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DD" w:rsidRPr="005818A3" w:rsidRDefault="000715DD" w:rsidP="00134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81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0715DD" w:rsidRPr="005818A3" w:rsidRDefault="000715DD" w:rsidP="001348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715DD" w:rsidRPr="005818A3" w:rsidRDefault="00A22ED1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31BA">
        <w:rPr>
          <w:rFonts w:ascii="Times New Roman" w:hAnsi="Times New Roman"/>
          <w:sz w:val="28"/>
          <w:szCs w:val="28"/>
        </w:rPr>
        <w:t xml:space="preserve">Рабочая программа составлена на основе: </w:t>
      </w:r>
      <w:r w:rsidRPr="002331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31BA">
        <w:rPr>
          <w:rFonts w:ascii="Times New Roman" w:hAnsi="Times New Roman"/>
          <w:sz w:val="28"/>
          <w:szCs w:val="28"/>
        </w:rPr>
        <w:t>базисного учебного плана (Утвержденного приказом  Минобразования РФ № 544 от 10.07.2013 года « О внесении изменения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</w:t>
      </w:r>
      <w:r>
        <w:rPr>
          <w:rFonts w:ascii="Times New Roman" w:hAnsi="Times New Roman"/>
          <w:sz w:val="28"/>
          <w:szCs w:val="28"/>
        </w:rPr>
        <w:t>»</w:t>
      </w:r>
      <w:r w:rsidRPr="002331BA">
        <w:rPr>
          <w:rFonts w:ascii="Times New Roman" w:hAnsi="Times New Roman"/>
          <w:sz w:val="28"/>
          <w:szCs w:val="28"/>
        </w:rPr>
        <w:t>, на 2013/2014 учебный год, утвержденный приказом Министерства образования и науки Российской Федерации от 19.12.2012 г. № 1067</w:t>
      </w:r>
      <w:r w:rsidRPr="00944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15DD" w:rsidRPr="005818A3">
        <w:rPr>
          <w:rFonts w:ascii="Times New Roman" w:hAnsi="Times New Roman" w:cs="Times New Roman"/>
          <w:sz w:val="28"/>
          <w:szCs w:val="28"/>
        </w:rPr>
        <w:t>программы для общеобразовательных учреждений 9</w:t>
      </w:r>
      <w:proofErr w:type="gramEnd"/>
      <w:r w:rsidR="000715DD" w:rsidRPr="005818A3">
        <w:rPr>
          <w:rFonts w:ascii="Times New Roman" w:hAnsi="Times New Roman" w:cs="Times New Roman"/>
          <w:sz w:val="28"/>
          <w:szCs w:val="28"/>
        </w:rPr>
        <w:t xml:space="preserve"> класс под редакцией </w:t>
      </w:r>
      <w:proofErr w:type="spellStart"/>
      <w:r w:rsidR="008A6304">
        <w:rPr>
          <w:rFonts w:ascii="Times New Roman" w:hAnsi="Times New Roman" w:cs="Times New Roman"/>
          <w:sz w:val="28"/>
          <w:szCs w:val="28"/>
        </w:rPr>
        <w:t>Н.М.Черновой</w:t>
      </w:r>
      <w:proofErr w:type="spellEnd"/>
      <w:r w:rsidR="008A6304">
        <w:rPr>
          <w:rFonts w:ascii="Times New Roman" w:hAnsi="Times New Roman" w:cs="Times New Roman"/>
          <w:sz w:val="28"/>
          <w:szCs w:val="28"/>
        </w:rPr>
        <w:t xml:space="preserve"> М. Дрофа 2011</w:t>
      </w:r>
    </w:p>
    <w:p w:rsidR="000715DD" w:rsidRPr="005818A3" w:rsidRDefault="000715DD" w:rsidP="00134838">
      <w:pPr>
        <w:shd w:val="clear" w:color="auto" w:fill="FFFFFF"/>
        <w:rPr>
          <w:rFonts w:ascii="Times New Roman" w:hAnsi="Times New Roman" w:cs="Times New Roman"/>
          <w:sz w:val="28"/>
          <w:szCs w:val="28"/>
          <w:lang w:eastAsia="ru-RU"/>
        </w:rPr>
      </w:pPr>
      <w:r w:rsidRPr="005818A3">
        <w:rPr>
          <w:rFonts w:ascii="Times New Roman" w:hAnsi="Times New Roman" w:cs="Times New Roman"/>
          <w:sz w:val="28"/>
          <w:szCs w:val="28"/>
          <w:lang w:eastAsia="ru-RU"/>
        </w:rPr>
        <w:t xml:space="preserve"> Рабочая программа  рассчитана на 34 </w:t>
      </w:r>
      <w:proofErr w:type="gramStart"/>
      <w:r w:rsidRPr="005818A3">
        <w:rPr>
          <w:rFonts w:ascii="Times New Roman" w:hAnsi="Times New Roman" w:cs="Times New Roman"/>
          <w:sz w:val="28"/>
          <w:szCs w:val="28"/>
          <w:lang w:eastAsia="ru-RU"/>
        </w:rPr>
        <w:t>учебных</w:t>
      </w:r>
      <w:proofErr w:type="gramEnd"/>
      <w:r w:rsidRPr="005818A3">
        <w:rPr>
          <w:rFonts w:ascii="Times New Roman" w:hAnsi="Times New Roman" w:cs="Times New Roman"/>
          <w:sz w:val="28"/>
          <w:szCs w:val="28"/>
          <w:lang w:eastAsia="ru-RU"/>
        </w:rPr>
        <w:t xml:space="preserve"> часа 1 час в неделю.</w:t>
      </w:r>
      <w:r w:rsidRPr="005818A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Настоящая  рабочая программа представляет собой часть образовательной области экологии и предназначена для учащихся 9 класса основной школы.                                                                                                                                                     </w:t>
      </w:r>
    </w:p>
    <w:p w:rsidR="008A6304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8A3">
        <w:rPr>
          <w:rFonts w:ascii="Times New Roman" w:hAnsi="Times New Roman" w:cs="Times New Roman"/>
          <w:spacing w:val="-2"/>
          <w:sz w:val="28"/>
          <w:szCs w:val="28"/>
        </w:rPr>
        <w:t xml:space="preserve">По окончанию курса ученик должен </w:t>
      </w:r>
      <w:r w:rsidRPr="005818A3">
        <w:rPr>
          <w:rFonts w:ascii="Times New Roman" w:hAnsi="Times New Roman" w:cs="Times New Roman"/>
          <w:b/>
          <w:bCs/>
          <w:sz w:val="28"/>
          <w:szCs w:val="28"/>
        </w:rPr>
        <w:t xml:space="preserve"> знать</w:t>
      </w:r>
      <w:r w:rsidR="008A63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715DD" w:rsidRPr="005818A3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18A3">
        <w:rPr>
          <w:rFonts w:ascii="Times New Roman" w:hAnsi="Times New Roman" w:cs="Times New Roman"/>
          <w:sz w:val="28"/>
          <w:szCs w:val="28"/>
        </w:rPr>
        <w:t>основные экологические проблемы своего региона и всего человечества.</w:t>
      </w:r>
    </w:p>
    <w:p w:rsidR="000715DD" w:rsidRPr="005818A3" w:rsidRDefault="000715DD" w:rsidP="0013483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18A3">
        <w:rPr>
          <w:rFonts w:ascii="Times New Roman" w:hAnsi="Times New Roman" w:cs="Times New Roman"/>
          <w:sz w:val="28"/>
          <w:szCs w:val="28"/>
        </w:rPr>
        <w:t>Всеобщее</w:t>
      </w:r>
      <w:proofErr w:type="gramEnd"/>
      <w:r w:rsidRPr="005818A3">
        <w:rPr>
          <w:rFonts w:ascii="Times New Roman" w:hAnsi="Times New Roman" w:cs="Times New Roman"/>
          <w:sz w:val="28"/>
          <w:szCs w:val="28"/>
        </w:rPr>
        <w:t xml:space="preserve"> и особенное во взаимоотношениях человека с окружающим миром. </w:t>
      </w:r>
    </w:p>
    <w:p w:rsidR="000715DD" w:rsidRDefault="000715DD" w:rsidP="00F5760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Значение устойчивого развития природы и человечества. </w:t>
      </w:r>
    </w:p>
    <w:p w:rsidR="008A6304" w:rsidRPr="00F5760C" w:rsidRDefault="008A6304" w:rsidP="00F5760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Default="000715DD" w:rsidP="005818A3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Уметь:</w:t>
      </w:r>
      <w:r w:rsidRPr="005818A3">
        <w:rPr>
          <w:rFonts w:ascii="Times New Roman" w:hAnsi="Times New Roman" w:cs="Times New Roman"/>
          <w:sz w:val="28"/>
          <w:szCs w:val="28"/>
        </w:rPr>
        <w:t xml:space="preserve">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ее проявлениях. </w:t>
      </w:r>
    </w:p>
    <w:p w:rsidR="000715DD" w:rsidRDefault="000715DD" w:rsidP="0061748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Находить в различных источниках информации научные доказательства для объяснения экологических проблем. Различать научный, социальный и культурный контекст в описании экологических проблем человечества. </w:t>
      </w:r>
    </w:p>
    <w:p w:rsidR="000715DD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8A3">
        <w:rPr>
          <w:rFonts w:ascii="Times New Roman" w:hAnsi="Times New Roman" w:cs="Times New Roman"/>
          <w:sz w:val="28"/>
          <w:szCs w:val="28"/>
        </w:rPr>
        <w:t xml:space="preserve">Выделять случайные и закономерные характеристики во взаимоотношениях человечества с окружающим миром. Объяснять значение устойчивого развития природы и человечества. </w:t>
      </w:r>
    </w:p>
    <w:p w:rsidR="000715DD" w:rsidRPr="0061748C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748C">
        <w:rPr>
          <w:rFonts w:ascii="Times New Roman" w:hAnsi="Times New Roman" w:cs="Times New Roman"/>
          <w:sz w:val="28"/>
          <w:szCs w:val="28"/>
        </w:rPr>
        <w:t>Проявлять устойчивый интерес к пониманию и разрешению региональных и глобальных экологических проблем. Сопоставлять взаимоотношения человека с окружающим миром в различных культурах с возможностью определения наиболее оптимальных для целей устойчивого развития биосферы.</w:t>
      </w:r>
    </w:p>
    <w:p w:rsidR="000715DD" w:rsidRPr="0061748C" w:rsidRDefault="000715DD" w:rsidP="0061748C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5DD" w:rsidRPr="009541E9" w:rsidRDefault="000715DD" w:rsidP="001348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15DD" w:rsidRPr="009541E9" w:rsidRDefault="000715DD" w:rsidP="00134838">
      <w:pPr>
        <w:shd w:val="clear" w:color="auto" w:fill="FFFFFF"/>
        <w:rPr>
          <w:rFonts w:ascii="Times New Roman" w:hAnsi="Times New Roman" w:cs="Times New Roman"/>
          <w:spacing w:val="-2"/>
          <w:sz w:val="28"/>
          <w:szCs w:val="28"/>
          <w:lang w:eastAsia="ru-RU"/>
        </w:rPr>
      </w:pPr>
      <w:r w:rsidRPr="009541E9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указанных целей программы достигается в результате освоения тематики  </w:t>
      </w:r>
      <w:r w:rsidRPr="009541E9">
        <w:rPr>
          <w:rFonts w:ascii="Times New Roman" w:hAnsi="Times New Roman" w:cs="Times New Roman"/>
          <w:spacing w:val="-2"/>
          <w:sz w:val="28"/>
          <w:szCs w:val="28"/>
          <w:lang w:eastAsia="ru-RU"/>
        </w:rPr>
        <w:t>программы.</w:t>
      </w:r>
    </w:p>
    <w:p w:rsidR="000715DD" w:rsidRPr="009541E9" w:rsidRDefault="000715DD" w:rsidP="00134838">
      <w:pPr>
        <w:shd w:val="clear" w:color="auto" w:fill="FFFFFF"/>
        <w:spacing w:before="230" w:line="266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9541E9">
        <w:rPr>
          <w:rFonts w:ascii="Times New Roman" w:hAnsi="Times New Roman" w:cs="Times New Roman"/>
          <w:spacing w:val="-2"/>
          <w:sz w:val="28"/>
          <w:szCs w:val="28"/>
          <w:lang w:eastAsia="ru-RU"/>
        </w:rPr>
        <w:lastRenderedPageBreak/>
        <w:t>Уроки проводятся в форме лекций, семинаров, с использованием ИКТ и наглядных пособий.</w:t>
      </w:r>
    </w:p>
    <w:p w:rsidR="000715DD" w:rsidRDefault="000715DD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BC5A7D" w:rsidRPr="00BC5A7D" w:rsidRDefault="00BC5A7D" w:rsidP="00BC5A7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 xml:space="preserve">Перечень учебно-методического обеспечения </w:t>
      </w:r>
    </w:p>
    <w:p w:rsidR="00BC5A7D" w:rsidRPr="00BC5A7D" w:rsidRDefault="00BC5A7D" w:rsidP="00BC5A7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</w:pPr>
    </w:p>
    <w:p w:rsidR="00BC5A7D" w:rsidRPr="00BC5A7D" w:rsidRDefault="00BC5A7D" w:rsidP="00BC5A7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>Ди</w:t>
      </w:r>
      <w:proofErr w:type="gramStart"/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>ск с пр</w:t>
      </w:r>
      <w:proofErr w:type="gramEnd"/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 xml:space="preserve">езентациями на тему: « Антропогенные воздействия на Землю», «Озоновые дыры», « Последствия человеческой деятельности», « Кислотные дожди». </w:t>
      </w:r>
    </w:p>
    <w:p w:rsidR="00BC5A7D" w:rsidRPr="00BC5A7D" w:rsidRDefault="00BC5A7D" w:rsidP="00BC5A7D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</w:pPr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>«Экология» учебное пособие</w:t>
      </w:r>
      <w:proofErr w:type="gramStart"/>
      <w:r w:rsidRPr="00BC5A7D">
        <w:rPr>
          <w:rFonts w:ascii="Times New Roman" w:hAnsi="Times New Roman" w:cs="Times New Roman"/>
          <w:bCs/>
          <w:color w:val="404040"/>
          <w:sz w:val="28"/>
          <w:szCs w:val="28"/>
          <w:lang w:eastAsia="ru-RU"/>
        </w:rPr>
        <w:t xml:space="preserve"> .</w:t>
      </w:r>
      <w:proofErr w:type="gramEnd"/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A22ED1" w:rsidRDefault="00A22ED1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8A6304" w:rsidRPr="009541E9" w:rsidRDefault="008A6304" w:rsidP="001348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  <w:lang w:eastAsia="ru-RU"/>
        </w:rPr>
      </w:pPr>
    </w:p>
    <w:p w:rsidR="000715DD" w:rsidRDefault="000715DD" w:rsidP="001348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Pr="000E7EDD" w:rsidRDefault="000715DD" w:rsidP="000E7EDD">
      <w:pPr>
        <w:spacing w:after="0" w:line="240" w:lineRule="auto"/>
        <w:jc w:val="center"/>
        <w:rPr>
          <w:rFonts w:ascii="Times New Roman" w:hAnsi="Times New Roman" w:cs="Times New Roman"/>
          <w:color w:val="404040"/>
          <w:sz w:val="28"/>
          <w:szCs w:val="28"/>
        </w:rPr>
      </w:pPr>
      <w:r w:rsidRPr="000E7EDD">
        <w:rPr>
          <w:rFonts w:ascii="Times New Roman" w:hAnsi="Times New Roman" w:cs="Times New Roman"/>
          <w:b/>
          <w:bCs/>
          <w:color w:val="404040"/>
          <w:sz w:val="28"/>
          <w:szCs w:val="28"/>
        </w:rPr>
        <w:lastRenderedPageBreak/>
        <w:t>Учебно-тематический план экология 9  класс</w:t>
      </w: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2858"/>
        <w:gridCol w:w="735"/>
        <w:gridCol w:w="1927"/>
        <w:gridCol w:w="1405"/>
        <w:gridCol w:w="1178"/>
        <w:gridCol w:w="992"/>
        <w:gridCol w:w="430"/>
      </w:tblGrid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</w:t>
            </w:r>
            <w:proofErr w:type="gramEnd"/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/п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285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Тематический блок 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Кол-во часов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Контрольные</w:t>
            </w:r>
            <w:proofErr w:type="gramEnd"/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 xml:space="preserve"> раб.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Домашнее задание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2507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Планируемая дата</w:t>
            </w: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  <w:t>Фактическая дата</w:t>
            </w:r>
            <w:bookmarkStart w:id="0" w:name="_GoBack"/>
            <w:bookmarkEnd w:id="0"/>
          </w:p>
        </w:tc>
        <w:tc>
          <w:tcPr>
            <w:tcW w:w="430" w:type="dxa"/>
            <w:vMerge w:val="restart"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04040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</w:tcPr>
          <w:p w:rsidR="002507F2" w:rsidRPr="000E7EDD" w:rsidRDefault="002507F2" w:rsidP="00552D2E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Организм и среда</w:t>
            </w:r>
          </w:p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Потенциальные возможности размножения организмов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8A6304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Факторы среды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8A6304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приспособления организмов к среде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Среды жизни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П.4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Пути воздействия организмов на среду обитания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П.5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Приспособительные формы организмов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П.6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Приспособительные ритмы жизни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П.7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E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2507F2" w:rsidRPr="001E1E1C" w:rsidRDefault="002507F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E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Сообщества и популяции </w:t>
            </w:r>
          </w:p>
        </w:tc>
        <w:tc>
          <w:tcPr>
            <w:tcW w:w="73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E1E1C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27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8" w:type="dxa"/>
          </w:tcPr>
          <w:p w:rsidR="002507F2" w:rsidRPr="000E7EDD" w:rsidRDefault="002507F2" w:rsidP="001E1E1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Типы взаимодействия организмов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П.8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2858" w:type="dxa"/>
            <w:tcBorders>
              <w:top w:val="nil"/>
            </w:tcBorders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и следствия пищевых отношений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П.9</w:t>
            </w:r>
          </w:p>
        </w:tc>
        <w:tc>
          <w:tcPr>
            <w:tcW w:w="1178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1E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конкурентных отношений в природе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П.10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1E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Популяции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П.11,12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1E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популяций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П.13,14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1E1E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Биоценоз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405" w:type="dxa"/>
          </w:tcPr>
          <w:p w:rsidR="002507F2" w:rsidRPr="001E1E1C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П.15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Экосистемы</w:t>
            </w: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8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Законы экосистем и биологической продуктивности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П.16,17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8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Агроценозы</w:t>
            </w:r>
            <w:proofErr w:type="spellEnd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П.18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8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</w:tcPr>
          <w:p w:rsidR="002507F2" w:rsidRPr="000E7EDD" w:rsidRDefault="002507F2" w:rsidP="00B83E8F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Саморазвитие экосистем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П.19,20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8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Биосфера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П.21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  <w:tcBorders>
              <w:top w:val="nil"/>
            </w:tcBorders>
          </w:tcPr>
          <w:p w:rsidR="002507F2" w:rsidRPr="000E7EDD" w:rsidRDefault="002507F2" w:rsidP="00B83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58" w:type="dxa"/>
            <w:tcBorders>
              <w:top w:val="nil"/>
            </w:tcBorders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 как научная основа природопользования</w:t>
            </w:r>
          </w:p>
        </w:tc>
        <w:tc>
          <w:tcPr>
            <w:tcW w:w="735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405" w:type="dxa"/>
            <w:tcBorders>
              <w:top w:val="nil"/>
            </w:tcBorders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П.22</w:t>
            </w:r>
          </w:p>
        </w:tc>
        <w:tc>
          <w:tcPr>
            <w:tcW w:w="1178" w:type="dxa"/>
            <w:tcBorders>
              <w:top w:val="nil"/>
              <w:right w:val="single" w:sz="4" w:space="0" w:color="auto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B83E8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E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</w:tcPr>
          <w:p w:rsidR="002507F2" w:rsidRPr="00B83E8F" w:rsidRDefault="002507F2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83E8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Экологические связи человека </w:t>
            </w:r>
          </w:p>
        </w:tc>
        <w:tc>
          <w:tcPr>
            <w:tcW w:w="735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 w:val="restart"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Человек как биосоциальный вид.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пищевых связей человека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П.23,24</w:t>
            </w:r>
          </w:p>
        </w:tc>
        <w:tc>
          <w:tcPr>
            <w:tcW w:w="1178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орудий и энергии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27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П.25</w:t>
            </w:r>
          </w:p>
        </w:tc>
        <w:tc>
          <w:tcPr>
            <w:tcW w:w="1178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2858" w:type="dxa"/>
            <w:tcBorders>
              <w:top w:val="nil"/>
            </w:tcBorders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связи человечества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П.26,27</w:t>
            </w:r>
          </w:p>
        </w:tc>
        <w:tc>
          <w:tcPr>
            <w:tcW w:w="1178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9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История развития экологических связей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405" w:type="dxa"/>
          </w:tcPr>
          <w:p w:rsidR="002507F2" w:rsidRPr="00B944A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П.28,29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Экологическая демография</w:t>
            </w:r>
            <w:r w:rsidRPr="000E7ED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B944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Социально-экологические особенности демографии человечества</w:t>
            </w:r>
            <w:proofErr w:type="gramStart"/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Рост численности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П.30,31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69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Социально-географические особенности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демографии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емографические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перспективы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П.32,33</w:t>
            </w:r>
          </w:p>
        </w:tc>
        <w:tc>
          <w:tcPr>
            <w:tcW w:w="1178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1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</w:tcPr>
          <w:p w:rsidR="002507F2" w:rsidRPr="006971FF" w:rsidRDefault="002507F2" w:rsidP="006971FF">
            <w:pPr>
              <w:pStyle w:val="Defaul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71F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Экологические проблемы.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</w:tcPr>
          <w:p w:rsidR="002507F2" w:rsidRPr="000E7EDD" w:rsidRDefault="002507F2" w:rsidP="0069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Современные проблемы охраны природы.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П.34</w:t>
            </w:r>
          </w:p>
        </w:tc>
        <w:tc>
          <w:tcPr>
            <w:tcW w:w="1178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c>
          <w:tcPr>
            <w:tcW w:w="544" w:type="dxa"/>
            <w:tcBorders>
              <w:top w:val="nil"/>
            </w:tcBorders>
          </w:tcPr>
          <w:p w:rsidR="002507F2" w:rsidRPr="000E7EDD" w:rsidRDefault="002507F2" w:rsidP="0069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58" w:type="dxa"/>
            <w:tcBorders>
              <w:top w:val="nil"/>
            </w:tcBorders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Состояние и охрана атмосферы.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  <w:tcBorders>
              <w:top w:val="nil"/>
            </w:tcBorders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  <w:tcBorders>
              <w:top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  <w:tcBorders>
              <w:top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П.35</w:t>
            </w:r>
          </w:p>
        </w:tc>
        <w:tc>
          <w:tcPr>
            <w:tcW w:w="1178" w:type="dxa"/>
            <w:tcBorders>
              <w:top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vMerge/>
            <w:tcBorders>
              <w:top w:val="nil"/>
              <w:right w:val="nil"/>
            </w:tcBorders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  <w:trHeight w:val="1390"/>
        </w:trPr>
        <w:tc>
          <w:tcPr>
            <w:tcW w:w="544" w:type="dxa"/>
            <w:tcBorders>
              <w:top w:val="nil"/>
            </w:tcBorders>
          </w:tcPr>
          <w:p w:rsidR="002507F2" w:rsidRPr="000E7EDD" w:rsidRDefault="002507F2" w:rsidP="00552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858" w:type="dxa"/>
            <w:tcBorders>
              <w:top w:val="nil"/>
            </w:tcBorders>
          </w:tcPr>
          <w:p w:rsidR="002507F2" w:rsidRPr="000E7EDD" w:rsidRDefault="002507F2" w:rsidP="0061748C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водных ресурсов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07F2" w:rsidRPr="000E7EDD" w:rsidRDefault="002507F2" w:rsidP="00552D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27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П.36</w:t>
            </w:r>
          </w:p>
        </w:tc>
        <w:tc>
          <w:tcPr>
            <w:tcW w:w="1178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Использование и охрана недр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П.37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Почвенные ресурсы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П.38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69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58" w:type="dxa"/>
          </w:tcPr>
          <w:p w:rsidR="002507F2" w:rsidRPr="000E7EDD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растительности</w:t>
            </w: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7E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Pr="006971FF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П.39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BC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858" w:type="dxa"/>
          </w:tcPr>
          <w:p w:rsidR="002507F2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71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Охрана животных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5" w:type="dxa"/>
          </w:tcPr>
          <w:p w:rsidR="002507F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П.40</w:t>
            </w:r>
          </w:p>
        </w:tc>
        <w:tc>
          <w:tcPr>
            <w:tcW w:w="1178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2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BC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58" w:type="dxa"/>
          </w:tcPr>
          <w:p w:rsidR="002507F2" w:rsidRDefault="002507F2" w:rsidP="00BC5A7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Экологические кризисы.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Default="002507F2" w:rsidP="00BC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П.41</w:t>
            </w:r>
          </w:p>
        </w:tc>
        <w:tc>
          <w:tcPr>
            <w:tcW w:w="1178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BC5A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58" w:type="dxa"/>
          </w:tcPr>
          <w:p w:rsidR="002507F2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Экология и здоровье.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5" w:type="dxa"/>
          </w:tcPr>
          <w:p w:rsidR="002507F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П.42</w:t>
            </w:r>
          </w:p>
        </w:tc>
        <w:tc>
          <w:tcPr>
            <w:tcW w:w="1178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07F2" w:rsidRPr="000E7EDD" w:rsidTr="002507F2">
        <w:trPr>
          <w:gridAfter w:val="1"/>
          <w:wAfter w:w="430" w:type="dxa"/>
        </w:trPr>
        <w:tc>
          <w:tcPr>
            <w:tcW w:w="544" w:type="dxa"/>
          </w:tcPr>
          <w:p w:rsidR="002507F2" w:rsidRPr="000E7EDD" w:rsidRDefault="002507F2" w:rsidP="006971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58" w:type="dxa"/>
          </w:tcPr>
          <w:p w:rsidR="002507F2" w:rsidRDefault="002507F2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5A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урок</w:t>
            </w:r>
          </w:p>
        </w:tc>
        <w:tc>
          <w:tcPr>
            <w:tcW w:w="735" w:type="dxa"/>
          </w:tcPr>
          <w:p w:rsidR="002507F2" w:rsidRPr="000E7ED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27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1405" w:type="dxa"/>
          </w:tcPr>
          <w:p w:rsidR="002507F2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8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2507F2" w:rsidRPr="00BC5A7D" w:rsidRDefault="002507F2" w:rsidP="00552D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7490" w:rsidRPr="000E7EDD" w:rsidRDefault="005D7490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Default="000715DD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5D7490" w:rsidRPr="000E7EDD" w:rsidRDefault="005D7490" w:rsidP="005D7490">
      <w:pPr>
        <w:spacing w:after="0" w:line="240" w:lineRule="auto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Pr="000E7EDD" w:rsidRDefault="000715DD" w:rsidP="00D76446">
      <w:pPr>
        <w:jc w:val="center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E5204A" w:rsidRDefault="00E5204A" w:rsidP="00A63E5E">
      <w:pPr>
        <w:pStyle w:val="Default"/>
        <w:rPr>
          <w:rFonts w:ascii="Times New Roman" w:hAnsi="Times New Roman" w:cs="Times New Roman"/>
          <w:b/>
          <w:bCs/>
          <w:color w:val="404040"/>
          <w:sz w:val="28"/>
          <w:szCs w:val="28"/>
        </w:rPr>
      </w:pPr>
    </w:p>
    <w:p w:rsidR="000715DD" w:rsidRPr="000E7EDD" w:rsidRDefault="000715DD" w:rsidP="00A63E5E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0715DD" w:rsidRPr="000E7EDD" w:rsidRDefault="000715DD" w:rsidP="00A63E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15DD" w:rsidRPr="000E7EDD" w:rsidSect="008A6304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E5E"/>
    <w:rsid w:val="000715DD"/>
    <w:rsid w:val="000E79CE"/>
    <w:rsid w:val="000E7EDD"/>
    <w:rsid w:val="00134838"/>
    <w:rsid w:val="00136F94"/>
    <w:rsid w:val="001E1E1C"/>
    <w:rsid w:val="002507F2"/>
    <w:rsid w:val="002F3020"/>
    <w:rsid w:val="0031117C"/>
    <w:rsid w:val="003753CD"/>
    <w:rsid w:val="004B6659"/>
    <w:rsid w:val="004D7A98"/>
    <w:rsid w:val="005118DD"/>
    <w:rsid w:val="00552D2E"/>
    <w:rsid w:val="005818A3"/>
    <w:rsid w:val="005D7490"/>
    <w:rsid w:val="005F6B91"/>
    <w:rsid w:val="0061748C"/>
    <w:rsid w:val="006555CA"/>
    <w:rsid w:val="00673BC2"/>
    <w:rsid w:val="006971FF"/>
    <w:rsid w:val="008A6304"/>
    <w:rsid w:val="009541E9"/>
    <w:rsid w:val="00965E15"/>
    <w:rsid w:val="0097343C"/>
    <w:rsid w:val="00A22ED1"/>
    <w:rsid w:val="00A26EBB"/>
    <w:rsid w:val="00A558DC"/>
    <w:rsid w:val="00A63E5E"/>
    <w:rsid w:val="00A74271"/>
    <w:rsid w:val="00A8588C"/>
    <w:rsid w:val="00AA0E18"/>
    <w:rsid w:val="00AD0F4E"/>
    <w:rsid w:val="00AD2304"/>
    <w:rsid w:val="00AF1643"/>
    <w:rsid w:val="00B83E8F"/>
    <w:rsid w:val="00B944A2"/>
    <w:rsid w:val="00BC5A7D"/>
    <w:rsid w:val="00BF287F"/>
    <w:rsid w:val="00C11C4B"/>
    <w:rsid w:val="00CA36DF"/>
    <w:rsid w:val="00CF7341"/>
    <w:rsid w:val="00D70D8D"/>
    <w:rsid w:val="00D73F6D"/>
    <w:rsid w:val="00D76446"/>
    <w:rsid w:val="00DD1783"/>
    <w:rsid w:val="00E5204A"/>
    <w:rsid w:val="00F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9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63E5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A63E5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C5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5A7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58B30-92AF-4544-BD71-80047EDC4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21</cp:revision>
  <cp:lastPrinted>2013-09-22T19:01:00Z</cp:lastPrinted>
  <dcterms:created xsi:type="dcterms:W3CDTF">2012-08-26T20:58:00Z</dcterms:created>
  <dcterms:modified xsi:type="dcterms:W3CDTF">2013-10-13T11:11:00Z</dcterms:modified>
</cp:coreProperties>
</file>