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B" w:rsidRDefault="00F0515B" w:rsidP="00F0515B">
      <w:pPr>
        <w:rPr>
          <w:sz w:val="28"/>
          <w:szCs w:val="28"/>
          <w:u w:val="single"/>
        </w:rPr>
      </w:pPr>
    </w:p>
    <w:p w:rsidR="00435CDC" w:rsidRPr="00AB3EA6" w:rsidRDefault="0095470C" w:rsidP="00F0515B">
      <w:pPr>
        <w:jc w:val="center"/>
        <w:rPr>
          <w:rStyle w:val="10"/>
        </w:rPr>
      </w:pPr>
      <w:r w:rsidRPr="00132A5A">
        <w:rPr>
          <w:rFonts w:asciiTheme="majorHAnsi" w:hAnsiTheme="majorHAnsi"/>
          <w:color w:val="17365D" w:themeColor="text2" w:themeShade="BF"/>
          <w:sz w:val="28"/>
          <w:szCs w:val="28"/>
          <w:u w:val="single"/>
        </w:rPr>
        <w:t>ТЕМА УРОКА</w:t>
      </w:r>
      <w:r w:rsidRPr="00F0515B">
        <w:rPr>
          <w:sz w:val="28"/>
          <w:szCs w:val="28"/>
          <w:u w:val="single"/>
        </w:rPr>
        <w:t>:</w:t>
      </w:r>
      <w:r w:rsidRPr="00F0515B">
        <w:rPr>
          <w:sz w:val="28"/>
          <w:szCs w:val="28"/>
        </w:rPr>
        <w:t xml:space="preserve"> </w:t>
      </w:r>
      <w:r w:rsidR="00132A5A">
        <w:rPr>
          <w:sz w:val="28"/>
          <w:szCs w:val="28"/>
        </w:rPr>
        <w:t xml:space="preserve"> </w:t>
      </w:r>
      <w:r w:rsidR="00A64095" w:rsidRPr="00AB3EA6">
        <w:rPr>
          <w:rStyle w:val="10"/>
        </w:rPr>
        <w:t>Природные ресурсы и условия, задачи и методы их экономической оценки</w:t>
      </w:r>
    </w:p>
    <w:p w:rsidR="00C8760C" w:rsidRDefault="00C8760C" w:rsidP="00C662A3">
      <w:pPr>
        <w:pStyle w:val="a4"/>
      </w:pPr>
      <w:r w:rsidRPr="00A93DB8">
        <w:rPr>
          <w:u w:val="single"/>
        </w:rPr>
        <w:t>Тип урока:</w:t>
      </w:r>
      <w:r w:rsidRPr="00C8760C">
        <w:t xml:space="preserve"> </w:t>
      </w:r>
      <w:r>
        <w:t>Урок формирования новых знаний и умений</w:t>
      </w:r>
      <w:r w:rsidR="00C662A3">
        <w:t>.</w:t>
      </w:r>
    </w:p>
    <w:p w:rsidR="00C662A3" w:rsidRDefault="00C662A3" w:rsidP="00C662A3">
      <w:pPr>
        <w:pStyle w:val="a4"/>
      </w:pPr>
    </w:p>
    <w:p w:rsidR="000D187C" w:rsidRPr="00C662A3" w:rsidRDefault="000D187C" w:rsidP="00C662A3">
      <w:pPr>
        <w:pStyle w:val="a4"/>
      </w:pPr>
    </w:p>
    <w:p w:rsidR="00132A5A" w:rsidRPr="00E049CB" w:rsidRDefault="00C8760C" w:rsidP="00132A5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3DB8">
        <w:rPr>
          <w:u w:val="single"/>
        </w:rPr>
        <w:t>Цели урока:</w:t>
      </w:r>
      <w:r>
        <w:t xml:space="preserve"> Вызвать интерес учащихся к изучению темы,</w:t>
      </w:r>
      <w:r w:rsidR="001879D9">
        <w:t xml:space="preserve"> п</w:t>
      </w:r>
      <w:r w:rsidR="00AB3EA6" w:rsidRPr="001879D9">
        <w:t xml:space="preserve">родолжить формировать умение работать в группах с использованием карт и различных источников информации </w:t>
      </w:r>
      <w:r w:rsidR="00132A5A">
        <w:rPr>
          <w:color w:val="FF0000"/>
          <w:sz w:val="24"/>
          <w:szCs w:val="24"/>
        </w:rPr>
        <w:t>(Презентация: слайд 1-2)</w:t>
      </w:r>
    </w:p>
    <w:p w:rsidR="00A93DB8" w:rsidRPr="00A93DB8" w:rsidRDefault="00965946" w:rsidP="00A93DB8">
      <w:pPr>
        <w:jc w:val="both"/>
        <w:rPr>
          <w:u w:val="single"/>
        </w:rPr>
      </w:pPr>
      <w:r w:rsidRPr="00A93DB8">
        <w:rPr>
          <w:u w:val="single"/>
        </w:rPr>
        <w:t xml:space="preserve">Задачи урока: </w:t>
      </w:r>
    </w:p>
    <w:p w:rsidR="00A93DB8" w:rsidRPr="00C662A3" w:rsidRDefault="00A93DB8" w:rsidP="00A93DB8">
      <w:pPr>
        <w:jc w:val="both"/>
        <w:rPr>
          <w:i/>
        </w:rPr>
      </w:pPr>
      <w:r w:rsidRPr="00C662A3">
        <w:rPr>
          <w:i/>
        </w:rPr>
        <w:t>Обучающая:</w:t>
      </w:r>
    </w:p>
    <w:p w:rsidR="001879D9" w:rsidRPr="001879D9" w:rsidRDefault="00A93DB8" w:rsidP="001879D9">
      <w:pPr>
        <w:pStyle w:val="a3"/>
        <w:numPr>
          <w:ilvl w:val="0"/>
          <w:numId w:val="25"/>
        </w:numPr>
        <w:jc w:val="both"/>
      </w:pPr>
      <w:r>
        <w:t xml:space="preserve">Дать представление </w:t>
      </w:r>
      <w:r w:rsidR="001879D9">
        <w:t>о</w:t>
      </w:r>
      <w:r w:rsidR="001879D9" w:rsidRPr="001879D9">
        <w:t xml:space="preserve"> природные условия и природные ресурсы.</w:t>
      </w:r>
    </w:p>
    <w:p w:rsidR="001879D9" w:rsidRPr="001879D9" w:rsidRDefault="001879D9" w:rsidP="001879D9">
      <w:pPr>
        <w:pStyle w:val="a3"/>
        <w:numPr>
          <w:ilvl w:val="0"/>
          <w:numId w:val="25"/>
        </w:numPr>
        <w:jc w:val="both"/>
      </w:pPr>
      <w:r>
        <w:t>К</w:t>
      </w:r>
      <w:r w:rsidRPr="001879D9">
        <w:t>лассифицировать особенности ресурсов для развития и организации хозяйства</w:t>
      </w:r>
    </w:p>
    <w:p w:rsidR="001879D9" w:rsidRPr="001879D9" w:rsidRDefault="001879D9" w:rsidP="001879D9">
      <w:pPr>
        <w:pStyle w:val="a3"/>
        <w:numPr>
          <w:ilvl w:val="0"/>
          <w:numId w:val="25"/>
        </w:numPr>
        <w:jc w:val="both"/>
      </w:pPr>
      <w:r>
        <w:t>В</w:t>
      </w:r>
      <w:r w:rsidRPr="001879D9">
        <w:t>ыделить методы и задачи экономической оценки природных ресурсов</w:t>
      </w:r>
    </w:p>
    <w:p w:rsidR="001879D9" w:rsidRPr="001879D9" w:rsidRDefault="001879D9" w:rsidP="001879D9">
      <w:pPr>
        <w:pStyle w:val="a3"/>
        <w:numPr>
          <w:ilvl w:val="0"/>
          <w:numId w:val="25"/>
        </w:numPr>
        <w:jc w:val="both"/>
      </w:pPr>
      <w:r w:rsidRPr="001879D9">
        <w:t>Охарактеризовать особенности размещения природно-ресурсного потенциала России для развития рынка.</w:t>
      </w:r>
    </w:p>
    <w:p w:rsidR="00A93DB8" w:rsidRDefault="00A93DB8" w:rsidP="001879D9">
      <w:pPr>
        <w:spacing w:after="0" w:line="240" w:lineRule="auto"/>
        <w:ind w:left="720"/>
        <w:jc w:val="both"/>
      </w:pPr>
    </w:p>
    <w:p w:rsidR="00A93DB8" w:rsidRPr="00C662A3" w:rsidRDefault="00A93DB8" w:rsidP="00A93DB8">
      <w:pPr>
        <w:jc w:val="both"/>
        <w:rPr>
          <w:i/>
        </w:rPr>
      </w:pPr>
      <w:r w:rsidRPr="00C662A3">
        <w:rPr>
          <w:i/>
        </w:rPr>
        <w:t>Развивающая</w:t>
      </w:r>
    </w:p>
    <w:p w:rsidR="00A93DB8" w:rsidRDefault="00A93DB8" w:rsidP="00A93DB8">
      <w:pPr>
        <w:numPr>
          <w:ilvl w:val="0"/>
          <w:numId w:val="1"/>
        </w:numPr>
        <w:spacing w:after="0" w:line="240" w:lineRule="auto"/>
        <w:jc w:val="both"/>
      </w:pPr>
      <w:r>
        <w:t>Уметь анализировать, систематизировать и применять  полученные новые знания</w:t>
      </w:r>
    </w:p>
    <w:p w:rsidR="001879D9" w:rsidRDefault="001879D9" w:rsidP="001879D9">
      <w:pPr>
        <w:spacing w:after="0" w:line="240" w:lineRule="auto"/>
        <w:ind w:left="720"/>
        <w:jc w:val="both"/>
      </w:pPr>
    </w:p>
    <w:p w:rsidR="00A93DB8" w:rsidRPr="00C662A3" w:rsidRDefault="00A93DB8" w:rsidP="00A93DB8">
      <w:pPr>
        <w:jc w:val="both"/>
        <w:rPr>
          <w:i/>
        </w:rPr>
      </w:pPr>
      <w:r w:rsidRPr="00C662A3">
        <w:rPr>
          <w:i/>
        </w:rPr>
        <w:t>Воспитательная</w:t>
      </w:r>
    </w:p>
    <w:p w:rsidR="00965946" w:rsidRDefault="00A93DB8" w:rsidP="001879D9">
      <w:pPr>
        <w:pStyle w:val="a3"/>
        <w:numPr>
          <w:ilvl w:val="0"/>
          <w:numId w:val="26"/>
        </w:numPr>
        <w:jc w:val="both"/>
      </w:pPr>
      <w:r>
        <w:t>Воспитание инициативности и уважения друг к другу.</w:t>
      </w:r>
    </w:p>
    <w:p w:rsidR="00A93DB8" w:rsidRPr="001879D9" w:rsidRDefault="00A93DB8" w:rsidP="00A93DB8">
      <w:pPr>
        <w:jc w:val="both"/>
      </w:pPr>
      <w:r w:rsidRPr="001879D9">
        <w:rPr>
          <w:u w:val="single"/>
        </w:rPr>
        <w:t>Оборудование</w:t>
      </w:r>
      <w:r w:rsidRPr="001879D9">
        <w:t>:</w:t>
      </w:r>
      <w:r w:rsidR="001879D9">
        <w:t xml:space="preserve"> </w:t>
      </w:r>
      <w:r w:rsidR="001879D9" w:rsidRPr="001879D9">
        <w:t>Карта России,</w:t>
      </w:r>
      <w:r w:rsidR="001879D9">
        <w:t xml:space="preserve"> </w:t>
      </w:r>
      <w:r w:rsidR="001879D9" w:rsidRPr="001879D9">
        <w:t>атласы, схемы и статистические материалы</w:t>
      </w:r>
      <w:r w:rsidR="001879D9">
        <w:t xml:space="preserve">, </w:t>
      </w:r>
      <w:r w:rsidR="00D35EC1" w:rsidRPr="001879D9">
        <w:t xml:space="preserve">учебники, мультимедиа и презентация. </w:t>
      </w:r>
    </w:p>
    <w:p w:rsidR="00A93DB8" w:rsidRPr="000D187C" w:rsidRDefault="00A93DB8" w:rsidP="009F2E53">
      <w:pPr>
        <w:jc w:val="center"/>
        <w:rPr>
          <w:u w:val="single"/>
        </w:rPr>
      </w:pPr>
      <w:r w:rsidRPr="000D187C">
        <w:rPr>
          <w:u w:val="single"/>
        </w:rPr>
        <w:t>ХОД УРОКА:</w:t>
      </w:r>
    </w:p>
    <w:p w:rsidR="009F2E53" w:rsidRPr="00EC6259" w:rsidRDefault="009F2E53" w:rsidP="009F2E53">
      <w:pPr>
        <w:jc w:val="center"/>
        <w:rPr>
          <w:color w:val="00FF00"/>
        </w:rPr>
      </w:pPr>
    </w:p>
    <w:p w:rsidR="00A93DB8" w:rsidRPr="009F2E53" w:rsidRDefault="00A93DB8" w:rsidP="009F2E53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  <w:lang w:val="en-US"/>
        </w:rPr>
      </w:pPr>
      <w:r w:rsidRPr="009F2E53">
        <w:rPr>
          <w:sz w:val="24"/>
          <w:szCs w:val="24"/>
          <w:u w:val="single"/>
        </w:rPr>
        <w:t>Организационный момент.</w:t>
      </w:r>
    </w:p>
    <w:p w:rsidR="00A93DB8" w:rsidRPr="009F2E53" w:rsidRDefault="00A93DB8" w:rsidP="00A93DB8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9F2E53">
        <w:rPr>
          <w:sz w:val="24"/>
          <w:szCs w:val="24"/>
          <w:u w:val="single"/>
        </w:rPr>
        <w:t>Определение темы и целей урока.</w:t>
      </w:r>
    </w:p>
    <w:p w:rsidR="00A93DB8" w:rsidRPr="009F2E53" w:rsidRDefault="00D35EC1" w:rsidP="00A93DB8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9F2E53">
        <w:rPr>
          <w:sz w:val="24"/>
          <w:szCs w:val="24"/>
          <w:u w:val="single"/>
        </w:rPr>
        <w:t>Изучение нового материала:</w:t>
      </w:r>
    </w:p>
    <w:p w:rsidR="00D35EC1" w:rsidRDefault="00D35EC1" w:rsidP="00D35EC1">
      <w:pPr>
        <w:jc w:val="both"/>
        <w:rPr>
          <w:sz w:val="24"/>
          <w:szCs w:val="24"/>
        </w:rPr>
      </w:pPr>
      <w:r w:rsidRPr="00D35EC1">
        <w:rPr>
          <w:sz w:val="24"/>
          <w:szCs w:val="24"/>
        </w:rPr>
        <w:t>Актуализация, опора на субъективный опыт учащихся.</w:t>
      </w:r>
    </w:p>
    <w:p w:rsidR="009E3927" w:rsidRDefault="009E3927" w:rsidP="00D35EC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известные вам виды природных ресурсов?</w:t>
      </w:r>
    </w:p>
    <w:p w:rsidR="00D35EC1" w:rsidRPr="009E3927" w:rsidRDefault="009E3927" w:rsidP="00D35EC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Какими видами ресурсов богата Россия? </w:t>
      </w:r>
    </w:p>
    <w:p w:rsidR="00D2067B" w:rsidRDefault="009E3927" w:rsidP="00D35EC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ресурсы, играющие огромную роль в экономике страны и  почему?</w:t>
      </w:r>
      <w:r w:rsidR="00D35EC1">
        <w:rPr>
          <w:sz w:val="24"/>
          <w:szCs w:val="24"/>
        </w:rPr>
        <w:t xml:space="preserve"> </w:t>
      </w:r>
    </w:p>
    <w:p w:rsidR="00D35EC1" w:rsidRDefault="009E3927" w:rsidP="00D35EC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Объясните, почему приоритетным  в развитии экономики остаются отрасли ТЭК комплекса?</w:t>
      </w:r>
      <w:r w:rsidR="00D2067B">
        <w:rPr>
          <w:sz w:val="24"/>
          <w:szCs w:val="24"/>
        </w:rPr>
        <w:t xml:space="preserve"> </w:t>
      </w:r>
    </w:p>
    <w:p w:rsidR="00B04EF7" w:rsidRDefault="00B04EF7" w:rsidP="00D35EC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Знание терминов: ТСПР, рекультивация, терриконы, утилизация, экологическая экспертиза.</w:t>
      </w:r>
    </w:p>
    <w:p w:rsidR="00D2067B" w:rsidRPr="00E049CB" w:rsidRDefault="001A130F" w:rsidP="00D2067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природные условия и ресурсы</w:t>
      </w:r>
      <w:r w:rsidR="005467EB">
        <w:rPr>
          <w:color w:val="FF0000"/>
          <w:sz w:val="24"/>
          <w:szCs w:val="24"/>
        </w:rPr>
        <w:t xml:space="preserve"> (Презентация: слайд </w:t>
      </w:r>
      <w:r w:rsidR="00D2067B">
        <w:rPr>
          <w:color w:val="FF0000"/>
          <w:sz w:val="24"/>
          <w:szCs w:val="24"/>
        </w:rPr>
        <w:t>3)</w:t>
      </w:r>
    </w:p>
    <w:p w:rsidR="00132A5A" w:rsidRPr="00E049CB" w:rsidRDefault="00BF7353" w:rsidP="00132A5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Оценить природные условия жизни населения в России</w:t>
      </w:r>
      <w:r w:rsidR="008A400D">
        <w:rPr>
          <w:sz w:val="24"/>
          <w:szCs w:val="24"/>
        </w:rPr>
        <w:t xml:space="preserve"> </w:t>
      </w:r>
      <w:r w:rsidR="00E049CB">
        <w:rPr>
          <w:color w:val="FF0000"/>
          <w:sz w:val="24"/>
          <w:szCs w:val="24"/>
        </w:rPr>
        <w:t>(работа в группах с атласами</w:t>
      </w:r>
      <w:r>
        <w:rPr>
          <w:color w:val="FF0000"/>
          <w:sz w:val="24"/>
          <w:szCs w:val="24"/>
        </w:rPr>
        <w:t>)</w:t>
      </w:r>
      <w:r w:rsidR="008A400D" w:rsidRPr="008A400D">
        <w:rPr>
          <w:sz w:val="24"/>
          <w:szCs w:val="24"/>
        </w:rPr>
        <w:t xml:space="preserve"> </w:t>
      </w:r>
      <w:r w:rsidR="008A400D">
        <w:rPr>
          <w:sz w:val="24"/>
          <w:szCs w:val="24"/>
        </w:rPr>
        <w:t>Проанализируйте</w:t>
      </w:r>
      <w:r w:rsidR="008A400D" w:rsidRPr="008A400D">
        <w:rPr>
          <w:sz w:val="24"/>
          <w:szCs w:val="24"/>
        </w:rPr>
        <w:t xml:space="preserve"> территориальные различия в степени благоприятности природных условий жизни населения</w:t>
      </w:r>
      <w:r w:rsidR="000D187C">
        <w:rPr>
          <w:sz w:val="24"/>
          <w:szCs w:val="24"/>
        </w:rPr>
        <w:t xml:space="preserve"> </w:t>
      </w:r>
      <w:r w:rsidR="00132A5A">
        <w:rPr>
          <w:color w:val="FF0000"/>
          <w:sz w:val="24"/>
          <w:szCs w:val="24"/>
        </w:rPr>
        <w:t>(Презентация: слайд 3)</w:t>
      </w:r>
    </w:p>
    <w:p w:rsidR="008A400D" w:rsidRPr="008A400D" w:rsidRDefault="008A400D" w:rsidP="008A400D">
      <w:pPr>
        <w:pStyle w:val="a3"/>
        <w:jc w:val="both"/>
        <w:rPr>
          <w:sz w:val="24"/>
          <w:szCs w:val="24"/>
        </w:rPr>
      </w:pPr>
    </w:p>
    <w:p w:rsidR="00E049CB" w:rsidRPr="00D2067B" w:rsidRDefault="00E049CB" w:rsidP="00E049CB">
      <w:pPr>
        <w:pStyle w:val="a3"/>
        <w:jc w:val="both"/>
        <w:rPr>
          <w:sz w:val="24"/>
          <w:szCs w:val="24"/>
        </w:rPr>
      </w:pPr>
    </w:p>
    <w:p w:rsidR="005F2EF6" w:rsidRPr="001A130F" w:rsidRDefault="001A130F" w:rsidP="005F2EF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(группировки) природных ресурсов и условий в условиях многоцелевого характера их использования</w:t>
      </w:r>
      <w:r w:rsidR="005F2EF6">
        <w:rPr>
          <w:sz w:val="24"/>
          <w:szCs w:val="24"/>
        </w:rPr>
        <w:t xml:space="preserve"> </w:t>
      </w:r>
      <w:r w:rsidR="005F2EF6">
        <w:rPr>
          <w:color w:val="FF0000"/>
          <w:sz w:val="24"/>
          <w:szCs w:val="24"/>
        </w:rPr>
        <w:t>(Презентация: слайд 5)</w:t>
      </w:r>
      <w:r w:rsidR="00512B90" w:rsidRPr="00512B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12B90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3098695"/>
            <wp:effectExtent l="19050" t="0" r="3175" b="0"/>
            <wp:docPr id="1" name="Рисунок 1" descr="D:\Documents and Settings\Семья\Рабочий стол\география 10 А\Георграфия2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Семья\Рабочий стол\география 10 А\Георграфия2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7C" w:rsidRPr="00E049CB" w:rsidRDefault="000D187C" w:rsidP="000D187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(Презентация: слайд 6-9)</w:t>
      </w:r>
    </w:p>
    <w:p w:rsidR="001A130F" w:rsidRDefault="001A130F" w:rsidP="00512B90">
      <w:pPr>
        <w:pStyle w:val="a3"/>
        <w:jc w:val="both"/>
        <w:rPr>
          <w:sz w:val="24"/>
          <w:szCs w:val="24"/>
        </w:rPr>
      </w:pPr>
    </w:p>
    <w:p w:rsidR="00D2067B" w:rsidRDefault="001A130F" w:rsidP="001A13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природная</w:t>
      </w:r>
      <w:proofErr w:type="gramEnd"/>
      <w:r w:rsidR="00512B90">
        <w:rPr>
          <w:sz w:val="24"/>
          <w:szCs w:val="24"/>
        </w:rPr>
        <w:t xml:space="preserve"> </w:t>
      </w:r>
      <w:r>
        <w:rPr>
          <w:sz w:val="24"/>
          <w:szCs w:val="24"/>
        </w:rPr>
        <w:t>(по признаку принадлежности к тому или иному компоненту природы)</w:t>
      </w:r>
    </w:p>
    <w:p w:rsidR="001A130F" w:rsidRDefault="001A130F" w:rsidP="001A13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proofErr w:type="gramStart"/>
      <w:r>
        <w:rPr>
          <w:sz w:val="24"/>
          <w:szCs w:val="24"/>
        </w:rPr>
        <w:t>экологическая</w:t>
      </w:r>
      <w:proofErr w:type="gramEnd"/>
      <w:r>
        <w:rPr>
          <w:sz w:val="24"/>
          <w:szCs w:val="24"/>
        </w:rPr>
        <w:t xml:space="preserve"> (по признаку исчерпаемости и возобновимости)</w:t>
      </w:r>
    </w:p>
    <w:p w:rsidR="001A130F" w:rsidRDefault="001A130F" w:rsidP="001A13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хозяйственная</w:t>
      </w:r>
      <w:proofErr w:type="gramEnd"/>
      <w:r>
        <w:rPr>
          <w:sz w:val="24"/>
          <w:szCs w:val="24"/>
        </w:rPr>
        <w:t xml:space="preserve"> (по основным направлениям использования ресурсов)</w:t>
      </w:r>
    </w:p>
    <w:p w:rsidR="00D2067B" w:rsidRPr="001A130F" w:rsidRDefault="001A130F" w:rsidP="00D2067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Рыночная классификация ресурсов</w:t>
      </w:r>
      <w:r w:rsidR="00D2067B">
        <w:rPr>
          <w:sz w:val="24"/>
          <w:szCs w:val="24"/>
        </w:rPr>
        <w:t xml:space="preserve">. </w:t>
      </w:r>
      <w:r w:rsidR="001374DD">
        <w:rPr>
          <w:color w:val="FF0000"/>
          <w:sz w:val="24"/>
          <w:szCs w:val="24"/>
        </w:rPr>
        <w:t xml:space="preserve">(Презентация: слайд </w:t>
      </w:r>
      <w:r w:rsidR="000D187C">
        <w:rPr>
          <w:color w:val="FF0000"/>
          <w:sz w:val="24"/>
          <w:szCs w:val="24"/>
        </w:rPr>
        <w:t>10-11</w:t>
      </w:r>
      <w:r w:rsidR="00D2067B">
        <w:rPr>
          <w:color w:val="FF0000"/>
          <w:sz w:val="24"/>
          <w:szCs w:val="24"/>
        </w:rPr>
        <w:t>)</w:t>
      </w:r>
    </w:p>
    <w:p w:rsidR="001A130F" w:rsidRDefault="001A130F" w:rsidP="001A130F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Ресурсы, имеющие стратегическое (оборонное) значение, торговля которыми чревата подрывом оборонной мощи страны</w:t>
      </w:r>
      <w:r w:rsidR="0029275D">
        <w:rPr>
          <w:sz w:val="24"/>
          <w:szCs w:val="24"/>
        </w:rPr>
        <w:t xml:space="preserve"> </w:t>
      </w:r>
      <w:r>
        <w:rPr>
          <w:sz w:val="24"/>
          <w:szCs w:val="24"/>
        </w:rPr>
        <w:t>(урановая руда и др.)</w:t>
      </w:r>
    </w:p>
    <w:p w:rsidR="0029275D" w:rsidRDefault="001A130F" w:rsidP="001A130F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Ресурсы, имеющие широкое</w:t>
      </w:r>
      <w:r w:rsidR="0029275D">
        <w:rPr>
          <w:sz w:val="24"/>
          <w:szCs w:val="24"/>
        </w:rPr>
        <w:t xml:space="preserve"> экспортное значение и обеспечивающие основной приток валютных поступлений (нефть, газ, алмазы, золото)</w:t>
      </w:r>
    </w:p>
    <w:p w:rsidR="001A130F" w:rsidRDefault="0029275D" w:rsidP="001A130F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 внутреннего рынка</w:t>
      </w:r>
      <w:r w:rsidR="00E04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(имеющие, 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повсеместное распространение)</w:t>
      </w:r>
      <w:r w:rsidR="001A130F">
        <w:rPr>
          <w:sz w:val="24"/>
          <w:szCs w:val="24"/>
        </w:rPr>
        <w:t xml:space="preserve"> </w:t>
      </w:r>
    </w:p>
    <w:p w:rsidR="000D187C" w:rsidRPr="00D2067B" w:rsidRDefault="000D187C" w:rsidP="000D187C">
      <w:pPr>
        <w:pStyle w:val="a3"/>
        <w:ind w:left="765"/>
        <w:jc w:val="both"/>
        <w:rPr>
          <w:sz w:val="24"/>
          <w:szCs w:val="24"/>
        </w:rPr>
      </w:pPr>
    </w:p>
    <w:p w:rsidR="00E049CB" w:rsidRPr="00E049CB" w:rsidRDefault="00E049CB" w:rsidP="00E049C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экономической оценки природных ресурсов</w:t>
      </w:r>
      <w:r w:rsidR="00355582">
        <w:rPr>
          <w:sz w:val="24"/>
          <w:szCs w:val="24"/>
        </w:rPr>
        <w:t xml:space="preserve"> </w:t>
      </w:r>
      <w:r w:rsidR="005467EB">
        <w:rPr>
          <w:color w:val="FF0000"/>
          <w:sz w:val="24"/>
          <w:szCs w:val="24"/>
        </w:rPr>
        <w:t xml:space="preserve">(Презентация: слайд </w:t>
      </w:r>
      <w:r w:rsidR="000D187C">
        <w:rPr>
          <w:color w:val="FF0000"/>
          <w:sz w:val="24"/>
          <w:szCs w:val="24"/>
        </w:rPr>
        <w:t>12</w:t>
      </w:r>
      <w:r w:rsidR="00355582">
        <w:rPr>
          <w:color w:val="FF0000"/>
          <w:sz w:val="24"/>
          <w:szCs w:val="24"/>
        </w:rPr>
        <w:t xml:space="preserve">). </w:t>
      </w:r>
    </w:p>
    <w:p w:rsidR="00E049CB" w:rsidRDefault="00E049CB" w:rsidP="00E049CB">
      <w:pPr>
        <w:pStyle w:val="a3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Выбор объекта</w:t>
      </w:r>
    </w:p>
    <w:p w:rsidR="00E049CB" w:rsidRDefault="00E049CB" w:rsidP="00E049CB">
      <w:pPr>
        <w:pStyle w:val="a3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Критерии оценки</w:t>
      </w:r>
    </w:p>
    <w:p w:rsidR="00E049CB" w:rsidRDefault="00E049CB" w:rsidP="00E049CB">
      <w:pPr>
        <w:pStyle w:val="a3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Ее показатели</w:t>
      </w:r>
    </w:p>
    <w:p w:rsidR="000D187C" w:rsidRPr="00E049CB" w:rsidRDefault="000D187C" w:rsidP="000D187C">
      <w:pPr>
        <w:pStyle w:val="a3"/>
        <w:ind w:left="1080"/>
        <w:jc w:val="both"/>
        <w:rPr>
          <w:color w:val="000000" w:themeColor="text1"/>
          <w:sz w:val="24"/>
          <w:szCs w:val="24"/>
        </w:rPr>
      </w:pPr>
    </w:p>
    <w:p w:rsidR="000A4496" w:rsidRPr="00E049CB" w:rsidRDefault="00512B90" w:rsidP="000A449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0A4496">
        <w:rPr>
          <w:sz w:val="24"/>
          <w:szCs w:val="24"/>
        </w:rPr>
        <w:t xml:space="preserve"> </w:t>
      </w:r>
      <w:r w:rsidR="000D187C">
        <w:rPr>
          <w:sz w:val="24"/>
          <w:szCs w:val="24"/>
        </w:rPr>
        <w:t xml:space="preserve"> экономической оценки ресурсов </w:t>
      </w:r>
      <w:r w:rsidR="000D187C">
        <w:rPr>
          <w:color w:val="FF0000"/>
          <w:sz w:val="24"/>
          <w:szCs w:val="24"/>
        </w:rPr>
        <w:t>(Презентация: слайд 13</w:t>
      </w:r>
      <w:r w:rsidR="000A4496">
        <w:rPr>
          <w:color w:val="FF0000"/>
          <w:sz w:val="24"/>
          <w:szCs w:val="24"/>
        </w:rPr>
        <w:t xml:space="preserve">). </w:t>
      </w:r>
    </w:p>
    <w:p w:rsidR="000A4496" w:rsidRDefault="00512B90" w:rsidP="000A449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151C" w:rsidRPr="000A4496" w:rsidRDefault="00905D55" w:rsidP="000A4496">
      <w:pPr>
        <w:pStyle w:val="a3"/>
        <w:numPr>
          <w:ilvl w:val="0"/>
          <w:numId w:val="29"/>
        </w:numPr>
        <w:jc w:val="both"/>
        <w:rPr>
          <w:color w:val="00B050"/>
          <w:sz w:val="24"/>
          <w:szCs w:val="24"/>
        </w:rPr>
      </w:pPr>
      <w:r w:rsidRPr="000A4496">
        <w:rPr>
          <w:color w:val="00B050"/>
          <w:sz w:val="24"/>
          <w:szCs w:val="24"/>
        </w:rPr>
        <w:t>1.оптимизация природопользования</w:t>
      </w:r>
    </w:p>
    <w:p w:rsidR="002D151C" w:rsidRPr="000A4496" w:rsidRDefault="00905D55" w:rsidP="000A4496">
      <w:pPr>
        <w:pStyle w:val="a3"/>
        <w:numPr>
          <w:ilvl w:val="0"/>
          <w:numId w:val="29"/>
        </w:numPr>
        <w:jc w:val="both"/>
        <w:rPr>
          <w:color w:val="00B050"/>
          <w:sz w:val="24"/>
          <w:szCs w:val="24"/>
        </w:rPr>
      </w:pPr>
      <w:r w:rsidRPr="000A4496">
        <w:rPr>
          <w:color w:val="00B050"/>
          <w:sz w:val="24"/>
          <w:szCs w:val="24"/>
        </w:rPr>
        <w:t>2.совершенствование отраслевой и территориальной структуры хозяйства.</w:t>
      </w:r>
    </w:p>
    <w:p w:rsidR="002D151C" w:rsidRDefault="00905D55" w:rsidP="000A4496">
      <w:pPr>
        <w:pStyle w:val="a3"/>
        <w:numPr>
          <w:ilvl w:val="0"/>
          <w:numId w:val="29"/>
        </w:numPr>
        <w:jc w:val="both"/>
        <w:rPr>
          <w:color w:val="00B050"/>
          <w:sz w:val="24"/>
          <w:szCs w:val="24"/>
        </w:rPr>
      </w:pPr>
      <w:r w:rsidRPr="000A4496">
        <w:rPr>
          <w:color w:val="00B050"/>
          <w:sz w:val="24"/>
          <w:szCs w:val="24"/>
        </w:rPr>
        <w:t xml:space="preserve">3.географический подход  влияния природных факторов на величину экономической оценки </w:t>
      </w:r>
    </w:p>
    <w:p w:rsidR="000A4496" w:rsidRPr="000A4496" w:rsidRDefault="000A4496" w:rsidP="000D187C">
      <w:pPr>
        <w:pStyle w:val="a3"/>
        <w:ind w:left="1440"/>
        <w:jc w:val="both"/>
        <w:rPr>
          <w:color w:val="00B050"/>
          <w:sz w:val="24"/>
          <w:szCs w:val="24"/>
        </w:rPr>
      </w:pPr>
    </w:p>
    <w:p w:rsidR="00D31FC0" w:rsidRDefault="000A4496" w:rsidP="00EC62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Два подхода в использовании и оценке природных ресурсов:</w:t>
      </w:r>
    </w:p>
    <w:p w:rsidR="000A4496" w:rsidRPr="00E930FD" w:rsidRDefault="000A4496" w:rsidP="000A4496">
      <w:pPr>
        <w:pStyle w:val="a3"/>
        <w:jc w:val="both"/>
        <w:rPr>
          <w:color w:val="00B050"/>
          <w:sz w:val="24"/>
          <w:szCs w:val="24"/>
        </w:rPr>
      </w:pPr>
      <w:r w:rsidRPr="00E930FD">
        <w:rPr>
          <w:color w:val="00B050"/>
          <w:sz w:val="24"/>
          <w:szCs w:val="24"/>
        </w:rPr>
        <w:t>1)</w:t>
      </w:r>
      <w:r w:rsidRPr="00E930FD">
        <w:rPr>
          <w:i/>
          <w:color w:val="00B050"/>
          <w:sz w:val="24"/>
          <w:szCs w:val="24"/>
        </w:rPr>
        <w:t>затратный подход</w:t>
      </w:r>
      <w:r w:rsidRPr="00E930FD">
        <w:rPr>
          <w:color w:val="00B050"/>
          <w:sz w:val="24"/>
          <w:szCs w:val="24"/>
        </w:rPr>
        <w:t xml:space="preserve"> - </w:t>
      </w:r>
      <w:r w:rsidR="00E930FD" w:rsidRPr="00E930FD">
        <w:rPr>
          <w:color w:val="00B050"/>
          <w:sz w:val="24"/>
          <w:szCs w:val="24"/>
        </w:rPr>
        <w:t xml:space="preserve">подход </w:t>
      </w:r>
      <w:r w:rsidRPr="00E930FD">
        <w:rPr>
          <w:color w:val="00B050"/>
          <w:sz w:val="24"/>
          <w:szCs w:val="24"/>
        </w:rPr>
        <w:t xml:space="preserve">при </w:t>
      </w:r>
      <w:proofErr w:type="gramStart"/>
      <w:r w:rsidRPr="00E930FD">
        <w:rPr>
          <w:color w:val="00B050"/>
          <w:sz w:val="24"/>
          <w:szCs w:val="24"/>
        </w:rPr>
        <w:t>котором</w:t>
      </w:r>
      <w:proofErr w:type="gramEnd"/>
      <w:r w:rsidR="00E930FD" w:rsidRPr="00E930FD">
        <w:rPr>
          <w:color w:val="00B050"/>
          <w:sz w:val="24"/>
          <w:szCs w:val="24"/>
        </w:rPr>
        <w:t>,</w:t>
      </w:r>
      <w:r w:rsidRPr="00E930FD">
        <w:rPr>
          <w:color w:val="00B050"/>
          <w:sz w:val="24"/>
          <w:szCs w:val="24"/>
        </w:rPr>
        <w:t xml:space="preserve"> ценность источников природных ресурсов  и их ТСПР</w:t>
      </w:r>
      <w:r w:rsidR="00E930FD" w:rsidRPr="00E930FD">
        <w:rPr>
          <w:color w:val="00B050"/>
          <w:sz w:val="24"/>
          <w:szCs w:val="24"/>
        </w:rPr>
        <w:t xml:space="preserve"> </w:t>
      </w:r>
      <w:r w:rsidRPr="00E930FD">
        <w:rPr>
          <w:color w:val="00B050"/>
          <w:sz w:val="24"/>
          <w:szCs w:val="24"/>
        </w:rPr>
        <w:t>определяется по суммарным затратам на их разведку</w:t>
      </w:r>
      <w:r w:rsidR="00E930FD" w:rsidRPr="00E930FD">
        <w:rPr>
          <w:color w:val="00B050"/>
          <w:sz w:val="24"/>
          <w:szCs w:val="24"/>
        </w:rPr>
        <w:t xml:space="preserve"> </w:t>
      </w:r>
      <w:r w:rsidRPr="00E930FD">
        <w:rPr>
          <w:color w:val="00B050"/>
          <w:sz w:val="24"/>
          <w:szCs w:val="24"/>
        </w:rPr>
        <w:t>и освоение</w:t>
      </w:r>
    </w:p>
    <w:p w:rsidR="000A4496" w:rsidRDefault="000A4496" w:rsidP="000A4496">
      <w:pPr>
        <w:pStyle w:val="a3"/>
        <w:jc w:val="both"/>
        <w:rPr>
          <w:color w:val="00B050"/>
          <w:sz w:val="24"/>
          <w:szCs w:val="24"/>
        </w:rPr>
      </w:pPr>
      <w:r w:rsidRPr="00E930FD">
        <w:rPr>
          <w:color w:val="00B050"/>
          <w:sz w:val="24"/>
          <w:szCs w:val="24"/>
        </w:rPr>
        <w:t xml:space="preserve">2) </w:t>
      </w:r>
      <w:r w:rsidRPr="00E930FD">
        <w:rPr>
          <w:i/>
          <w:color w:val="00B050"/>
          <w:sz w:val="24"/>
          <w:szCs w:val="24"/>
        </w:rPr>
        <w:t>рентный подход</w:t>
      </w:r>
      <w:r w:rsidR="00E930FD" w:rsidRPr="00E930FD">
        <w:rPr>
          <w:color w:val="00B050"/>
          <w:sz w:val="24"/>
          <w:szCs w:val="24"/>
        </w:rPr>
        <w:t xml:space="preserve"> </w:t>
      </w:r>
      <w:r w:rsidRPr="00E930FD">
        <w:rPr>
          <w:color w:val="00B050"/>
          <w:sz w:val="24"/>
          <w:szCs w:val="24"/>
        </w:rPr>
        <w:t xml:space="preserve">- основанный на выявлении дополнительного экономического эффекта, возникающего при использовании </w:t>
      </w:r>
      <w:r w:rsidR="00E930FD" w:rsidRPr="00E930FD">
        <w:rPr>
          <w:color w:val="00B050"/>
          <w:sz w:val="24"/>
          <w:szCs w:val="24"/>
        </w:rPr>
        <w:t>данного (лучшего) ресурс</w:t>
      </w:r>
      <w:r w:rsidRPr="00E930FD">
        <w:rPr>
          <w:color w:val="00B050"/>
          <w:sz w:val="24"/>
          <w:szCs w:val="24"/>
        </w:rPr>
        <w:t>ного источника</w:t>
      </w:r>
      <w:r w:rsidR="00E930FD" w:rsidRPr="00E930FD">
        <w:rPr>
          <w:color w:val="00B050"/>
          <w:sz w:val="24"/>
          <w:szCs w:val="24"/>
        </w:rPr>
        <w:t xml:space="preserve"> или ТСПР по сравнению с другими (основан на учете природных факторов  и местоположения на величину экономической оценки)</w:t>
      </w:r>
    </w:p>
    <w:p w:rsidR="001F2F29" w:rsidRPr="00E930FD" w:rsidRDefault="001F2F29" w:rsidP="000A4496">
      <w:pPr>
        <w:pStyle w:val="a3"/>
        <w:jc w:val="both"/>
        <w:rPr>
          <w:color w:val="00B050"/>
          <w:sz w:val="24"/>
          <w:szCs w:val="24"/>
        </w:rPr>
      </w:pPr>
    </w:p>
    <w:p w:rsidR="00FD3477" w:rsidRPr="00E049CB" w:rsidRDefault="00FD3477" w:rsidP="00FD347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930FD">
        <w:rPr>
          <w:sz w:val="24"/>
          <w:szCs w:val="24"/>
        </w:rPr>
        <w:t>Российская Федерация обладает огромными и разнооб</w:t>
      </w:r>
      <w:r w:rsidR="00364076">
        <w:rPr>
          <w:sz w:val="24"/>
          <w:szCs w:val="24"/>
        </w:rPr>
        <w:t xml:space="preserve">разными по видовому составу природно-ресурсным потенциалом, </w:t>
      </w:r>
      <w:r w:rsidR="00364076" w:rsidRPr="00364076">
        <w:rPr>
          <w:color w:val="FF0000"/>
          <w:sz w:val="24"/>
          <w:szCs w:val="24"/>
        </w:rPr>
        <w:t>(работа со статистическими таблицами)</w:t>
      </w:r>
      <w:r w:rsidRPr="00FD3477">
        <w:rPr>
          <w:color w:val="FF0000"/>
          <w:sz w:val="24"/>
          <w:szCs w:val="24"/>
        </w:rPr>
        <w:t xml:space="preserve"> </w:t>
      </w:r>
      <w:r w:rsidR="000D187C">
        <w:rPr>
          <w:color w:val="FF0000"/>
          <w:sz w:val="24"/>
          <w:szCs w:val="24"/>
        </w:rPr>
        <w:t>(Презентация: слайд 14</w:t>
      </w:r>
      <w:r>
        <w:rPr>
          <w:color w:val="FF0000"/>
          <w:sz w:val="24"/>
          <w:szCs w:val="24"/>
        </w:rPr>
        <w:t xml:space="preserve">). </w:t>
      </w:r>
      <w:proofErr w:type="gramEnd"/>
    </w:p>
    <w:p w:rsidR="00FD3477" w:rsidRDefault="00FD3477" w:rsidP="00FD3477">
      <w:pPr>
        <w:pStyle w:val="a3"/>
        <w:jc w:val="both"/>
        <w:rPr>
          <w:sz w:val="24"/>
          <w:szCs w:val="24"/>
        </w:rPr>
      </w:pPr>
    </w:p>
    <w:p w:rsidR="001F2F29" w:rsidRDefault="00FD3477" w:rsidP="001F2F2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187C">
        <w:rPr>
          <w:sz w:val="24"/>
          <w:szCs w:val="24"/>
        </w:rPr>
        <w:t>11</w:t>
      </w:r>
      <w:r w:rsidRPr="00FD3477">
        <w:rPr>
          <w:sz w:val="24"/>
          <w:szCs w:val="24"/>
        </w:rPr>
        <w:t>. Размещение и проблемы развития сырьевой базы страны</w:t>
      </w:r>
      <w:r>
        <w:rPr>
          <w:sz w:val="24"/>
          <w:szCs w:val="24"/>
        </w:rPr>
        <w:t xml:space="preserve"> </w:t>
      </w:r>
      <w:r w:rsidRPr="00FD3477">
        <w:rPr>
          <w:color w:val="FF0000"/>
          <w:sz w:val="24"/>
          <w:szCs w:val="24"/>
        </w:rPr>
        <w:t>(работа со статистическими т</w:t>
      </w:r>
      <w:r w:rsidR="000D187C">
        <w:rPr>
          <w:color w:val="FF0000"/>
          <w:sz w:val="24"/>
          <w:szCs w:val="24"/>
        </w:rPr>
        <w:t>аблицами) (Презентация: слайд 15</w:t>
      </w:r>
      <w:r w:rsidRPr="00FD3477">
        <w:rPr>
          <w:color w:val="FF0000"/>
          <w:sz w:val="24"/>
          <w:szCs w:val="24"/>
        </w:rPr>
        <w:t xml:space="preserve">). </w:t>
      </w:r>
    </w:p>
    <w:p w:rsidR="001F2F29" w:rsidRPr="00FD3477" w:rsidRDefault="001F2F29" w:rsidP="001F2F29">
      <w:pPr>
        <w:jc w:val="both"/>
        <w:rPr>
          <w:sz w:val="24"/>
          <w:szCs w:val="24"/>
        </w:rPr>
      </w:pPr>
      <w:r w:rsidRPr="00FD3477">
        <w:rPr>
          <w:sz w:val="24"/>
          <w:szCs w:val="24"/>
        </w:rPr>
        <w:t>1)оцените регион России наиболее богатый разнообразными видами ресурсов</w:t>
      </w:r>
    </w:p>
    <w:p w:rsidR="001F2F29" w:rsidRDefault="001F2F29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2)проанализируйте обеспеченность ресурсами нашего региона с точки зрения развития отраслей хозяйства</w:t>
      </w:r>
    </w:p>
    <w:p w:rsidR="001F2F29" w:rsidRDefault="001F2F29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3)назовите наиболее обеспеченный регион лесными ресурсами</w:t>
      </w:r>
    </w:p>
    <w:p w:rsidR="001F2F29" w:rsidRDefault="001F2F29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4)оцените регионы, наиболее обеспеченные гидроэнергетическими ресурсами с точки зрения их экономической и хозяйственной ценности.</w:t>
      </w:r>
    </w:p>
    <w:p w:rsidR="001F2F29" w:rsidRDefault="001F2F29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5) Какие регионы с вашей точки зрения наиболее привлекательны для инвестиций  в разработку ресурсов и почему?</w:t>
      </w:r>
    </w:p>
    <w:p w:rsidR="000D187C" w:rsidRDefault="001F2F29" w:rsidP="001F2F29">
      <w:pPr>
        <w:jc w:val="both"/>
        <w:rPr>
          <w:sz w:val="24"/>
          <w:szCs w:val="24"/>
        </w:rPr>
      </w:pPr>
      <w:r w:rsidRPr="000D187C">
        <w:rPr>
          <w:sz w:val="24"/>
          <w:szCs w:val="24"/>
        </w:rPr>
        <w:t xml:space="preserve">9. </w:t>
      </w:r>
      <w:proofErr w:type="gramStart"/>
      <w:r w:rsidRPr="000D187C">
        <w:rPr>
          <w:sz w:val="24"/>
          <w:szCs w:val="24"/>
        </w:rPr>
        <w:t>О</w:t>
      </w:r>
      <w:r w:rsidR="00FD3477" w:rsidRPr="000D187C">
        <w:rPr>
          <w:sz w:val="24"/>
          <w:szCs w:val="24"/>
        </w:rPr>
        <w:t>ценка важнейших ТСПР, учитывающая  и условия их освоения</w:t>
      </w:r>
      <w:r w:rsidRPr="000D187C">
        <w:rPr>
          <w:sz w:val="24"/>
          <w:szCs w:val="24"/>
        </w:rPr>
        <w:t xml:space="preserve"> </w:t>
      </w:r>
      <w:proofErr w:type="gramEnd"/>
    </w:p>
    <w:p w:rsidR="00FD3477" w:rsidRPr="000D187C" w:rsidRDefault="001F2F29" w:rsidP="001F2F29">
      <w:pPr>
        <w:jc w:val="both"/>
        <w:rPr>
          <w:sz w:val="24"/>
          <w:szCs w:val="24"/>
        </w:rPr>
      </w:pPr>
      <w:r w:rsidRPr="000D187C">
        <w:rPr>
          <w:color w:val="FF0000"/>
          <w:sz w:val="24"/>
          <w:szCs w:val="24"/>
        </w:rPr>
        <w:t xml:space="preserve">(работа с картосхемами) </w:t>
      </w:r>
      <w:r w:rsidR="000D187C" w:rsidRPr="000D187C">
        <w:rPr>
          <w:color w:val="FF0000"/>
          <w:sz w:val="24"/>
          <w:szCs w:val="24"/>
        </w:rPr>
        <w:t xml:space="preserve">(Презентация: слайд 15). </w:t>
      </w:r>
    </w:p>
    <w:p w:rsidR="001F2F29" w:rsidRDefault="001F2F29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1)назовите районы России с уникальным сочетанием ТСПР</w:t>
      </w:r>
      <w:r w:rsidR="00905D55">
        <w:rPr>
          <w:sz w:val="24"/>
          <w:szCs w:val="24"/>
        </w:rPr>
        <w:t xml:space="preserve">? </w:t>
      </w:r>
      <w:r>
        <w:rPr>
          <w:sz w:val="24"/>
          <w:szCs w:val="24"/>
        </w:rPr>
        <w:t>(2/</w:t>
      </w:r>
      <w:r w:rsidR="00905D55">
        <w:rPr>
          <w:sz w:val="24"/>
          <w:szCs w:val="24"/>
        </w:rPr>
        <w:t>3 Сибирь и Дальний В</w:t>
      </w:r>
      <w:r>
        <w:rPr>
          <w:sz w:val="24"/>
          <w:szCs w:val="24"/>
        </w:rPr>
        <w:t>осток</w:t>
      </w:r>
      <w:r w:rsidR="00905D55">
        <w:rPr>
          <w:sz w:val="24"/>
          <w:szCs w:val="24"/>
        </w:rPr>
        <w:t>)</w:t>
      </w:r>
    </w:p>
    <w:p w:rsidR="00905D55" w:rsidRDefault="00905D55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t>2) Какие проблемы возникают при хозяйственном освоении данных районов?</w:t>
      </w:r>
    </w:p>
    <w:p w:rsidR="00905D55" w:rsidRPr="001F2F29" w:rsidRDefault="00905D55" w:rsidP="001F2F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Какие диспропорции возникли в размещении добывающих и перерабатывающих отраслей?</w:t>
      </w:r>
    </w:p>
    <w:p w:rsidR="000D187C" w:rsidRDefault="000D187C" w:rsidP="008A400D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A400D">
        <w:rPr>
          <w:sz w:val="24"/>
          <w:szCs w:val="24"/>
        </w:rPr>
        <w:t>. Проблемы, связанные с использованием природных ресурсов</w:t>
      </w:r>
    </w:p>
    <w:p w:rsidR="008A400D" w:rsidRDefault="008A400D" w:rsidP="008A4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187C">
        <w:rPr>
          <w:color w:val="FF0000"/>
          <w:sz w:val="24"/>
          <w:szCs w:val="24"/>
        </w:rPr>
        <w:t>(Презентация: слайд 17</w:t>
      </w:r>
      <w:r w:rsidRPr="00FD3477">
        <w:rPr>
          <w:color w:val="FF0000"/>
          <w:sz w:val="24"/>
          <w:szCs w:val="24"/>
        </w:rPr>
        <w:t>).</w:t>
      </w:r>
    </w:p>
    <w:p w:rsidR="008A400D" w:rsidRPr="008A400D" w:rsidRDefault="008A400D" w:rsidP="008A400D">
      <w:pPr>
        <w:jc w:val="both"/>
      </w:pPr>
      <w:r>
        <w:rPr>
          <w:sz w:val="24"/>
          <w:szCs w:val="24"/>
        </w:rPr>
        <w:t xml:space="preserve"> </w:t>
      </w:r>
      <w:r w:rsidRPr="008A400D">
        <w:t>1. Сложные условия хозяйственного освоения регионов Сибири и Дальнего Востока.</w:t>
      </w:r>
    </w:p>
    <w:p w:rsidR="008A400D" w:rsidRPr="008A400D" w:rsidRDefault="008A400D" w:rsidP="008A400D">
      <w:pPr>
        <w:jc w:val="both"/>
        <w:rPr>
          <w:sz w:val="24"/>
          <w:szCs w:val="24"/>
        </w:rPr>
      </w:pPr>
      <w:r w:rsidRPr="008A400D">
        <w:rPr>
          <w:sz w:val="24"/>
          <w:szCs w:val="24"/>
        </w:rPr>
        <w:t>2. Диспропорции в размещении добывающих и обрабатывающих отраслей, что привело к существенному увеличению затрат на транспорт.</w:t>
      </w:r>
    </w:p>
    <w:p w:rsidR="008A400D" w:rsidRPr="008A400D" w:rsidRDefault="008A400D" w:rsidP="008A400D">
      <w:pPr>
        <w:jc w:val="both"/>
        <w:rPr>
          <w:sz w:val="24"/>
          <w:szCs w:val="24"/>
        </w:rPr>
      </w:pPr>
      <w:r w:rsidRPr="008A400D">
        <w:rPr>
          <w:sz w:val="24"/>
          <w:szCs w:val="24"/>
        </w:rPr>
        <w:t>3. Постоянное ухудшение качества добываемого сырья, горно-геологических и горнотехнических условий разработки месторождений.</w:t>
      </w:r>
    </w:p>
    <w:p w:rsidR="008A400D" w:rsidRPr="008A400D" w:rsidRDefault="008A400D" w:rsidP="008A400D">
      <w:pPr>
        <w:jc w:val="both"/>
        <w:rPr>
          <w:sz w:val="24"/>
          <w:szCs w:val="24"/>
        </w:rPr>
      </w:pPr>
      <w:r w:rsidRPr="008A400D">
        <w:rPr>
          <w:sz w:val="24"/>
          <w:szCs w:val="24"/>
        </w:rPr>
        <w:t>4. Рост себестоимости добычи полезных ископаемых и удельные капиталовложения на единицу добываемого сырья.</w:t>
      </w:r>
    </w:p>
    <w:p w:rsidR="008A400D" w:rsidRPr="008A400D" w:rsidRDefault="008A400D" w:rsidP="008A400D">
      <w:pPr>
        <w:jc w:val="both"/>
        <w:rPr>
          <w:sz w:val="24"/>
          <w:szCs w:val="24"/>
        </w:rPr>
      </w:pPr>
      <w:r w:rsidRPr="008A400D">
        <w:rPr>
          <w:sz w:val="24"/>
          <w:szCs w:val="24"/>
        </w:rPr>
        <w:t>5. Потери минеральных и лесных ресурсов при эксплуатации и переработке.</w:t>
      </w:r>
    </w:p>
    <w:p w:rsidR="008A400D" w:rsidRDefault="008A400D" w:rsidP="008A400D">
      <w:pPr>
        <w:jc w:val="both"/>
        <w:rPr>
          <w:sz w:val="24"/>
          <w:szCs w:val="24"/>
        </w:rPr>
      </w:pPr>
      <w:r w:rsidRPr="008A400D">
        <w:rPr>
          <w:sz w:val="24"/>
          <w:szCs w:val="24"/>
        </w:rPr>
        <w:t xml:space="preserve">6. Некомплексное использование добытого сырья. </w:t>
      </w:r>
    </w:p>
    <w:p w:rsidR="001C3871" w:rsidRDefault="000D187C" w:rsidP="008A400D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13</w:t>
      </w:r>
      <w:r w:rsidR="001C3871">
        <w:rPr>
          <w:sz w:val="24"/>
          <w:szCs w:val="24"/>
        </w:rPr>
        <w:t>. Пути решения проблем</w:t>
      </w:r>
      <w:r w:rsidR="006461ED">
        <w:rPr>
          <w:sz w:val="24"/>
          <w:szCs w:val="24"/>
        </w:rPr>
        <w:t xml:space="preserve"> </w:t>
      </w:r>
      <w:r w:rsidR="001C3871">
        <w:rPr>
          <w:sz w:val="24"/>
          <w:szCs w:val="24"/>
        </w:rPr>
        <w:t>-</w:t>
      </w:r>
      <w:r w:rsidR="002905C5">
        <w:rPr>
          <w:sz w:val="24"/>
          <w:szCs w:val="24"/>
        </w:rPr>
        <w:t xml:space="preserve"> </w:t>
      </w:r>
      <w:r w:rsidR="001C3871">
        <w:rPr>
          <w:sz w:val="24"/>
          <w:szCs w:val="24"/>
        </w:rPr>
        <w:t>(</w:t>
      </w:r>
      <w:r w:rsidR="001C3871" w:rsidRPr="001C3871">
        <w:rPr>
          <w:color w:val="00B050"/>
          <w:sz w:val="24"/>
          <w:szCs w:val="24"/>
        </w:rPr>
        <w:t>опережающее задание</w:t>
      </w:r>
      <w:r w:rsidR="001C3871">
        <w:rPr>
          <w:color w:val="00B050"/>
          <w:sz w:val="24"/>
          <w:szCs w:val="24"/>
        </w:rPr>
        <w:t>)</w:t>
      </w:r>
    </w:p>
    <w:p w:rsidR="006461ED" w:rsidRDefault="006461ED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1)Ресурсосберегающая политика, с внедрением прогрессивных технологий обогащения  и переработки минерального сырья.</w:t>
      </w:r>
    </w:p>
    <w:p w:rsidR="006461ED" w:rsidRDefault="006461ED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2) Утилизация отходов горнопромышленного производства.</w:t>
      </w:r>
    </w:p>
    <w:p w:rsidR="006461ED" w:rsidRDefault="002905C5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3) Р</w:t>
      </w:r>
      <w:r w:rsidR="006461ED">
        <w:rPr>
          <w:color w:val="00B050"/>
          <w:sz w:val="24"/>
          <w:szCs w:val="24"/>
        </w:rPr>
        <w:t>екультивация земель в районах добычи сырья.</w:t>
      </w:r>
    </w:p>
    <w:p w:rsidR="006461ED" w:rsidRDefault="006461ED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4)Снижение затрат энергоемкости и материалоемкости.</w:t>
      </w:r>
    </w:p>
    <w:p w:rsidR="006461ED" w:rsidRDefault="002905C5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5) И</w:t>
      </w:r>
      <w:r w:rsidR="006461ED">
        <w:rPr>
          <w:color w:val="00B050"/>
          <w:sz w:val="24"/>
          <w:szCs w:val="24"/>
        </w:rPr>
        <w:t>спользование вторичного сырь</w:t>
      </w:r>
      <w:proofErr w:type="gramStart"/>
      <w:r w:rsidR="006461ED">
        <w:rPr>
          <w:color w:val="00B050"/>
          <w:sz w:val="24"/>
          <w:szCs w:val="24"/>
        </w:rPr>
        <w:t>я(</w:t>
      </w:r>
      <w:proofErr w:type="gramEnd"/>
      <w:r w:rsidR="006461ED">
        <w:rPr>
          <w:color w:val="00B050"/>
          <w:sz w:val="24"/>
          <w:szCs w:val="24"/>
        </w:rPr>
        <w:t xml:space="preserve">металлолома и, макулатуры, золы и </w:t>
      </w:r>
      <w:proofErr w:type="spellStart"/>
      <w:r w:rsidR="006461ED">
        <w:rPr>
          <w:color w:val="00B050"/>
          <w:sz w:val="24"/>
          <w:szCs w:val="24"/>
        </w:rPr>
        <w:t>злакошлаковых</w:t>
      </w:r>
      <w:proofErr w:type="spellEnd"/>
      <w:r w:rsidR="006461ED">
        <w:rPr>
          <w:color w:val="00B050"/>
          <w:sz w:val="24"/>
          <w:szCs w:val="24"/>
        </w:rPr>
        <w:t xml:space="preserve"> отходов ТЭС).</w:t>
      </w:r>
    </w:p>
    <w:p w:rsidR="006461ED" w:rsidRDefault="006461ED" w:rsidP="008A400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6) Система оборотного водоснабжения.</w:t>
      </w:r>
    </w:p>
    <w:p w:rsidR="001F2F29" w:rsidRPr="002905C5" w:rsidRDefault="006461ED" w:rsidP="00E930F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7) Создание территориально-производственных комплексов</w:t>
      </w:r>
      <w:r w:rsidR="002905C5">
        <w:rPr>
          <w:color w:val="00B050"/>
          <w:sz w:val="24"/>
          <w:szCs w:val="24"/>
        </w:rPr>
        <w:t>.</w:t>
      </w:r>
    </w:p>
    <w:p w:rsidR="009F2E53" w:rsidRDefault="008A400D" w:rsidP="009F2E53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Закрепление </w:t>
      </w:r>
    </w:p>
    <w:p w:rsidR="008A400D" w:rsidRDefault="008A400D" w:rsidP="008A40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1) Для каких целей разрабатывается классификация природных ресурсов?</w:t>
      </w:r>
    </w:p>
    <w:p w:rsidR="008A400D" w:rsidRDefault="008A400D" w:rsidP="008A40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 Какие задачи решает экономическая оценка природных ресурсов?</w:t>
      </w:r>
    </w:p>
    <w:p w:rsidR="008A400D" w:rsidRDefault="008A400D" w:rsidP="008A40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3)В чем проблемы использования природных ресурсов?</w:t>
      </w:r>
    </w:p>
    <w:p w:rsidR="008A400D" w:rsidRDefault="008A400D" w:rsidP="008A40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 чем суть различных </w:t>
      </w:r>
      <w:proofErr w:type="gramStart"/>
      <w:r>
        <w:rPr>
          <w:sz w:val="24"/>
          <w:szCs w:val="24"/>
        </w:rPr>
        <w:t>методических подходов</w:t>
      </w:r>
      <w:proofErr w:type="gramEnd"/>
      <w:r>
        <w:rPr>
          <w:sz w:val="24"/>
          <w:szCs w:val="24"/>
        </w:rPr>
        <w:t xml:space="preserve">  к оценке природных ресурсов?</w:t>
      </w:r>
    </w:p>
    <w:p w:rsidR="008A400D" w:rsidRDefault="008A400D" w:rsidP="008A400D">
      <w:pPr>
        <w:pStyle w:val="a3"/>
        <w:jc w:val="both"/>
        <w:rPr>
          <w:sz w:val="24"/>
          <w:szCs w:val="24"/>
        </w:rPr>
      </w:pPr>
    </w:p>
    <w:p w:rsidR="008A400D" w:rsidRDefault="008A400D" w:rsidP="008A400D">
      <w:pPr>
        <w:pStyle w:val="a3"/>
        <w:jc w:val="both"/>
        <w:rPr>
          <w:sz w:val="24"/>
          <w:szCs w:val="24"/>
        </w:rPr>
      </w:pPr>
    </w:p>
    <w:p w:rsidR="009F2E53" w:rsidRDefault="009F2E53" w:rsidP="008A400D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C662A3">
        <w:rPr>
          <w:sz w:val="24"/>
          <w:szCs w:val="24"/>
          <w:u w:val="single"/>
        </w:rPr>
        <w:t>Подведение итогов. Выставление оценок.</w:t>
      </w:r>
    </w:p>
    <w:p w:rsidR="001C3871" w:rsidRPr="00C662A3" w:rsidRDefault="001C3871" w:rsidP="008A400D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Домашнее задание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  <w:u w:val="single"/>
        </w:rPr>
        <w:t xml:space="preserve"> Предложите пути решения проблем, связанных с рынком использования природных ресурсов</w:t>
      </w:r>
    </w:p>
    <w:p w:rsidR="007A3001" w:rsidRDefault="007A3001" w:rsidP="00151A93">
      <w:pPr>
        <w:pStyle w:val="a4"/>
        <w:ind w:left="360"/>
      </w:pPr>
    </w:p>
    <w:p w:rsidR="007A3001" w:rsidRDefault="007A3001" w:rsidP="00151A93">
      <w:pPr>
        <w:pStyle w:val="a4"/>
        <w:ind w:left="360"/>
      </w:pPr>
    </w:p>
    <w:p w:rsidR="007A3001" w:rsidRPr="00151A93" w:rsidRDefault="007A3001" w:rsidP="00151A93">
      <w:pPr>
        <w:pStyle w:val="a4"/>
        <w:ind w:left="360"/>
      </w:pPr>
    </w:p>
    <w:sectPr w:rsidR="007A3001" w:rsidRPr="00151A93" w:rsidSect="0043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30"/>
    <w:multiLevelType w:val="hybridMultilevel"/>
    <w:tmpl w:val="44C464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F263D"/>
    <w:multiLevelType w:val="hybridMultilevel"/>
    <w:tmpl w:val="7658AB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75D3"/>
    <w:multiLevelType w:val="hybridMultilevel"/>
    <w:tmpl w:val="4386FDA4"/>
    <w:lvl w:ilvl="0" w:tplc="E924B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26E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9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4C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2E56A">
      <w:start w:val="813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CA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29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2E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D2183"/>
    <w:multiLevelType w:val="hybridMultilevel"/>
    <w:tmpl w:val="0B7E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CD1"/>
    <w:multiLevelType w:val="hybridMultilevel"/>
    <w:tmpl w:val="9F2A8970"/>
    <w:lvl w:ilvl="0" w:tplc="4D02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05434"/>
    <w:multiLevelType w:val="hybridMultilevel"/>
    <w:tmpl w:val="B63EDA9C"/>
    <w:lvl w:ilvl="0" w:tplc="2DD48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85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CF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28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D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61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3E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A4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8B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A7FF9"/>
    <w:multiLevelType w:val="hybridMultilevel"/>
    <w:tmpl w:val="9A66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876FB"/>
    <w:multiLevelType w:val="hybridMultilevel"/>
    <w:tmpl w:val="800234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039E"/>
    <w:multiLevelType w:val="hybridMultilevel"/>
    <w:tmpl w:val="F89C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67129"/>
    <w:multiLevelType w:val="hybridMultilevel"/>
    <w:tmpl w:val="6EEA7B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F1902DF"/>
    <w:multiLevelType w:val="hybridMultilevel"/>
    <w:tmpl w:val="2F1A57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DAA"/>
    <w:multiLevelType w:val="hybridMultilevel"/>
    <w:tmpl w:val="0B7E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76A0"/>
    <w:multiLevelType w:val="hybridMultilevel"/>
    <w:tmpl w:val="62E699E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230DF"/>
    <w:multiLevelType w:val="hybridMultilevel"/>
    <w:tmpl w:val="4E72CEA0"/>
    <w:lvl w:ilvl="0" w:tplc="04190013">
      <w:start w:val="1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EA34313"/>
    <w:multiLevelType w:val="hybridMultilevel"/>
    <w:tmpl w:val="E9DAF8E2"/>
    <w:lvl w:ilvl="0" w:tplc="930839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0602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0A3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F060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AC19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22C2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098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C2E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013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56F05DD"/>
    <w:multiLevelType w:val="hybridMultilevel"/>
    <w:tmpl w:val="A76A2A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8C0ED3"/>
    <w:multiLevelType w:val="hybridMultilevel"/>
    <w:tmpl w:val="AC3646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5802A9"/>
    <w:multiLevelType w:val="hybridMultilevel"/>
    <w:tmpl w:val="E132F4A8"/>
    <w:lvl w:ilvl="0" w:tplc="C26EA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E3A0F"/>
    <w:multiLevelType w:val="hybridMultilevel"/>
    <w:tmpl w:val="0C08F9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8D1386"/>
    <w:multiLevelType w:val="hybridMultilevel"/>
    <w:tmpl w:val="4912B2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F53EBF"/>
    <w:multiLevelType w:val="hybridMultilevel"/>
    <w:tmpl w:val="D624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E0C3D"/>
    <w:multiLevelType w:val="hybridMultilevel"/>
    <w:tmpl w:val="D5E41DFA"/>
    <w:lvl w:ilvl="0" w:tplc="CF42AEFE">
      <w:start w:val="1"/>
      <w:numFmt w:val="bullet"/>
      <w:lvlText w:val="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9D24B2"/>
    <w:multiLevelType w:val="hybridMultilevel"/>
    <w:tmpl w:val="E96456FE"/>
    <w:lvl w:ilvl="0" w:tplc="A162CE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36BE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C8A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688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6F7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58CF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1432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2FE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007F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9385CB1"/>
    <w:multiLevelType w:val="hybridMultilevel"/>
    <w:tmpl w:val="60BA41DC"/>
    <w:lvl w:ilvl="0" w:tplc="CF42AEFE">
      <w:start w:val="1"/>
      <w:numFmt w:val="bullet"/>
      <w:lvlText w:val="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024C01"/>
    <w:multiLevelType w:val="hybridMultilevel"/>
    <w:tmpl w:val="8404F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47001"/>
    <w:multiLevelType w:val="hybridMultilevel"/>
    <w:tmpl w:val="0B7E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103E7"/>
    <w:multiLevelType w:val="hybridMultilevel"/>
    <w:tmpl w:val="CA5016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3A708A"/>
    <w:multiLevelType w:val="hybridMultilevel"/>
    <w:tmpl w:val="66AC38F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51C6C"/>
    <w:multiLevelType w:val="hybridMultilevel"/>
    <w:tmpl w:val="1BE6B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391B0B"/>
    <w:multiLevelType w:val="hybridMultilevel"/>
    <w:tmpl w:val="D614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00D83"/>
    <w:multiLevelType w:val="hybridMultilevel"/>
    <w:tmpl w:val="0B7E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0"/>
  </w:num>
  <w:num w:numId="5">
    <w:abstractNumId w:val="6"/>
  </w:num>
  <w:num w:numId="6">
    <w:abstractNumId w:val="28"/>
  </w:num>
  <w:num w:numId="7">
    <w:abstractNumId w:val="25"/>
  </w:num>
  <w:num w:numId="8">
    <w:abstractNumId w:val="4"/>
  </w:num>
  <w:num w:numId="9">
    <w:abstractNumId w:val="8"/>
  </w:num>
  <w:num w:numId="10">
    <w:abstractNumId w:val="21"/>
  </w:num>
  <w:num w:numId="11">
    <w:abstractNumId w:val="23"/>
  </w:num>
  <w:num w:numId="12">
    <w:abstractNumId w:val="15"/>
  </w:num>
  <w:num w:numId="13">
    <w:abstractNumId w:val="18"/>
  </w:num>
  <w:num w:numId="14">
    <w:abstractNumId w:val="24"/>
  </w:num>
  <w:num w:numId="15">
    <w:abstractNumId w:val="26"/>
  </w:num>
  <w:num w:numId="16">
    <w:abstractNumId w:val="2"/>
  </w:num>
  <w:num w:numId="17">
    <w:abstractNumId w:val="11"/>
  </w:num>
  <w:num w:numId="18">
    <w:abstractNumId w:val="0"/>
  </w:num>
  <w:num w:numId="19">
    <w:abstractNumId w:val="1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4"/>
  </w:num>
  <w:num w:numId="25">
    <w:abstractNumId w:val="16"/>
  </w:num>
  <w:num w:numId="26">
    <w:abstractNumId w:val="9"/>
  </w:num>
  <w:num w:numId="27">
    <w:abstractNumId w:val="17"/>
  </w:num>
  <w:num w:numId="28">
    <w:abstractNumId w:val="22"/>
  </w:num>
  <w:num w:numId="29">
    <w:abstractNumId w:val="19"/>
  </w:num>
  <w:num w:numId="30">
    <w:abstractNumId w:val="3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470C"/>
    <w:rsid w:val="00060500"/>
    <w:rsid w:val="00061811"/>
    <w:rsid w:val="000A4496"/>
    <w:rsid w:val="000D187C"/>
    <w:rsid w:val="00132A5A"/>
    <w:rsid w:val="001374DD"/>
    <w:rsid w:val="00151A93"/>
    <w:rsid w:val="001879D9"/>
    <w:rsid w:val="001A130F"/>
    <w:rsid w:val="001C3871"/>
    <w:rsid w:val="001F2F29"/>
    <w:rsid w:val="002905C5"/>
    <w:rsid w:val="0029275D"/>
    <w:rsid w:val="002D151C"/>
    <w:rsid w:val="0031123C"/>
    <w:rsid w:val="00355582"/>
    <w:rsid w:val="00364076"/>
    <w:rsid w:val="003B3E73"/>
    <w:rsid w:val="00435CDC"/>
    <w:rsid w:val="004B3CB7"/>
    <w:rsid w:val="004F5FCD"/>
    <w:rsid w:val="00512B90"/>
    <w:rsid w:val="005467EB"/>
    <w:rsid w:val="005F2EF6"/>
    <w:rsid w:val="006378A8"/>
    <w:rsid w:val="006461ED"/>
    <w:rsid w:val="007A3001"/>
    <w:rsid w:val="007B3712"/>
    <w:rsid w:val="007D0040"/>
    <w:rsid w:val="007E2B2B"/>
    <w:rsid w:val="007F103B"/>
    <w:rsid w:val="007F13C1"/>
    <w:rsid w:val="007F7B2C"/>
    <w:rsid w:val="008A400D"/>
    <w:rsid w:val="00900A0C"/>
    <w:rsid w:val="00905D55"/>
    <w:rsid w:val="009213B1"/>
    <w:rsid w:val="009539CD"/>
    <w:rsid w:val="0095470C"/>
    <w:rsid w:val="00965946"/>
    <w:rsid w:val="009E3927"/>
    <w:rsid w:val="009F2E53"/>
    <w:rsid w:val="00A64095"/>
    <w:rsid w:val="00A93DB8"/>
    <w:rsid w:val="00AA3DB8"/>
    <w:rsid w:val="00AB3EA6"/>
    <w:rsid w:val="00AE7835"/>
    <w:rsid w:val="00AF2B59"/>
    <w:rsid w:val="00B04EF7"/>
    <w:rsid w:val="00BF7353"/>
    <w:rsid w:val="00C112D3"/>
    <w:rsid w:val="00C16E6E"/>
    <w:rsid w:val="00C56015"/>
    <w:rsid w:val="00C662A3"/>
    <w:rsid w:val="00C8760C"/>
    <w:rsid w:val="00C90208"/>
    <w:rsid w:val="00CC0839"/>
    <w:rsid w:val="00CE6726"/>
    <w:rsid w:val="00D02DE1"/>
    <w:rsid w:val="00D2067B"/>
    <w:rsid w:val="00D31FC0"/>
    <w:rsid w:val="00D35EC1"/>
    <w:rsid w:val="00D70CEC"/>
    <w:rsid w:val="00D942BB"/>
    <w:rsid w:val="00E02C20"/>
    <w:rsid w:val="00E049CB"/>
    <w:rsid w:val="00E27A93"/>
    <w:rsid w:val="00E37AA4"/>
    <w:rsid w:val="00E862A9"/>
    <w:rsid w:val="00E930FD"/>
    <w:rsid w:val="00E962D5"/>
    <w:rsid w:val="00EC6259"/>
    <w:rsid w:val="00F0515B"/>
    <w:rsid w:val="00F10111"/>
    <w:rsid w:val="00F34BEC"/>
    <w:rsid w:val="00F365D6"/>
    <w:rsid w:val="00FB6738"/>
    <w:rsid w:val="00FD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DC"/>
  </w:style>
  <w:style w:type="paragraph" w:styleId="1">
    <w:name w:val="heading 1"/>
    <w:basedOn w:val="a"/>
    <w:next w:val="a"/>
    <w:link w:val="10"/>
    <w:uiPriority w:val="9"/>
    <w:qFormat/>
    <w:rsid w:val="00C66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B8"/>
    <w:pPr>
      <w:ind w:left="720"/>
      <w:contextualSpacing/>
    </w:pPr>
  </w:style>
  <w:style w:type="paragraph" w:styleId="a4">
    <w:name w:val="No Spacing"/>
    <w:uiPriority w:val="1"/>
    <w:qFormat/>
    <w:rsid w:val="00C16E6E"/>
    <w:pPr>
      <w:spacing w:after="0" w:line="240" w:lineRule="auto"/>
    </w:pPr>
  </w:style>
  <w:style w:type="table" w:styleId="a5">
    <w:name w:val="Table Grid"/>
    <w:basedOn w:val="a1"/>
    <w:uiPriority w:val="59"/>
    <w:rsid w:val="007E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B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A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8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1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6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8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3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0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3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7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0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3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3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3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3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3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9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9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6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8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4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8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5F24-AEC6-4D4F-BD7C-A78D5A9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Семья</cp:lastModifiedBy>
  <cp:revision>47</cp:revision>
  <cp:lastPrinted>2011-11-21T17:31:00Z</cp:lastPrinted>
  <dcterms:created xsi:type="dcterms:W3CDTF">2010-11-13T17:00:00Z</dcterms:created>
  <dcterms:modified xsi:type="dcterms:W3CDTF">2011-12-14T17:23:00Z</dcterms:modified>
</cp:coreProperties>
</file>