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F3" w:rsidRPr="001601F3" w:rsidRDefault="001601F3" w:rsidP="00341947">
      <w:pPr>
        <w:pStyle w:val="a3"/>
        <w:jc w:val="center"/>
        <w:rPr>
          <w:b/>
          <w:lang w:eastAsia="ru-RU"/>
        </w:rPr>
      </w:pPr>
      <w:r>
        <w:rPr>
          <w:b/>
          <w:color w:val="000000"/>
        </w:rPr>
        <w:t>Тема самообразования: «</w:t>
      </w:r>
      <w:r w:rsidRPr="001601F3">
        <w:rPr>
          <w:b/>
          <w:color w:val="000000"/>
        </w:rPr>
        <w:t>Активные формы преподавания экономики.</w:t>
      </w:r>
      <w:r w:rsidRPr="001601F3">
        <w:rPr>
          <w:b/>
          <w:lang w:eastAsia="ru-RU"/>
        </w:rPr>
        <w:t xml:space="preserve"> Активизация познавательной деятельности учащихся на уроках экономики в системе требований ФГОС нового поколения</w:t>
      </w:r>
      <w:r>
        <w:rPr>
          <w:b/>
          <w:lang w:eastAsia="ru-RU"/>
        </w:rPr>
        <w:t>».</w:t>
      </w:r>
      <w:r w:rsidRPr="001601F3">
        <w:rPr>
          <w:b/>
          <w:lang w:eastAsia="ru-RU"/>
        </w:rPr>
        <w:t xml:space="preserve"> </w:t>
      </w:r>
    </w:p>
    <w:p w:rsidR="00341947" w:rsidRPr="00341947" w:rsidRDefault="00341947" w:rsidP="00341947">
      <w:pPr>
        <w:pStyle w:val="a3"/>
        <w:jc w:val="center"/>
        <w:rPr>
          <w:b/>
          <w:lang w:eastAsia="ru-RU"/>
        </w:rPr>
      </w:pPr>
      <w:r w:rsidRPr="00341947">
        <w:rPr>
          <w:b/>
          <w:lang w:eastAsia="ru-RU"/>
        </w:rPr>
        <w:t>Выработка методики активизации познавательной деятельности учащихся,</w:t>
      </w:r>
    </w:p>
    <w:p w:rsidR="00341947" w:rsidRPr="00341947" w:rsidRDefault="00341947" w:rsidP="00341947">
      <w:pPr>
        <w:pStyle w:val="a3"/>
        <w:jc w:val="center"/>
        <w:rPr>
          <w:b/>
          <w:lang w:eastAsia="ru-RU"/>
        </w:rPr>
      </w:pPr>
      <w:r w:rsidRPr="00341947">
        <w:rPr>
          <w:b/>
          <w:lang w:eastAsia="ru-RU"/>
        </w:rPr>
        <w:t>при изучении темы: “Деньги и их функции”.</w:t>
      </w:r>
    </w:p>
    <w:p w:rsidR="00341947" w:rsidRPr="001601F3" w:rsidRDefault="00341947" w:rsidP="00341947">
      <w:pPr>
        <w:pStyle w:val="a3"/>
        <w:rPr>
          <w:b/>
          <w:lang w:eastAsia="ru-RU"/>
        </w:rPr>
      </w:pPr>
      <w:r w:rsidRPr="001601F3">
        <w:rPr>
          <w:b/>
          <w:lang w:eastAsia="ru-RU"/>
        </w:rPr>
        <w:t> </w:t>
      </w:r>
      <w:r w:rsidR="001601F3" w:rsidRPr="001601F3">
        <w:rPr>
          <w:b/>
          <w:lang w:eastAsia="ru-RU"/>
        </w:rPr>
        <w:t xml:space="preserve">Учитель экономики  </w:t>
      </w:r>
      <w:proofErr w:type="spellStart"/>
      <w:r w:rsidR="001601F3" w:rsidRPr="001601F3">
        <w:rPr>
          <w:b/>
          <w:lang w:eastAsia="ru-RU"/>
        </w:rPr>
        <w:t>Сосяк</w:t>
      </w:r>
      <w:proofErr w:type="spellEnd"/>
      <w:r w:rsidR="001601F3" w:rsidRPr="001601F3">
        <w:rPr>
          <w:b/>
          <w:lang w:eastAsia="ru-RU"/>
        </w:rPr>
        <w:t xml:space="preserve"> Т.Г.</w:t>
      </w:r>
    </w:p>
    <w:p w:rsidR="00341947" w:rsidRPr="001601F3" w:rsidRDefault="00341947" w:rsidP="00341947">
      <w:pPr>
        <w:pStyle w:val="a3"/>
        <w:rPr>
          <w:b/>
          <w:lang w:eastAsia="ru-RU"/>
        </w:rPr>
      </w:pPr>
      <w:r w:rsidRPr="001601F3">
        <w:rPr>
          <w:b/>
          <w:lang w:eastAsia="ru-RU"/>
        </w:rPr>
        <w:t> </w:t>
      </w:r>
      <w:bookmarkStart w:id="0" w:name="_GoBack"/>
      <w:bookmarkEnd w:id="0"/>
    </w:p>
    <w:p w:rsidR="00341947" w:rsidRDefault="00341947" w:rsidP="00341947">
      <w:pPr>
        <w:pStyle w:val="a3"/>
        <w:rPr>
          <w:lang w:eastAsia="ru-RU"/>
        </w:rPr>
      </w:pPr>
      <w:r>
        <w:rPr>
          <w:lang w:eastAsia="ru-RU"/>
        </w:rPr>
        <w:t xml:space="preserve">          </w:t>
      </w:r>
      <w:r w:rsidRPr="00341947">
        <w:rPr>
          <w:lang w:eastAsia="ru-RU"/>
        </w:rPr>
        <w:t xml:space="preserve">Для успешной педагогической деятельности преподаватель должен владеть эффективными методами, методическими приемами и средствами обучения. Большое значение имеет и качество подготовки к занятиям. </w:t>
      </w:r>
    </w:p>
    <w:p w:rsidR="00341947" w:rsidRPr="00341947" w:rsidRDefault="00341947" w:rsidP="00341947">
      <w:pPr>
        <w:pStyle w:val="a3"/>
        <w:rPr>
          <w:lang w:eastAsia="ru-RU"/>
        </w:rPr>
      </w:pPr>
      <w:r>
        <w:rPr>
          <w:lang w:eastAsia="ru-RU"/>
        </w:rPr>
        <w:t xml:space="preserve">    </w:t>
      </w:r>
      <w:r w:rsidRPr="00341947">
        <w:rPr>
          <w:lang w:eastAsia="ru-RU"/>
        </w:rPr>
        <w:t>Готовясь к занятиям, преподаватель проектирует, «моделирует» деятельность свою и учащихся. Очень важно, чтобы эта предварительная модель была как можно ближе к реальности. Естественно, реальное проектирование предстоящего учебного процесса требует глубокого знания теории обучения и воспитания, большого личного опыта практической работы, творческого анализа достижений передовых педагогов.</w:t>
      </w:r>
    </w:p>
    <w:p w:rsidR="00341947" w:rsidRPr="00341947" w:rsidRDefault="00341947" w:rsidP="00341947">
      <w:pPr>
        <w:pStyle w:val="a3"/>
        <w:rPr>
          <w:b/>
          <w:lang w:eastAsia="ru-RU"/>
        </w:rPr>
      </w:pPr>
      <w:r w:rsidRPr="00341947">
        <w:rPr>
          <w:b/>
          <w:lang w:eastAsia="ru-RU"/>
        </w:rPr>
        <w:t xml:space="preserve">    Подготовительная работа преподавателя включает два основных этапа: </w:t>
      </w:r>
    </w:p>
    <w:p w:rsidR="00341947" w:rsidRPr="00341947" w:rsidRDefault="00341947" w:rsidP="00341947">
      <w:pPr>
        <w:pStyle w:val="a3"/>
        <w:rPr>
          <w:b/>
          <w:lang w:eastAsia="ru-RU"/>
        </w:rPr>
      </w:pPr>
      <w:r w:rsidRPr="00341947">
        <w:rPr>
          <w:b/>
          <w:lang w:eastAsia="ru-RU"/>
        </w:rPr>
        <w:t xml:space="preserve">перспективная подготовка -  к учебному году, теме и текущая – к уроку. </w:t>
      </w:r>
    </w:p>
    <w:p w:rsidR="00341947" w:rsidRPr="00341947" w:rsidRDefault="00341947" w:rsidP="00341947">
      <w:pPr>
        <w:pStyle w:val="a3"/>
        <w:rPr>
          <w:lang w:eastAsia="ru-RU"/>
        </w:rPr>
      </w:pPr>
      <w:r>
        <w:rPr>
          <w:lang w:eastAsia="ru-RU"/>
        </w:rPr>
        <w:t xml:space="preserve">    </w:t>
      </w:r>
      <w:r w:rsidRPr="00341947">
        <w:rPr>
          <w:lang w:eastAsia="ru-RU"/>
        </w:rPr>
        <w:t>Содержание подготовительной работы на каждом этапе складывается из личной подготовки преподавателя, подготовки учебно-материальной базы и планирования учебного процесса.</w:t>
      </w:r>
    </w:p>
    <w:p w:rsidR="00341947" w:rsidRDefault="00341947" w:rsidP="00341947">
      <w:pPr>
        <w:pStyle w:val="a3"/>
        <w:rPr>
          <w:lang w:eastAsia="ru-RU"/>
        </w:rPr>
      </w:pPr>
      <w:r w:rsidRPr="00341947">
        <w:rPr>
          <w:lang w:eastAsia="ru-RU"/>
        </w:rPr>
        <w:t>Система уроков предполагает включение в учебный процесс изучения темы всех его основных звеньев: сообщение нового материала; систематизация, закрепление и совершенствование знаний учащихся; применение усвоенного учебного материала, формирование у учащихся умений и навыков; контроль ученических успехов учащихся.</w:t>
      </w:r>
    </w:p>
    <w:p w:rsidR="00341947" w:rsidRPr="00341947" w:rsidRDefault="00341947" w:rsidP="00341947">
      <w:pPr>
        <w:pStyle w:val="a3"/>
        <w:rPr>
          <w:lang w:eastAsia="ru-RU"/>
        </w:rPr>
      </w:pPr>
      <w:r w:rsidRPr="00341947">
        <w:rPr>
          <w:b/>
          <w:lang w:eastAsia="ru-RU"/>
        </w:rPr>
        <w:t xml:space="preserve">    Планируя систему уроков</w:t>
      </w:r>
      <w:r w:rsidRPr="00341947">
        <w:rPr>
          <w:lang w:eastAsia="ru-RU"/>
        </w:rPr>
        <w:t>, преподаватель разделяет материал темы на части соответственно содержанию уроков, и располагает их в порядке изучения.</w:t>
      </w:r>
    </w:p>
    <w:p w:rsidR="00341947" w:rsidRPr="00341947" w:rsidRDefault="00341947" w:rsidP="00341947">
      <w:pPr>
        <w:pStyle w:val="a3"/>
        <w:rPr>
          <w:lang w:eastAsia="ru-RU"/>
        </w:rPr>
      </w:pPr>
      <w:r w:rsidRPr="00341947">
        <w:rPr>
          <w:lang w:eastAsia="ru-RU"/>
        </w:rPr>
        <w:t>В перспективно-тематическом плане система уроков фиксируется так: указываются номера уроков по теме, количество часов на их проведение, темы уроков и кра</w:t>
      </w:r>
      <w:r>
        <w:rPr>
          <w:lang w:eastAsia="ru-RU"/>
        </w:rPr>
        <w:t>ткое их содержание</w:t>
      </w:r>
      <w:r w:rsidRPr="00341947">
        <w:rPr>
          <w:lang w:eastAsia="ru-RU"/>
        </w:rPr>
        <w:t>.</w:t>
      </w:r>
    </w:p>
    <w:p w:rsidR="00341947" w:rsidRPr="00341947" w:rsidRDefault="00341947" w:rsidP="00341947">
      <w:pPr>
        <w:pStyle w:val="a3"/>
        <w:rPr>
          <w:lang w:eastAsia="ru-RU"/>
        </w:rPr>
      </w:pPr>
      <w:r>
        <w:rPr>
          <w:lang w:eastAsia="ru-RU"/>
        </w:rPr>
        <w:t xml:space="preserve">   </w:t>
      </w:r>
      <w:r w:rsidRPr="00341947">
        <w:rPr>
          <w:lang w:eastAsia="ru-RU"/>
        </w:rPr>
        <w:t>Методическая характеристика урока отражается в перспективно-тематическом плане. Это определяет методическую направленность подготовки как к теме в целом,  так и  к каждому уроку.</w:t>
      </w:r>
    </w:p>
    <w:p w:rsidR="00341947" w:rsidRPr="00341947" w:rsidRDefault="00341947" w:rsidP="00341947">
      <w:pPr>
        <w:pStyle w:val="a3"/>
        <w:rPr>
          <w:b/>
          <w:lang w:eastAsia="ru-RU"/>
        </w:rPr>
      </w:pPr>
      <w:r w:rsidRPr="00341947">
        <w:rPr>
          <w:b/>
          <w:lang w:eastAsia="ru-RU"/>
        </w:rPr>
        <w:t xml:space="preserve">В перспективно-тематическом плане отражаются также </w:t>
      </w:r>
      <w:proofErr w:type="spellStart"/>
      <w:r w:rsidRPr="00341947">
        <w:rPr>
          <w:b/>
          <w:lang w:eastAsia="ru-RU"/>
        </w:rPr>
        <w:t>межпредметные</w:t>
      </w:r>
      <w:proofErr w:type="spellEnd"/>
      <w:r w:rsidRPr="00341947">
        <w:rPr>
          <w:b/>
          <w:lang w:eastAsia="ru-RU"/>
        </w:rPr>
        <w:t xml:space="preserve"> связи материала темы.</w:t>
      </w:r>
    </w:p>
    <w:p w:rsidR="00341947" w:rsidRPr="00341947" w:rsidRDefault="00341947" w:rsidP="00341947">
      <w:pPr>
        <w:pStyle w:val="a3"/>
        <w:rPr>
          <w:lang w:eastAsia="ru-RU"/>
        </w:rPr>
      </w:pPr>
      <w:r w:rsidRPr="00341947">
        <w:rPr>
          <w:lang w:eastAsia="ru-RU"/>
        </w:rPr>
        <w:t>Записи в перспективно-тематическом плане должны быть краткими, четкими, показывающими, с каким конкретно материалом взаимосвязанных предметов должна быть установлена связь.</w:t>
      </w:r>
    </w:p>
    <w:p w:rsidR="00341947" w:rsidRPr="00341947" w:rsidRDefault="00341947" w:rsidP="00341947">
      <w:pPr>
        <w:pStyle w:val="a3"/>
        <w:rPr>
          <w:lang w:eastAsia="ru-RU"/>
        </w:rPr>
      </w:pPr>
      <w:r w:rsidRPr="00341947">
        <w:rPr>
          <w:lang w:eastAsia="ru-RU"/>
        </w:rPr>
        <w:t>В перспективно-тематическом плане фиксируются основные объекты материально-технического оснащения по каждому уроку. При отсутствии намечаемых средств наглядности, оборудования, ТСО в перспективно-тематическом плане преподаватель делает пометку о необходимости их приобретения, изготовления, ремонта.</w:t>
      </w:r>
    </w:p>
    <w:p w:rsidR="00341947" w:rsidRDefault="00341947" w:rsidP="00341947">
      <w:pPr>
        <w:pStyle w:val="a3"/>
        <w:rPr>
          <w:lang w:eastAsia="ru-RU"/>
        </w:rPr>
      </w:pPr>
      <w:r>
        <w:rPr>
          <w:lang w:eastAsia="ru-RU"/>
        </w:rPr>
        <w:t xml:space="preserve">     </w:t>
      </w:r>
      <w:r w:rsidRPr="00341947">
        <w:rPr>
          <w:lang w:eastAsia="ru-RU"/>
        </w:rPr>
        <w:t>При реализации принципа целенаправленности учителю следует добиваться того, чтобы его уси</w:t>
      </w:r>
      <w:r w:rsidRPr="00341947">
        <w:rPr>
          <w:lang w:eastAsia="ru-RU"/>
        </w:rPr>
        <w:softHyphen/>
        <w:t>лия по обучению и воспитанию учащихся сливались с их ответными усилиями по освоению учебного материала, саморазвитию, самосовершен</w:t>
      </w:r>
      <w:r w:rsidRPr="00341947">
        <w:rPr>
          <w:lang w:eastAsia="ru-RU"/>
        </w:rPr>
        <w:softHyphen/>
        <w:t xml:space="preserve">ствованию,  т. е. с их активным отношением к учению. </w:t>
      </w:r>
    </w:p>
    <w:p w:rsidR="00341947" w:rsidRPr="00341947" w:rsidRDefault="00341947" w:rsidP="00341947">
      <w:pPr>
        <w:pStyle w:val="a3"/>
        <w:rPr>
          <w:lang w:eastAsia="ru-RU"/>
        </w:rPr>
      </w:pPr>
      <w:r>
        <w:rPr>
          <w:lang w:eastAsia="ru-RU"/>
        </w:rPr>
        <w:t xml:space="preserve">      </w:t>
      </w:r>
      <w:r w:rsidRPr="00341947">
        <w:rPr>
          <w:lang w:eastAsia="ru-RU"/>
        </w:rPr>
        <w:t>Такое сотрудничество возможно, если учащимся извест</w:t>
      </w:r>
      <w:r w:rsidRPr="00341947">
        <w:rPr>
          <w:lang w:eastAsia="ru-RU"/>
        </w:rPr>
        <w:softHyphen/>
        <w:t>ны и понятны цели всего учебно-воспитатель</w:t>
      </w:r>
      <w:r w:rsidRPr="00341947">
        <w:rPr>
          <w:lang w:eastAsia="ru-RU"/>
        </w:rPr>
        <w:softHyphen/>
        <w:t>ного процесса и каждого урока, если они видят пользу для себя в их реализации. Отсюда следует, что учитель постоянно должен уделять внимание мотивам учения учащихся, корректировать не</w:t>
      </w:r>
      <w:r w:rsidRPr="00341947">
        <w:rPr>
          <w:lang w:eastAsia="ru-RU"/>
        </w:rPr>
        <w:softHyphen/>
        <w:t>правильно сложившиеся, поощрять позитивные, формировать новые.</w:t>
      </w:r>
    </w:p>
    <w:p w:rsidR="00341947" w:rsidRPr="00341947" w:rsidRDefault="00341947" w:rsidP="00341947">
      <w:pPr>
        <w:pStyle w:val="a3"/>
        <w:rPr>
          <w:lang w:eastAsia="ru-RU"/>
        </w:rPr>
      </w:pPr>
      <w:r w:rsidRPr="00341947">
        <w:rPr>
          <w:b/>
          <w:lang w:eastAsia="ru-RU"/>
        </w:rPr>
        <w:t>Научность обучения</w:t>
      </w:r>
      <w:r w:rsidRPr="00341947">
        <w:rPr>
          <w:lang w:eastAsia="ru-RU"/>
        </w:rPr>
        <w:t>. Данный принцип требует, чтобы в результате обучения  учащихся было сформировано научное мировоз</w:t>
      </w:r>
      <w:r w:rsidRPr="00341947">
        <w:rPr>
          <w:lang w:eastAsia="ru-RU"/>
        </w:rPr>
        <w:softHyphen/>
        <w:t>зрение, сложилась система знаний о тенденциях развития техники и производства, конкретизи</w:t>
      </w:r>
      <w:r w:rsidRPr="00341947">
        <w:rPr>
          <w:lang w:eastAsia="ru-RU"/>
        </w:rPr>
        <w:softHyphen/>
        <w:t>ровалось понятие о науке как непосредственной производительной силе.</w:t>
      </w:r>
    </w:p>
    <w:p w:rsidR="00341947" w:rsidRPr="00341947" w:rsidRDefault="00341947" w:rsidP="00341947">
      <w:pPr>
        <w:pStyle w:val="a3"/>
        <w:rPr>
          <w:lang w:eastAsia="ru-RU"/>
        </w:rPr>
      </w:pPr>
      <w:r w:rsidRPr="00341947">
        <w:rPr>
          <w:b/>
          <w:lang w:eastAsia="ru-RU"/>
        </w:rPr>
        <w:t>Научность обучения экономике</w:t>
      </w:r>
      <w:r w:rsidRPr="00341947">
        <w:rPr>
          <w:lang w:eastAsia="ru-RU"/>
        </w:rPr>
        <w:t xml:space="preserve"> учащихся достигается в том случае, если учащимся рассказывают не только, например, о том, какое место производство занимает в экономике, но и дают ответ на вопрос, почему именно так</w:t>
      </w:r>
      <w:r>
        <w:rPr>
          <w:lang w:eastAsia="ru-RU"/>
        </w:rPr>
        <w:t>.</w:t>
      </w:r>
    </w:p>
    <w:p w:rsidR="00341947" w:rsidRPr="00341947" w:rsidRDefault="00341947" w:rsidP="00341947">
      <w:pPr>
        <w:pStyle w:val="a3"/>
        <w:rPr>
          <w:lang w:eastAsia="ru-RU"/>
        </w:rPr>
      </w:pPr>
      <w:r w:rsidRPr="00341947">
        <w:rPr>
          <w:lang w:eastAsia="ru-RU"/>
        </w:rPr>
        <w:lastRenderedPageBreak/>
        <w:t>Преподаватель должен знакомить учащихся с объективными научными фактами, понятиями, за</w:t>
      </w:r>
      <w:r w:rsidRPr="00341947">
        <w:rPr>
          <w:lang w:eastAsia="ru-RU"/>
        </w:rPr>
        <w:softHyphen/>
        <w:t>кономерностями, теориями, с современными дости</w:t>
      </w:r>
      <w:r w:rsidRPr="00341947">
        <w:rPr>
          <w:lang w:eastAsia="ru-RU"/>
        </w:rPr>
        <w:softHyphen/>
        <w:t>жениями науки, применением ее в производстве, привлекая их самих к активной познавательной деятельности, к овладению ее методами.</w:t>
      </w:r>
    </w:p>
    <w:p w:rsidR="00341947" w:rsidRDefault="00341947" w:rsidP="00341947">
      <w:pPr>
        <w:pStyle w:val="a3"/>
        <w:rPr>
          <w:lang w:eastAsia="ru-RU"/>
        </w:rPr>
      </w:pPr>
      <w:r w:rsidRPr="00341947">
        <w:rPr>
          <w:lang w:eastAsia="ru-RU"/>
        </w:rPr>
        <w:t>Одна из важных и постоянных задач педаго</w:t>
      </w:r>
      <w:r w:rsidRPr="00341947">
        <w:rPr>
          <w:lang w:eastAsia="ru-RU"/>
        </w:rPr>
        <w:softHyphen/>
        <w:t xml:space="preserve">гики — это приведение содержания и методов обучения в соответствие с изменениями в науке, технике и производстве. </w:t>
      </w:r>
    </w:p>
    <w:p w:rsidR="00341947" w:rsidRDefault="00341947" w:rsidP="00341947">
      <w:pPr>
        <w:pStyle w:val="a3"/>
        <w:rPr>
          <w:lang w:eastAsia="ru-RU"/>
        </w:rPr>
      </w:pPr>
      <w:r>
        <w:rPr>
          <w:lang w:eastAsia="ru-RU"/>
        </w:rPr>
        <w:t xml:space="preserve">   </w:t>
      </w:r>
      <w:r w:rsidRPr="00341947">
        <w:rPr>
          <w:lang w:eastAsia="ru-RU"/>
        </w:rPr>
        <w:t>В связи с этим преподавателю необходимо  обнов</w:t>
      </w:r>
      <w:r w:rsidRPr="00341947">
        <w:rPr>
          <w:lang w:eastAsia="ru-RU"/>
        </w:rPr>
        <w:softHyphen/>
        <w:t>лять учебные программы, из них исключать устаревший материал. Однако, как правило, изме</w:t>
      </w:r>
      <w:r w:rsidRPr="00341947">
        <w:rPr>
          <w:lang w:eastAsia="ru-RU"/>
        </w:rPr>
        <w:softHyphen/>
        <w:t>нения происходят быстрее и чаще, чем это отра</w:t>
      </w:r>
      <w:r w:rsidRPr="00341947">
        <w:rPr>
          <w:lang w:eastAsia="ru-RU"/>
        </w:rPr>
        <w:softHyphen/>
        <w:t xml:space="preserve">жается в содержании программ и учебных пособий. </w:t>
      </w:r>
    </w:p>
    <w:p w:rsidR="00341947" w:rsidRPr="00341947" w:rsidRDefault="00341947" w:rsidP="00341947">
      <w:pPr>
        <w:pStyle w:val="a3"/>
        <w:rPr>
          <w:lang w:eastAsia="ru-RU"/>
        </w:rPr>
      </w:pPr>
      <w:r>
        <w:rPr>
          <w:lang w:eastAsia="ru-RU"/>
        </w:rPr>
        <w:t xml:space="preserve">    </w:t>
      </w:r>
      <w:r w:rsidRPr="00341947">
        <w:rPr>
          <w:lang w:eastAsia="ru-RU"/>
        </w:rPr>
        <w:t>Поэтому учителям необходимо самим проявлять инициативу и творчество, чтобы знакомить учащихся с научно-техническими новинками, при</w:t>
      </w:r>
      <w:r w:rsidRPr="00341947">
        <w:rPr>
          <w:lang w:eastAsia="ru-RU"/>
        </w:rPr>
        <w:softHyphen/>
        <w:t>емами и методами труда новаторов. Это позволит учащимся в будущем лучше приспособиться к современному производству, частым изменениям, происходящим в нем, к работе в условиях рынка труда и профессий.</w:t>
      </w:r>
    </w:p>
    <w:p w:rsidR="00341947" w:rsidRPr="00341947" w:rsidRDefault="00341947" w:rsidP="00341947">
      <w:pPr>
        <w:pStyle w:val="a3"/>
        <w:rPr>
          <w:lang w:eastAsia="ru-RU"/>
        </w:rPr>
      </w:pPr>
      <w:r w:rsidRPr="00341947">
        <w:rPr>
          <w:b/>
          <w:lang w:eastAsia="ru-RU"/>
        </w:rPr>
        <w:t xml:space="preserve">    Связь с практикой, жизнью</w:t>
      </w:r>
      <w:r w:rsidRPr="00341947">
        <w:rPr>
          <w:lang w:eastAsia="ru-RU"/>
        </w:rPr>
        <w:t>. Обучение экономике должно быть построено на реальных примерах, событиях – это играет важную роль в обучении  учащихся в условиях рыночной эконо</w:t>
      </w:r>
      <w:r w:rsidRPr="00341947">
        <w:rPr>
          <w:lang w:eastAsia="ru-RU"/>
        </w:rPr>
        <w:softHyphen/>
        <w:t>мики и способствует активизации познавательной деятельности.</w:t>
      </w:r>
    </w:p>
    <w:p w:rsidR="00341947" w:rsidRPr="00341947" w:rsidRDefault="00341947" w:rsidP="00341947">
      <w:pPr>
        <w:pStyle w:val="a3"/>
        <w:rPr>
          <w:lang w:eastAsia="ru-RU"/>
        </w:rPr>
      </w:pPr>
      <w:r>
        <w:rPr>
          <w:lang w:eastAsia="ru-RU"/>
        </w:rPr>
        <w:t xml:space="preserve">     </w:t>
      </w:r>
      <w:r w:rsidRPr="00341947">
        <w:rPr>
          <w:lang w:eastAsia="ru-RU"/>
        </w:rPr>
        <w:t>Формирование экономических знаний и уме</w:t>
      </w:r>
      <w:r w:rsidRPr="00341947">
        <w:rPr>
          <w:lang w:eastAsia="ru-RU"/>
        </w:rPr>
        <w:softHyphen/>
        <w:t>ний, экономической воспитанности, культуры про</w:t>
      </w:r>
      <w:r w:rsidRPr="00341947">
        <w:rPr>
          <w:lang w:eastAsia="ru-RU"/>
        </w:rPr>
        <w:softHyphen/>
        <w:t xml:space="preserve">исходит успешнее, если учитель, не увлекаясь объяснениями, добивается приближения условий практической работы учащихся к </w:t>
      </w:r>
      <w:proofErr w:type="gramStart"/>
      <w:r w:rsidRPr="00341947">
        <w:rPr>
          <w:lang w:eastAsia="ru-RU"/>
        </w:rPr>
        <w:t>производствен</w:t>
      </w:r>
      <w:r w:rsidRPr="00341947">
        <w:rPr>
          <w:lang w:eastAsia="ru-RU"/>
        </w:rPr>
        <w:softHyphen/>
        <w:t>ным</w:t>
      </w:r>
      <w:proofErr w:type="gramEnd"/>
      <w:r w:rsidRPr="00341947">
        <w:rPr>
          <w:lang w:eastAsia="ru-RU"/>
        </w:rPr>
        <w:t>.</w:t>
      </w:r>
    </w:p>
    <w:p w:rsidR="00341947" w:rsidRPr="00341947" w:rsidRDefault="00341947" w:rsidP="00341947">
      <w:pPr>
        <w:pStyle w:val="a3"/>
        <w:rPr>
          <w:lang w:eastAsia="ru-RU"/>
        </w:rPr>
      </w:pPr>
      <w:r w:rsidRPr="00341947">
        <w:rPr>
          <w:b/>
          <w:lang w:eastAsia="ru-RU"/>
        </w:rPr>
        <w:t>Систематичность и последователь</w:t>
      </w:r>
      <w:r w:rsidRPr="00341947">
        <w:rPr>
          <w:b/>
          <w:lang w:eastAsia="ru-RU"/>
        </w:rPr>
        <w:softHyphen/>
        <w:t>ность в обучении</w:t>
      </w:r>
      <w:r w:rsidRPr="00341947">
        <w:rPr>
          <w:lang w:eastAsia="ru-RU"/>
        </w:rPr>
        <w:t>. Знания и умения уча</w:t>
      </w:r>
      <w:r w:rsidRPr="00341947">
        <w:rPr>
          <w:lang w:eastAsia="ru-RU"/>
        </w:rPr>
        <w:softHyphen/>
        <w:t>щихся должны представлять собой определенную систему, а их формирование — осуществляться в такой последовательности, чтобы изучаемый эле</w:t>
      </w:r>
      <w:r w:rsidRPr="00341947">
        <w:rPr>
          <w:lang w:eastAsia="ru-RU"/>
        </w:rPr>
        <w:softHyphen/>
        <w:t>мент учебного материала был логически связан с другими его элементами</w:t>
      </w:r>
      <w:proofErr w:type="gramStart"/>
      <w:r w:rsidRPr="00341947">
        <w:rPr>
          <w:lang w:eastAsia="ru-RU"/>
        </w:rPr>
        <w:t>..</w:t>
      </w:r>
      <w:proofErr w:type="gramEnd"/>
    </w:p>
    <w:p w:rsidR="00341947" w:rsidRPr="00341947" w:rsidRDefault="00341947" w:rsidP="00341947">
      <w:pPr>
        <w:pStyle w:val="a3"/>
        <w:rPr>
          <w:lang w:eastAsia="ru-RU"/>
        </w:rPr>
      </w:pPr>
      <w:r w:rsidRPr="00341947">
        <w:rPr>
          <w:lang w:eastAsia="ru-RU"/>
        </w:rPr>
        <w:t>Для приведения знаний учащихся в систему важную роль играет обобщение изучаемого мате</w:t>
      </w:r>
      <w:r w:rsidRPr="00341947">
        <w:rPr>
          <w:lang w:eastAsia="ru-RU"/>
        </w:rPr>
        <w:softHyphen/>
        <w:t>риала. В связи с этим учащимся дают знания о наиболее общих закономерностях развития про</w:t>
      </w:r>
      <w:r w:rsidRPr="00341947">
        <w:rPr>
          <w:lang w:eastAsia="ru-RU"/>
        </w:rPr>
        <w:softHyphen/>
        <w:t>изводства, знакомят с такими предметами, сред</w:t>
      </w:r>
      <w:r w:rsidRPr="00341947">
        <w:rPr>
          <w:lang w:eastAsia="ru-RU"/>
        </w:rPr>
        <w:softHyphen/>
        <w:t xml:space="preserve">ствами и процессами труда, в которых наиболее полно отражается комплекс научных </w:t>
      </w:r>
      <w:proofErr w:type="gramStart"/>
      <w:r w:rsidRPr="00341947">
        <w:rPr>
          <w:lang w:eastAsia="ru-RU"/>
        </w:rPr>
        <w:t>знаний</w:t>
      </w:r>
      <w:proofErr w:type="gramEnd"/>
      <w:r w:rsidRPr="00341947">
        <w:rPr>
          <w:lang w:eastAsia="ru-RU"/>
        </w:rPr>
        <w:t xml:space="preserve"> и вы</w:t>
      </w:r>
      <w:r w:rsidRPr="00341947">
        <w:rPr>
          <w:lang w:eastAsia="ru-RU"/>
        </w:rPr>
        <w:softHyphen/>
        <w:t>ражаются достижения и тенденции научно-техни</w:t>
      </w:r>
      <w:r w:rsidRPr="00341947">
        <w:rPr>
          <w:lang w:eastAsia="ru-RU"/>
        </w:rPr>
        <w:softHyphen/>
        <w:t>ческого прогресса.</w:t>
      </w:r>
    </w:p>
    <w:p w:rsidR="00341947" w:rsidRPr="00341947" w:rsidRDefault="00341947" w:rsidP="00341947">
      <w:pPr>
        <w:pStyle w:val="a3"/>
        <w:rPr>
          <w:lang w:eastAsia="ru-RU"/>
        </w:rPr>
      </w:pPr>
      <w:r w:rsidRPr="00341947">
        <w:rPr>
          <w:lang w:eastAsia="ru-RU"/>
        </w:rPr>
        <w:t>В практике ра</w:t>
      </w:r>
      <w:r w:rsidRPr="00341947">
        <w:rPr>
          <w:lang w:eastAsia="ru-RU"/>
        </w:rPr>
        <w:softHyphen/>
        <w:t>боты учителя этот принцип реализуется в пер</w:t>
      </w:r>
      <w:r w:rsidRPr="00341947">
        <w:rPr>
          <w:lang w:eastAsia="ru-RU"/>
        </w:rPr>
        <w:softHyphen/>
        <w:t>вую очередь в тематическом и поурочном пла</w:t>
      </w:r>
      <w:r w:rsidRPr="00341947">
        <w:rPr>
          <w:lang w:eastAsia="ru-RU"/>
        </w:rPr>
        <w:softHyphen/>
        <w:t>нировании, в обеспечении четкой структуры каж</w:t>
      </w:r>
      <w:r w:rsidRPr="00341947">
        <w:rPr>
          <w:lang w:eastAsia="ru-RU"/>
        </w:rPr>
        <w:softHyphen/>
        <w:t>дого занятия.</w:t>
      </w:r>
    </w:p>
    <w:p w:rsidR="00341947" w:rsidRPr="00341947" w:rsidRDefault="00341947" w:rsidP="00341947">
      <w:pPr>
        <w:pStyle w:val="a3"/>
        <w:rPr>
          <w:lang w:eastAsia="ru-RU"/>
        </w:rPr>
      </w:pPr>
      <w:r>
        <w:rPr>
          <w:lang w:eastAsia="ru-RU"/>
        </w:rPr>
        <w:t xml:space="preserve">     </w:t>
      </w:r>
      <w:r w:rsidRPr="00341947">
        <w:rPr>
          <w:lang w:eastAsia="ru-RU"/>
        </w:rPr>
        <w:t>Особая ответственность в осуществлении дан</w:t>
      </w:r>
      <w:r w:rsidRPr="00341947">
        <w:rPr>
          <w:lang w:eastAsia="ru-RU"/>
        </w:rPr>
        <w:softHyphen/>
        <w:t>ного дидактического принципа лежит на разработ</w:t>
      </w:r>
      <w:r w:rsidRPr="00341947">
        <w:rPr>
          <w:lang w:eastAsia="ru-RU"/>
        </w:rPr>
        <w:softHyphen/>
        <w:t>чиках учебных программ. Именно в программах, прежде всего, учебно-воспитательный процесс (формирование знаний и умений, воспитание и развитие) должен быть представлен в тщательно продуманной, обоснованной, логичной, обеспечи</w:t>
      </w:r>
      <w:r w:rsidRPr="00341947">
        <w:rPr>
          <w:lang w:eastAsia="ru-RU"/>
        </w:rPr>
        <w:softHyphen/>
        <w:t>вающей преемственность структуре, системе и по</w:t>
      </w:r>
      <w:r w:rsidRPr="00341947">
        <w:rPr>
          <w:lang w:eastAsia="ru-RU"/>
        </w:rPr>
        <w:softHyphen/>
        <w:t>следовательности.</w:t>
      </w:r>
    </w:p>
    <w:p w:rsidR="00341947" w:rsidRPr="00341947" w:rsidRDefault="00341947" w:rsidP="00341947">
      <w:pPr>
        <w:pStyle w:val="a3"/>
        <w:rPr>
          <w:lang w:eastAsia="ru-RU"/>
        </w:rPr>
      </w:pPr>
      <w:r w:rsidRPr="00341947">
        <w:rPr>
          <w:b/>
          <w:lang w:eastAsia="ru-RU"/>
        </w:rPr>
        <w:t>Доступность обучения</w:t>
      </w:r>
      <w:r w:rsidRPr="00341947">
        <w:rPr>
          <w:lang w:eastAsia="ru-RU"/>
        </w:rPr>
        <w:t>. Из этого прин</w:t>
      </w:r>
      <w:r w:rsidRPr="00341947">
        <w:rPr>
          <w:lang w:eastAsia="ru-RU"/>
        </w:rPr>
        <w:softHyphen/>
        <w:t>ципа вытекает, что обучение экономике следует осуществлять с учетом умственных и физических возможностей учащихся, достигнутого ими уровня знаний и умений, развития. Вместе с тем доступ</w:t>
      </w:r>
      <w:r w:rsidRPr="00341947">
        <w:rPr>
          <w:lang w:eastAsia="ru-RU"/>
        </w:rPr>
        <w:softHyphen/>
        <w:t>ность не тождественна легкости в обучении, изу</w:t>
      </w:r>
      <w:r w:rsidRPr="00341947">
        <w:rPr>
          <w:lang w:eastAsia="ru-RU"/>
        </w:rPr>
        <w:softHyphen/>
        <w:t>чаемый материал должен требовать от учащихся определенных усилий для его усвоения.</w:t>
      </w:r>
    </w:p>
    <w:p w:rsidR="00341947" w:rsidRPr="00341947" w:rsidRDefault="00341947" w:rsidP="00341947">
      <w:pPr>
        <w:pStyle w:val="a3"/>
        <w:rPr>
          <w:lang w:eastAsia="ru-RU"/>
        </w:rPr>
      </w:pPr>
      <w:r w:rsidRPr="00341947">
        <w:rPr>
          <w:lang w:eastAsia="ru-RU"/>
        </w:rPr>
        <w:t>Реализуя этот принцип, учителю следует иметь в виду не только теоретические сведения, но и физическую нагрузку на организм учащихся при выполнении ими практических работ, регулиро</w:t>
      </w:r>
      <w:r w:rsidRPr="00341947">
        <w:rPr>
          <w:lang w:eastAsia="ru-RU"/>
        </w:rPr>
        <w:softHyphen/>
        <w:t>вать ее.</w:t>
      </w:r>
    </w:p>
    <w:p w:rsidR="00341947" w:rsidRPr="00341947" w:rsidRDefault="00341947" w:rsidP="00341947">
      <w:pPr>
        <w:pStyle w:val="a3"/>
        <w:rPr>
          <w:lang w:eastAsia="ru-RU"/>
        </w:rPr>
      </w:pPr>
      <w:r>
        <w:rPr>
          <w:lang w:eastAsia="ru-RU"/>
        </w:rPr>
        <w:t xml:space="preserve">         </w:t>
      </w:r>
      <w:r w:rsidRPr="00341947">
        <w:rPr>
          <w:lang w:eastAsia="ru-RU"/>
        </w:rPr>
        <w:t>Преподаватель достигает доступности в обучении луч</w:t>
      </w:r>
      <w:r w:rsidRPr="00341947">
        <w:rPr>
          <w:lang w:eastAsia="ru-RU"/>
        </w:rPr>
        <w:softHyphen/>
        <w:t>ше, если на каждом занятии учитывает уровень подготовленности учащихся по основам наук, уме</w:t>
      </w:r>
      <w:r w:rsidRPr="00341947">
        <w:rPr>
          <w:lang w:eastAsia="ru-RU"/>
        </w:rPr>
        <w:softHyphen/>
        <w:t>ло применяет учебные демонстрации, наглядные пособия.</w:t>
      </w:r>
    </w:p>
    <w:p w:rsidR="00341947" w:rsidRPr="00341947" w:rsidRDefault="00341947" w:rsidP="00341947">
      <w:pPr>
        <w:pStyle w:val="a3"/>
        <w:rPr>
          <w:lang w:eastAsia="ru-RU"/>
        </w:rPr>
      </w:pPr>
      <w:r w:rsidRPr="00341947">
        <w:rPr>
          <w:b/>
          <w:lang w:eastAsia="ru-RU"/>
        </w:rPr>
        <w:t xml:space="preserve">     Сознательность, активность и са</w:t>
      </w:r>
      <w:r w:rsidRPr="00341947">
        <w:rPr>
          <w:b/>
          <w:lang w:eastAsia="ru-RU"/>
        </w:rPr>
        <w:softHyphen/>
        <w:t>мостоятельность учащихся в обуче</w:t>
      </w:r>
      <w:r w:rsidRPr="00341947">
        <w:rPr>
          <w:b/>
          <w:lang w:eastAsia="ru-RU"/>
        </w:rPr>
        <w:softHyphen/>
        <w:t>нии.</w:t>
      </w:r>
      <w:r w:rsidRPr="00341947">
        <w:rPr>
          <w:lang w:eastAsia="ru-RU"/>
        </w:rPr>
        <w:t> Этот принцип заключается в активном овладении учащимся знаниями и умениями на основе их осмысления, творческой переработки и применения в процессе самостоятельной рабо</w:t>
      </w:r>
      <w:r w:rsidRPr="00341947">
        <w:rPr>
          <w:lang w:eastAsia="ru-RU"/>
        </w:rPr>
        <w:softHyphen/>
        <w:t>ты. Непременными условиями реализации дан</w:t>
      </w:r>
      <w:r w:rsidRPr="00341947">
        <w:rPr>
          <w:lang w:eastAsia="ru-RU"/>
        </w:rPr>
        <w:softHyphen/>
        <w:t>ного принципа являются осознание учащимися целей обучения, сотрудничество учителя и уче</w:t>
      </w:r>
      <w:r w:rsidRPr="00341947">
        <w:rPr>
          <w:lang w:eastAsia="ru-RU"/>
        </w:rPr>
        <w:softHyphen/>
        <w:t>ников в их достижении.</w:t>
      </w:r>
    </w:p>
    <w:p w:rsidR="00341947" w:rsidRDefault="00341947" w:rsidP="00341947">
      <w:pPr>
        <w:pStyle w:val="a3"/>
        <w:rPr>
          <w:lang w:eastAsia="ru-RU"/>
        </w:rPr>
      </w:pPr>
      <w:r>
        <w:rPr>
          <w:lang w:eastAsia="ru-RU"/>
        </w:rPr>
        <w:t xml:space="preserve">          </w:t>
      </w:r>
      <w:r w:rsidRPr="00341947">
        <w:rPr>
          <w:lang w:eastAsia="ru-RU"/>
        </w:rPr>
        <w:t>Учителю следует ставить учащихся в такие условия, когда им самим нужно добывать знания, проявлять самостоятельность в овладении умения</w:t>
      </w:r>
      <w:r w:rsidRPr="00341947">
        <w:rPr>
          <w:lang w:eastAsia="ru-RU"/>
        </w:rPr>
        <w:softHyphen/>
        <w:t xml:space="preserve">ми, методами учения. </w:t>
      </w:r>
    </w:p>
    <w:p w:rsidR="00341947" w:rsidRPr="00341947" w:rsidRDefault="00341947" w:rsidP="00341947">
      <w:pPr>
        <w:pStyle w:val="a3"/>
        <w:rPr>
          <w:lang w:eastAsia="ru-RU"/>
        </w:rPr>
      </w:pPr>
      <w:r>
        <w:rPr>
          <w:lang w:eastAsia="ru-RU"/>
        </w:rPr>
        <w:lastRenderedPageBreak/>
        <w:t xml:space="preserve">    </w:t>
      </w:r>
      <w:r w:rsidRPr="001601F3">
        <w:rPr>
          <w:b/>
          <w:lang w:eastAsia="ru-RU"/>
        </w:rPr>
        <w:t>Актуальность рассматривае</w:t>
      </w:r>
      <w:r w:rsidRPr="001601F3">
        <w:rPr>
          <w:b/>
          <w:lang w:eastAsia="ru-RU"/>
        </w:rPr>
        <w:softHyphen/>
        <w:t>мого принципа для обучения экономики</w:t>
      </w:r>
      <w:r w:rsidRPr="00341947">
        <w:rPr>
          <w:lang w:eastAsia="ru-RU"/>
        </w:rPr>
        <w:t xml:space="preserve"> опреде</w:t>
      </w:r>
      <w:r w:rsidRPr="00341947">
        <w:rPr>
          <w:lang w:eastAsia="ru-RU"/>
        </w:rPr>
        <w:softHyphen/>
        <w:t>ляется тем, что вне активной самостоятельной деятельности невозможно сформировать экономические умения. Поэтому деятельность учащихся должна быть организована так, чтобы они самостоятельно (но под руководством учителя, с помощью его объяснений, показа и т. п.) выполняли упражне</w:t>
      </w:r>
      <w:r w:rsidRPr="00341947">
        <w:rPr>
          <w:lang w:eastAsia="ru-RU"/>
        </w:rPr>
        <w:softHyphen/>
        <w:t>ния, решали  экономические задачи, учились при этом пользоваться литературой, а также доку</w:t>
      </w:r>
      <w:r w:rsidRPr="00341947">
        <w:rPr>
          <w:lang w:eastAsia="ru-RU"/>
        </w:rPr>
        <w:softHyphen/>
        <w:t>ментацией (чертежами, схемами и др.).</w:t>
      </w:r>
    </w:p>
    <w:p w:rsidR="001601F3" w:rsidRDefault="00341947" w:rsidP="00341947">
      <w:pPr>
        <w:pStyle w:val="a3"/>
        <w:rPr>
          <w:lang w:eastAsia="ru-RU"/>
        </w:rPr>
      </w:pPr>
      <w:r w:rsidRPr="001601F3">
        <w:rPr>
          <w:b/>
          <w:lang w:eastAsia="ru-RU"/>
        </w:rPr>
        <w:t>Оптимальное сочетание наглядных, словесных и практических методов обучения</w:t>
      </w:r>
      <w:r w:rsidRPr="00341947">
        <w:rPr>
          <w:lang w:eastAsia="ru-RU"/>
        </w:rPr>
        <w:t>. Оно должно включать непосредственное восприятие учащимися конкретных образов изучаемых объектов, про</w:t>
      </w:r>
      <w:r w:rsidRPr="00341947">
        <w:rPr>
          <w:lang w:eastAsia="ru-RU"/>
        </w:rPr>
        <w:softHyphen/>
        <w:t>цессов и действий. Однако наглядность тесно свя</w:t>
      </w:r>
      <w:r w:rsidRPr="00341947">
        <w:rPr>
          <w:lang w:eastAsia="ru-RU"/>
        </w:rPr>
        <w:softHyphen/>
        <w:t xml:space="preserve">зана с мышлением. </w:t>
      </w:r>
    </w:p>
    <w:p w:rsidR="00341947" w:rsidRPr="00341947" w:rsidRDefault="001601F3" w:rsidP="00341947">
      <w:pPr>
        <w:pStyle w:val="a3"/>
        <w:rPr>
          <w:lang w:eastAsia="ru-RU"/>
        </w:rPr>
      </w:pPr>
      <w:r>
        <w:rPr>
          <w:lang w:eastAsia="ru-RU"/>
        </w:rPr>
        <w:t xml:space="preserve">         </w:t>
      </w:r>
      <w:r w:rsidR="00341947" w:rsidRPr="00341947">
        <w:rPr>
          <w:lang w:eastAsia="ru-RU"/>
        </w:rPr>
        <w:t>Успеха в обучении можно достигнуть при сочетании чувственной и абстракт</w:t>
      </w:r>
      <w:r w:rsidR="00341947" w:rsidRPr="00341947">
        <w:rPr>
          <w:lang w:eastAsia="ru-RU"/>
        </w:rPr>
        <w:softHyphen/>
        <w:t>ной деятельности. Поэтому в обучении экономике широко применяют показ наглядных пособий в виде схем, таблиц, графи</w:t>
      </w:r>
      <w:r w:rsidR="00341947" w:rsidRPr="00341947">
        <w:rPr>
          <w:lang w:eastAsia="ru-RU"/>
        </w:rPr>
        <w:softHyphen/>
        <w:t>ков, слайдов.</w:t>
      </w:r>
    </w:p>
    <w:p w:rsidR="00341947" w:rsidRPr="00341947" w:rsidRDefault="00341947" w:rsidP="00341947">
      <w:pPr>
        <w:pStyle w:val="a3"/>
        <w:rPr>
          <w:lang w:eastAsia="ru-RU"/>
        </w:rPr>
      </w:pPr>
      <w:r w:rsidRPr="00341947">
        <w:rPr>
          <w:lang w:eastAsia="ru-RU"/>
        </w:rPr>
        <w:t>Прочность и действенность резуль</w:t>
      </w:r>
      <w:r w:rsidRPr="00341947">
        <w:rPr>
          <w:lang w:eastAsia="ru-RU"/>
        </w:rPr>
        <w:softHyphen/>
        <w:t>татов обучения, усвоение знаний и умений учащимися будет успешным, если они совершают полный цикл познавательных действий, состоя</w:t>
      </w:r>
      <w:r w:rsidRPr="00341947">
        <w:rPr>
          <w:lang w:eastAsia="ru-RU"/>
        </w:rPr>
        <w:softHyphen/>
        <w:t>щий из восприятия изучаемого материала, его осмысления, запоминания и применения на практике.</w:t>
      </w:r>
    </w:p>
    <w:p w:rsidR="00341947" w:rsidRPr="00341947" w:rsidRDefault="00341947" w:rsidP="00341947">
      <w:pPr>
        <w:pStyle w:val="a3"/>
        <w:rPr>
          <w:lang w:eastAsia="ru-RU"/>
        </w:rPr>
      </w:pPr>
      <w:r w:rsidRPr="00341947">
        <w:rPr>
          <w:lang w:eastAsia="ru-RU"/>
        </w:rPr>
        <w:br/>
      </w:r>
    </w:p>
    <w:p w:rsidR="001601F3" w:rsidRDefault="00341947" w:rsidP="001601F3">
      <w:pPr>
        <w:pStyle w:val="a3"/>
        <w:jc w:val="center"/>
        <w:rPr>
          <w:b/>
          <w:lang w:eastAsia="ru-RU"/>
        </w:rPr>
      </w:pPr>
      <w:r w:rsidRPr="001601F3">
        <w:rPr>
          <w:b/>
          <w:lang w:eastAsia="ru-RU"/>
        </w:rPr>
        <w:t>П</w:t>
      </w:r>
      <w:r w:rsidR="001601F3" w:rsidRPr="001601F3">
        <w:rPr>
          <w:b/>
          <w:lang w:eastAsia="ru-RU"/>
        </w:rPr>
        <w:t>римерный п</w:t>
      </w:r>
      <w:r w:rsidRPr="001601F3">
        <w:rPr>
          <w:b/>
          <w:lang w:eastAsia="ru-RU"/>
        </w:rPr>
        <w:t>лан-конспект урока с применением активного метода обучения на тему</w:t>
      </w:r>
    </w:p>
    <w:p w:rsidR="00341947" w:rsidRPr="001601F3" w:rsidRDefault="00341947" w:rsidP="001601F3">
      <w:pPr>
        <w:pStyle w:val="a3"/>
        <w:jc w:val="center"/>
        <w:rPr>
          <w:b/>
          <w:lang w:eastAsia="ru-RU"/>
        </w:rPr>
      </w:pPr>
      <w:r w:rsidRPr="001601F3">
        <w:rPr>
          <w:b/>
          <w:lang w:eastAsia="ru-RU"/>
        </w:rPr>
        <w:t xml:space="preserve"> «Деньги и их функции».</w:t>
      </w:r>
    </w:p>
    <w:p w:rsidR="00341947" w:rsidRPr="00341947" w:rsidRDefault="00341947" w:rsidP="00341947">
      <w:pPr>
        <w:pStyle w:val="a3"/>
        <w:rPr>
          <w:lang w:eastAsia="ru-RU"/>
        </w:rPr>
      </w:pPr>
      <w:r w:rsidRPr="00341947">
        <w:rPr>
          <w:lang w:eastAsia="ru-RU"/>
        </w:rPr>
        <w:br/>
      </w:r>
    </w:p>
    <w:p w:rsidR="00341947" w:rsidRPr="001601F3" w:rsidRDefault="00341947" w:rsidP="001601F3">
      <w:pPr>
        <w:pStyle w:val="a3"/>
        <w:rPr>
          <w:b/>
        </w:rPr>
      </w:pPr>
      <w:r w:rsidRPr="001601F3">
        <w:rPr>
          <w:b/>
        </w:rPr>
        <w:t>Форма занятия:  урок.</w:t>
      </w:r>
    </w:p>
    <w:p w:rsidR="00341947" w:rsidRPr="001601F3" w:rsidRDefault="00341947" w:rsidP="001601F3">
      <w:pPr>
        <w:pStyle w:val="a3"/>
        <w:rPr>
          <w:b/>
        </w:rPr>
      </w:pPr>
      <w:r w:rsidRPr="001601F3">
        <w:rPr>
          <w:b/>
        </w:rPr>
        <w:t>Тип урока:  комбинированный.</w:t>
      </w:r>
    </w:p>
    <w:p w:rsidR="00341947" w:rsidRPr="001601F3" w:rsidRDefault="00341947" w:rsidP="001601F3">
      <w:pPr>
        <w:pStyle w:val="a3"/>
        <w:rPr>
          <w:b/>
        </w:rPr>
      </w:pPr>
      <w:r w:rsidRPr="001601F3">
        <w:rPr>
          <w:b/>
        </w:rPr>
        <w:t>Задачи урока:</w:t>
      </w:r>
    </w:p>
    <w:p w:rsidR="00341947" w:rsidRPr="001601F3" w:rsidRDefault="00341947" w:rsidP="001601F3">
      <w:pPr>
        <w:pStyle w:val="a3"/>
        <w:rPr>
          <w:b/>
        </w:rPr>
      </w:pPr>
      <w:r w:rsidRPr="001601F3">
        <w:rPr>
          <w:b/>
        </w:rPr>
        <w:t>1. Обучающая:</w:t>
      </w:r>
    </w:p>
    <w:p w:rsidR="00341947" w:rsidRPr="001601F3" w:rsidRDefault="00341947" w:rsidP="001601F3">
      <w:pPr>
        <w:pStyle w:val="a3"/>
      </w:pPr>
      <w:r w:rsidRPr="001601F3">
        <w:t>-   дать классификацию кредитным деньгам;</w:t>
      </w:r>
    </w:p>
    <w:p w:rsidR="00341947" w:rsidRPr="001601F3" w:rsidRDefault="00341947" w:rsidP="001601F3">
      <w:pPr>
        <w:pStyle w:val="a3"/>
      </w:pPr>
      <w:r w:rsidRPr="001601F3">
        <w:t>-   научить учеников решать задачи по нахождению массы  и количества денег, необходимых государству.</w:t>
      </w:r>
    </w:p>
    <w:p w:rsidR="00341947" w:rsidRPr="001601F3" w:rsidRDefault="00341947" w:rsidP="001601F3">
      <w:pPr>
        <w:pStyle w:val="a3"/>
        <w:rPr>
          <w:b/>
        </w:rPr>
      </w:pPr>
      <w:r w:rsidRPr="001601F3">
        <w:rPr>
          <w:b/>
        </w:rPr>
        <w:t>2. Развивающая:</w:t>
      </w:r>
    </w:p>
    <w:p w:rsidR="00341947" w:rsidRPr="001601F3" w:rsidRDefault="00341947" w:rsidP="001601F3">
      <w:pPr>
        <w:pStyle w:val="a3"/>
      </w:pPr>
      <w:r w:rsidRPr="001601F3">
        <w:t>-   развивать умение воспринимать и анализировать новую информацию при  данной теме;</w:t>
      </w:r>
    </w:p>
    <w:p w:rsidR="00341947" w:rsidRPr="001601F3" w:rsidRDefault="00341947" w:rsidP="001601F3">
      <w:pPr>
        <w:pStyle w:val="a3"/>
      </w:pPr>
      <w:r w:rsidRPr="001601F3">
        <w:t>-   развивать способности произвольного запоминания;</w:t>
      </w:r>
    </w:p>
    <w:p w:rsidR="00341947" w:rsidRPr="001601F3" w:rsidRDefault="00341947" w:rsidP="001601F3">
      <w:pPr>
        <w:pStyle w:val="a3"/>
      </w:pPr>
      <w:r w:rsidRPr="001601F3">
        <w:t>-   развивать навыки синтеза материала.</w:t>
      </w:r>
    </w:p>
    <w:p w:rsidR="00341947" w:rsidRPr="001601F3" w:rsidRDefault="00341947" w:rsidP="001601F3">
      <w:pPr>
        <w:pStyle w:val="a3"/>
        <w:rPr>
          <w:b/>
        </w:rPr>
      </w:pPr>
      <w:r w:rsidRPr="001601F3">
        <w:rPr>
          <w:b/>
        </w:rPr>
        <w:t>3. Воспитательная:</w:t>
      </w:r>
    </w:p>
    <w:p w:rsidR="00341947" w:rsidRPr="001601F3" w:rsidRDefault="00341947" w:rsidP="001601F3">
      <w:pPr>
        <w:pStyle w:val="a3"/>
      </w:pPr>
      <w:r w:rsidRPr="001601F3">
        <w:t xml:space="preserve">-   формировать уважение и бережное отношение </w:t>
      </w:r>
      <w:proofErr w:type="gramStart"/>
      <w:r w:rsidRPr="001601F3">
        <w:t>к</w:t>
      </w:r>
      <w:proofErr w:type="gramEnd"/>
      <w:r w:rsidRPr="001601F3">
        <w:t> </w:t>
      </w:r>
    </w:p>
    <w:p w:rsidR="00341947" w:rsidRPr="001601F3" w:rsidRDefault="00341947" w:rsidP="001601F3">
      <w:pPr>
        <w:pStyle w:val="a3"/>
      </w:pPr>
      <w:r w:rsidRPr="001601F3">
        <w:t>      результатам труда другого и собственного труда;</w:t>
      </w:r>
    </w:p>
    <w:p w:rsidR="00341947" w:rsidRPr="001601F3" w:rsidRDefault="00341947" w:rsidP="001601F3">
      <w:pPr>
        <w:pStyle w:val="a3"/>
      </w:pPr>
      <w:r w:rsidRPr="001601F3">
        <w:t>-   убежденность в необходимости получаемых знаний;</w:t>
      </w:r>
    </w:p>
    <w:p w:rsidR="00341947" w:rsidRPr="001601F3" w:rsidRDefault="00341947" w:rsidP="001601F3">
      <w:pPr>
        <w:pStyle w:val="a3"/>
      </w:pPr>
      <w:r w:rsidRPr="001601F3">
        <w:t>-   воспитывать в учащихся серьезное отношение к получению знаний.  </w:t>
      </w:r>
    </w:p>
    <w:p w:rsidR="00341947" w:rsidRPr="001601F3" w:rsidRDefault="00341947" w:rsidP="001601F3">
      <w:pPr>
        <w:pStyle w:val="a3"/>
        <w:rPr>
          <w:b/>
        </w:rPr>
      </w:pPr>
      <w:r w:rsidRPr="001601F3">
        <w:rPr>
          <w:b/>
        </w:rPr>
        <w:t>Наглядные пособия и оборудование:</w:t>
      </w:r>
    </w:p>
    <w:p w:rsidR="00341947" w:rsidRPr="001601F3" w:rsidRDefault="00341947" w:rsidP="001601F3">
      <w:pPr>
        <w:pStyle w:val="a3"/>
      </w:pPr>
      <w:r w:rsidRPr="001601F3">
        <w:t>-   рис 1 «Функции денег»</w:t>
      </w:r>
    </w:p>
    <w:p w:rsidR="00341947" w:rsidRPr="001601F3" w:rsidRDefault="00341947" w:rsidP="001601F3">
      <w:pPr>
        <w:pStyle w:val="a3"/>
      </w:pPr>
      <w:r w:rsidRPr="001601F3">
        <w:t>-   слайд – формулы.</w:t>
      </w:r>
    </w:p>
    <w:p w:rsidR="00341947" w:rsidRPr="001601F3" w:rsidRDefault="00341947" w:rsidP="001601F3">
      <w:pPr>
        <w:pStyle w:val="a3"/>
      </w:pPr>
      <w:r w:rsidRPr="001601F3">
        <w:t>-   Технические средс</w:t>
      </w:r>
      <w:r w:rsidR="001601F3">
        <w:t>тва обучения: компьютер и проектор.</w:t>
      </w:r>
    </w:p>
    <w:p w:rsidR="00341947" w:rsidRPr="001601F3" w:rsidRDefault="00341947" w:rsidP="001601F3">
      <w:pPr>
        <w:pStyle w:val="a3"/>
        <w:rPr>
          <w:b/>
        </w:rPr>
      </w:pPr>
      <w:r w:rsidRPr="001601F3">
        <w:rPr>
          <w:b/>
        </w:rPr>
        <w:t>Ход урока:</w:t>
      </w:r>
    </w:p>
    <w:p w:rsidR="00341947" w:rsidRPr="001601F3" w:rsidRDefault="00341947" w:rsidP="001601F3">
      <w:pPr>
        <w:pStyle w:val="a3"/>
      </w:pPr>
      <w:r w:rsidRPr="001601F3">
        <w:rPr>
          <w:b/>
        </w:rPr>
        <w:t>1. Организационная часть</w:t>
      </w:r>
      <w:r w:rsidRPr="001601F3">
        <w:t xml:space="preserve">:   начинается с приветствия, проверки готовности аудитории к уроку и наличие учащихся на уроке. Затем  сообщается тема </w:t>
      </w:r>
      <w:proofErr w:type="gramStart"/>
      <w:r w:rsidRPr="001601F3">
        <w:t>урока</w:t>
      </w:r>
      <w:proofErr w:type="gramEnd"/>
      <w:r w:rsidRPr="001601F3">
        <w:t xml:space="preserve"> и </w:t>
      </w:r>
      <w:proofErr w:type="gramStart"/>
      <w:r w:rsidRPr="001601F3">
        <w:t>какие</w:t>
      </w:r>
      <w:proofErr w:type="gramEnd"/>
      <w:r w:rsidRPr="001601F3">
        <w:t xml:space="preserve"> цели   необходимо достичь.   (5 мин).</w:t>
      </w:r>
    </w:p>
    <w:p w:rsidR="00341947" w:rsidRPr="001601F3" w:rsidRDefault="00341947" w:rsidP="001601F3">
      <w:pPr>
        <w:pStyle w:val="a3"/>
        <w:rPr>
          <w:b/>
        </w:rPr>
      </w:pPr>
      <w:r w:rsidRPr="001601F3">
        <w:rPr>
          <w:b/>
        </w:rPr>
        <w:t>2. Сообщение (изложение) нового материала с применением проблемных ситуационных задач:  (30 мин).</w:t>
      </w:r>
    </w:p>
    <w:p w:rsidR="00341947" w:rsidRPr="001601F3" w:rsidRDefault="00341947" w:rsidP="001601F3">
      <w:pPr>
        <w:pStyle w:val="a3"/>
        <w:rPr>
          <w:b/>
        </w:rPr>
      </w:pPr>
      <w:r w:rsidRPr="001601F3">
        <w:rPr>
          <w:b/>
        </w:rPr>
        <w:t>Цель урока:  продолжить знакомить учащихся с  функциями денег.</w:t>
      </w:r>
    </w:p>
    <w:p w:rsidR="00341947" w:rsidRPr="001601F3" w:rsidRDefault="00341947" w:rsidP="001601F3">
      <w:pPr>
        <w:pStyle w:val="a3"/>
      </w:pPr>
      <w:r w:rsidRPr="001601F3">
        <w:t>При объяснении новой темы будут задаваться маленькие проблемные ситуации, которые помогут учащимся лучше усвоить новый материал.</w:t>
      </w:r>
    </w:p>
    <w:p w:rsidR="00341947" w:rsidRPr="001601F3" w:rsidRDefault="00341947" w:rsidP="001601F3">
      <w:pPr>
        <w:pStyle w:val="a3"/>
      </w:pPr>
      <w:r w:rsidRPr="001601F3">
        <w:rPr>
          <w:b/>
        </w:rPr>
        <w:t>Основные методы изложения учебного материала:  объяснение, беседа</w:t>
      </w:r>
      <w:r w:rsidRPr="001601F3">
        <w:t>.</w:t>
      </w:r>
    </w:p>
    <w:p w:rsidR="00341947" w:rsidRPr="001601F3" w:rsidRDefault="00341947" w:rsidP="001601F3">
      <w:pPr>
        <w:pStyle w:val="a3"/>
      </w:pPr>
      <w:r w:rsidRPr="001601F3">
        <w:rPr>
          <w:b/>
        </w:rPr>
        <w:t>Вопросы рассматриваемой темы</w:t>
      </w:r>
      <w:r w:rsidRPr="001601F3">
        <w:t>:  записываются в тетрадь.</w:t>
      </w:r>
    </w:p>
    <w:p w:rsidR="00341947" w:rsidRPr="001601F3" w:rsidRDefault="00341947" w:rsidP="001601F3">
      <w:pPr>
        <w:pStyle w:val="a3"/>
      </w:pPr>
      <w:r w:rsidRPr="001601F3">
        <w:t>          1. Функция «Деньги, как средство обращения».</w:t>
      </w:r>
    </w:p>
    <w:p w:rsidR="00341947" w:rsidRPr="00341947" w:rsidRDefault="00341947" w:rsidP="001601F3">
      <w:pPr>
        <w:pStyle w:val="a3"/>
      </w:pPr>
      <w:r w:rsidRPr="001601F3">
        <w:t>          2. Функция «Деньги, как средство платежа».</w:t>
      </w:r>
    </w:p>
    <w:p w:rsidR="00341947" w:rsidRPr="001601F3" w:rsidRDefault="00341947" w:rsidP="00341947">
      <w:pPr>
        <w:pStyle w:val="a3"/>
        <w:rPr>
          <w:b/>
          <w:lang w:eastAsia="ru-RU"/>
        </w:rPr>
      </w:pPr>
      <w:r w:rsidRPr="001601F3">
        <w:rPr>
          <w:b/>
          <w:u w:val="single"/>
          <w:lang w:eastAsia="ru-RU"/>
        </w:rPr>
        <w:lastRenderedPageBreak/>
        <w:t>Содержание нового материала.</w:t>
      </w:r>
    </w:p>
    <w:p w:rsidR="00341947" w:rsidRPr="00341947" w:rsidRDefault="00341947" w:rsidP="00341947">
      <w:pPr>
        <w:pStyle w:val="a3"/>
        <w:rPr>
          <w:lang w:eastAsia="ru-RU"/>
        </w:rPr>
      </w:pPr>
      <w:r w:rsidRPr="00341947">
        <w:rPr>
          <w:lang w:eastAsia="ru-RU"/>
        </w:rPr>
        <w:t>1 вопрос. Функция «Деньги, как средство обращения».</w:t>
      </w:r>
    </w:p>
    <w:p w:rsidR="00341947" w:rsidRPr="00341947" w:rsidRDefault="00341947" w:rsidP="00341947">
      <w:pPr>
        <w:pStyle w:val="a3"/>
        <w:rPr>
          <w:lang w:eastAsia="ru-RU"/>
        </w:rPr>
      </w:pPr>
      <w:r w:rsidRPr="00341947">
        <w:rPr>
          <w:lang w:eastAsia="ru-RU"/>
        </w:rPr>
        <w:t>Изложение 1 вопроса 20 мин.</w:t>
      </w:r>
    </w:p>
    <w:p w:rsidR="00341947" w:rsidRPr="00341947" w:rsidRDefault="00341947" w:rsidP="00341947">
      <w:pPr>
        <w:pStyle w:val="a3"/>
        <w:rPr>
          <w:lang w:eastAsia="ru-RU"/>
        </w:rPr>
      </w:pPr>
      <w:r w:rsidRPr="00341947">
        <w:rPr>
          <w:lang w:eastAsia="ru-RU"/>
        </w:rPr>
        <w:t>Деньги как средство обращения. Процесс обмена товаров совершается в виде следующей смены форм: товар – деньги – товар (</w:t>
      </w:r>
      <w:r w:rsidRPr="00341947">
        <w:rPr>
          <w:i/>
          <w:iCs/>
          <w:lang w:eastAsia="ru-RU"/>
        </w:rPr>
        <w:t>Т-Д-Т</w:t>
      </w:r>
      <w:r w:rsidRPr="00341947">
        <w:rPr>
          <w:lang w:eastAsia="ru-RU"/>
        </w:rPr>
        <w:t>). Со стороны вещественного содержания это движение представляет собой </w:t>
      </w:r>
      <w:proofErr w:type="gramStart"/>
      <w:r w:rsidRPr="00341947">
        <w:rPr>
          <w:i/>
          <w:iCs/>
          <w:lang w:eastAsia="ru-RU"/>
        </w:rPr>
        <w:t>Т-Т</w:t>
      </w:r>
      <w:proofErr w:type="gramEnd"/>
      <w:r w:rsidRPr="00341947">
        <w:rPr>
          <w:lang w:eastAsia="ru-RU"/>
        </w:rPr>
        <w:t xml:space="preserve">, т. е. обмен товара на товар, обмен веществ общественного труда. Обмен товарами и товарное обращение </w:t>
      </w:r>
      <w:proofErr w:type="gramStart"/>
      <w:r w:rsidRPr="00341947">
        <w:rPr>
          <w:lang w:eastAsia="ru-RU"/>
        </w:rPr>
        <w:t>различны</w:t>
      </w:r>
      <w:proofErr w:type="gramEnd"/>
      <w:r w:rsidRPr="00341947">
        <w:rPr>
          <w:lang w:eastAsia="ru-RU"/>
        </w:rPr>
        <w:t xml:space="preserve"> по форме и содержанию.</w:t>
      </w:r>
    </w:p>
    <w:p w:rsidR="00341947" w:rsidRPr="00341947" w:rsidRDefault="00341947" w:rsidP="00341947">
      <w:pPr>
        <w:pStyle w:val="a3"/>
        <w:rPr>
          <w:lang w:eastAsia="ru-RU"/>
        </w:rPr>
      </w:pPr>
      <w:r w:rsidRPr="00341947">
        <w:rPr>
          <w:lang w:eastAsia="ru-RU"/>
        </w:rPr>
        <w:t>Как посредник в процессе обращения товаров, деньги приобретают функцию средства обращения.</w:t>
      </w:r>
    </w:p>
    <w:p w:rsidR="00341947" w:rsidRPr="00341947" w:rsidRDefault="001601F3" w:rsidP="00341947">
      <w:pPr>
        <w:pStyle w:val="a3"/>
        <w:rPr>
          <w:lang w:eastAsia="ru-RU"/>
        </w:rPr>
      </w:pPr>
      <w:r>
        <w:rPr>
          <w:lang w:eastAsia="ru-RU"/>
        </w:rPr>
        <w:t xml:space="preserve">    </w:t>
      </w:r>
      <w:r w:rsidR="00341947" w:rsidRPr="00341947">
        <w:rPr>
          <w:lang w:eastAsia="ru-RU"/>
        </w:rPr>
        <w:t>Главными являются функции денег как меры стоимостей и средства обращения.</w:t>
      </w:r>
    </w:p>
    <w:p w:rsidR="00341947" w:rsidRPr="00341947" w:rsidRDefault="00341947" w:rsidP="00341947">
      <w:pPr>
        <w:pStyle w:val="a3"/>
        <w:rPr>
          <w:lang w:eastAsia="ru-RU"/>
        </w:rPr>
      </w:pPr>
      <w:r w:rsidRPr="00341947">
        <w:rPr>
          <w:lang w:eastAsia="ru-RU"/>
        </w:rPr>
        <w:t>Если рассмотреть цепь обмена товаров, то можно увидеть, что деньги являются мимолетным посредником в обращении товаров. Определенная сумма денег может обслуживать реализацию значительных масс товаров, т. е. деньги совершают определенное число оборотов. Чем выше число оборотов одноименных денежных единиц, тем меньше денег необходимо для обращения определенной товарной массы.</w:t>
      </w:r>
    </w:p>
    <w:p w:rsidR="00341947" w:rsidRPr="00341947" w:rsidRDefault="001601F3" w:rsidP="00341947">
      <w:pPr>
        <w:pStyle w:val="a3"/>
        <w:rPr>
          <w:lang w:eastAsia="ru-RU"/>
        </w:rPr>
      </w:pPr>
      <w:r>
        <w:rPr>
          <w:lang w:eastAsia="ru-RU"/>
        </w:rPr>
        <w:t xml:space="preserve">    </w:t>
      </w:r>
      <w:r w:rsidR="00341947" w:rsidRPr="00341947">
        <w:rPr>
          <w:lang w:eastAsia="ru-RU"/>
        </w:rPr>
        <w:t>Каждый товар при смене своей формы выпадает из сферы обращения, в которую на его место постоянно поступают другие товары. Наоборот, деньги как средство обращения постоянно пребывают в сфере обращения. Отсюда возникает вопрос, сколько денег может поглощать эта сфера. Так как в товарном обращении всегда противопоставлены товар и деньги, то масса средств обращения уже определена суммой цен товаров. Повышение или понижение суммы цен товаров должно в той же пропорции увеличивать или уменьшать массу обращающихся денег. Сумма цен товаров зависит от величины их стоимости и стоимости денежного товара. Если стоимости товаров уже даны, то сумма цен товаров будет зависеть от количества товаров, находящихся в обращении. Если масса товаров дана, то масса находящихся в обращении денег будет увеличиваться и уменьшаться вместе с колебаниями товарных цен. При этом возможно повышение цен на одни товары и понижение или повышение цен на другие товары.</w:t>
      </w:r>
    </w:p>
    <w:p w:rsidR="00341947" w:rsidRPr="00341947" w:rsidRDefault="00341947" w:rsidP="00341947">
      <w:pPr>
        <w:pStyle w:val="a3"/>
        <w:rPr>
          <w:lang w:eastAsia="ru-RU"/>
        </w:rPr>
      </w:pPr>
      <w:r w:rsidRPr="00341947">
        <w:rPr>
          <w:lang w:eastAsia="ru-RU"/>
        </w:rPr>
        <w:t>С другой стороны, если растет число оборотов одноименной денежной единицы, то масса денег, находящихся в обращении, уменьшается. Если уменьшается число их оборотов, то масса их растет.</w:t>
      </w:r>
    </w:p>
    <w:p w:rsidR="00341947" w:rsidRPr="00341947" w:rsidRDefault="00341947" w:rsidP="00341947">
      <w:pPr>
        <w:pStyle w:val="a3"/>
        <w:rPr>
          <w:lang w:eastAsia="ru-RU"/>
        </w:rPr>
      </w:pPr>
      <w:r w:rsidRPr="00341947">
        <w:rPr>
          <w:lang w:eastAsia="ru-RU"/>
        </w:rPr>
        <w:t>Исходя из этого масса денег, функционирующих в качестве средств обращения, прямо пропорциональна сумме цен товаров и обратно пропорциональна числу оборотов одноименных денежных единиц.  Приложение 3, формула 1.</w:t>
      </w:r>
    </w:p>
    <w:p w:rsidR="00341947" w:rsidRPr="00341947" w:rsidRDefault="00341947" w:rsidP="00341947">
      <w:pPr>
        <w:pStyle w:val="a3"/>
        <w:rPr>
          <w:lang w:eastAsia="ru-RU"/>
        </w:rPr>
      </w:pPr>
      <w:r w:rsidRPr="00341947">
        <w:rPr>
          <w:lang w:eastAsia="ru-RU"/>
        </w:rPr>
        <w:t>В неоклассической теории количество денег определяется из уравнения обмена:</w:t>
      </w:r>
    </w:p>
    <w:p w:rsidR="00341947" w:rsidRPr="00341947" w:rsidRDefault="00341947" w:rsidP="00341947">
      <w:pPr>
        <w:pStyle w:val="a3"/>
        <w:rPr>
          <w:lang w:eastAsia="ru-RU"/>
        </w:rPr>
      </w:pPr>
      <w:r w:rsidRPr="00341947">
        <w:rPr>
          <w:lang w:eastAsia="ru-RU"/>
        </w:rPr>
        <w:t>MV=PQ</w:t>
      </w:r>
    </w:p>
    <w:p w:rsidR="00341947" w:rsidRPr="00341947" w:rsidRDefault="00341947" w:rsidP="00341947">
      <w:pPr>
        <w:pStyle w:val="a3"/>
        <w:rPr>
          <w:lang w:eastAsia="ru-RU"/>
        </w:rPr>
      </w:pPr>
      <w:r w:rsidRPr="00341947">
        <w:rPr>
          <w:lang w:eastAsia="ru-RU"/>
        </w:rPr>
        <w:t>где    М – среднее количество денег, находящихся в обращении в течение года;</w:t>
      </w:r>
    </w:p>
    <w:p w:rsidR="00341947" w:rsidRPr="00341947" w:rsidRDefault="00341947" w:rsidP="00341947">
      <w:pPr>
        <w:pStyle w:val="a3"/>
        <w:rPr>
          <w:lang w:eastAsia="ru-RU"/>
        </w:rPr>
      </w:pPr>
      <w:r w:rsidRPr="00341947">
        <w:rPr>
          <w:lang w:eastAsia="ru-RU"/>
        </w:rPr>
        <w:t>          V – среднее число оборотов денег в их обмене на блага;</w:t>
      </w:r>
    </w:p>
    <w:p w:rsidR="00341947" w:rsidRPr="00341947" w:rsidRDefault="00341947" w:rsidP="00341947">
      <w:pPr>
        <w:pStyle w:val="a3"/>
        <w:rPr>
          <w:lang w:eastAsia="ru-RU"/>
        </w:rPr>
      </w:pPr>
      <w:r w:rsidRPr="00341947">
        <w:rPr>
          <w:lang w:eastAsia="ru-RU"/>
        </w:rPr>
        <w:t>P – уровень цен, или, точнее, средняя цена, по которой продается каждая единица всякого отдельного товара;</w:t>
      </w:r>
    </w:p>
    <w:p w:rsidR="00341947" w:rsidRPr="00341947" w:rsidRDefault="00341947" w:rsidP="00341947">
      <w:pPr>
        <w:pStyle w:val="a3"/>
        <w:rPr>
          <w:lang w:eastAsia="ru-RU"/>
        </w:rPr>
      </w:pPr>
      <w:r w:rsidRPr="00341947">
        <w:rPr>
          <w:lang w:eastAsia="ru-RU"/>
        </w:rPr>
        <w:t>Q – купленное количество товаров.</w:t>
      </w:r>
    </w:p>
    <w:p w:rsidR="00341947" w:rsidRPr="00341947" w:rsidRDefault="00341947" w:rsidP="00341947">
      <w:pPr>
        <w:pStyle w:val="a3"/>
        <w:rPr>
          <w:lang w:eastAsia="ru-RU"/>
        </w:rPr>
      </w:pPr>
      <w:r w:rsidRPr="00341947">
        <w:rPr>
          <w:lang w:eastAsia="ru-RU"/>
        </w:rPr>
        <w:t>Приложение 3, формула 2.     </w:t>
      </w:r>
    </w:p>
    <w:p w:rsidR="00341947" w:rsidRPr="00341947" w:rsidRDefault="00341947" w:rsidP="00341947">
      <w:pPr>
        <w:pStyle w:val="a3"/>
        <w:rPr>
          <w:lang w:eastAsia="ru-RU"/>
        </w:rPr>
      </w:pPr>
      <w:r w:rsidRPr="00341947">
        <w:rPr>
          <w:lang w:eastAsia="ru-RU"/>
        </w:rPr>
        <w:t>Отсюда можно вывести массу денег, необходимую для обращения:</w:t>
      </w:r>
    </w:p>
    <w:p w:rsidR="00341947" w:rsidRPr="00341947" w:rsidRDefault="00341947" w:rsidP="00341947">
      <w:pPr>
        <w:pStyle w:val="a3"/>
        <w:rPr>
          <w:lang w:eastAsia="ru-RU"/>
        </w:rPr>
      </w:pPr>
      <w:r w:rsidRPr="00341947">
        <w:rPr>
          <w:lang w:eastAsia="ru-RU"/>
        </w:rPr>
        <w:t>M = </w:t>
      </w:r>
      <w:r w:rsidRPr="00341947">
        <w:rPr>
          <w:vertAlign w:val="superscript"/>
          <w:lang w:eastAsia="ru-RU"/>
        </w:rPr>
        <w:t>P*Q</w:t>
      </w:r>
      <w:r w:rsidRPr="00341947">
        <w:rPr>
          <w:lang w:eastAsia="ru-RU"/>
        </w:rPr>
        <w:t>/</w:t>
      </w:r>
      <w:r w:rsidRPr="00341947">
        <w:rPr>
          <w:vertAlign w:val="subscript"/>
          <w:lang w:eastAsia="ru-RU"/>
        </w:rPr>
        <w:t>V</w:t>
      </w:r>
    </w:p>
    <w:p w:rsidR="00341947" w:rsidRPr="00341947" w:rsidRDefault="00341947" w:rsidP="00341947">
      <w:pPr>
        <w:pStyle w:val="a3"/>
        <w:rPr>
          <w:lang w:eastAsia="ru-RU"/>
        </w:rPr>
      </w:pPr>
      <w:r w:rsidRPr="00341947">
        <w:rPr>
          <w:lang w:eastAsia="ru-RU"/>
        </w:rPr>
        <w:t>Функция денег как средства обращения определяет их монетную форму. Происхождение слова «монета» связано с названием храма Юноны Монеты, на территории которого в IV в. до н.э. началась чеканка денежных знаков Древнего Рима.</w:t>
      </w:r>
    </w:p>
    <w:p w:rsidR="00341947" w:rsidRPr="00341947" w:rsidRDefault="00341947" w:rsidP="00341947">
      <w:pPr>
        <w:pStyle w:val="a3"/>
        <w:rPr>
          <w:lang w:eastAsia="ru-RU"/>
        </w:rPr>
      </w:pPr>
      <w:r w:rsidRPr="00341947">
        <w:rPr>
          <w:lang w:eastAsia="ru-RU"/>
        </w:rPr>
        <w:t>Первоначально функцию средства обращения выполняло золото в слитках, которые принимались по весу. Золотослитковый обмен был неудобен тем, что не позволял реализовывать товары малой стоимости. Впоследствии маленьким слиткам золота государство стало придавать стандартную форму, указывать вес и пробу, т.е. чеканить монету. Золотая монета и золото в слитках различались между собой только по форме, и золото постоянно могло переходить из одной формы в другую.</w:t>
      </w:r>
    </w:p>
    <w:p w:rsidR="00341947" w:rsidRPr="00341947" w:rsidRDefault="00341947" w:rsidP="00341947">
      <w:pPr>
        <w:pStyle w:val="a3"/>
        <w:rPr>
          <w:lang w:eastAsia="ru-RU"/>
        </w:rPr>
      </w:pPr>
      <w:r w:rsidRPr="00341947">
        <w:rPr>
          <w:lang w:eastAsia="ru-RU"/>
        </w:rPr>
        <w:t xml:space="preserve">В обращении золотые монеты стираются. Вследствие этого название золотой монеты и ее реальное золотое содержание начинают расходиться. Однако такие монеты обращаются в сфере товарного обращения как полноценные, как знак стоимости. Учитывая это, правительства нередко сознательно портили монеты, уменьшали вес монет в сравнении с номиналом, изменяли пробу </w:t>
      </w:r>
      <w:r w:rsidRPr="00341947">
        <w:rPr>
          <w:lang w:eastAsia="ru-RU"/>
        </w:rPr>
        <w:lastRenderedPageBreak/>
        <w:t>денежного материала. Однако то, что они выигрывали от фальсификации монет, всякий раз теряли при сборе налогов. Поэтому следом за фальсификацией монет шел процесс изменения масштаба цен или учет монет по весу и пробе.</w:t>
      </w:r>
    </w:p>
    <w:p w:rsidR="00341947" w:rsidRPr="00341947" w:rsidRDefault="00341947" w:rsidP="00341947">
      <w:pPr>
        <w:pStyle w:val="a3"/>
        <w:rPr>
          <w:lang w:eastAsia="ru-RU"/>
        </w:rPr>
      </w:pPr>
      <w:r w:rsidRPr="00341947">
        <w:rPr>
          <w:lang w:eastAsia="ru-RU"/>
        </w:rPr>
        <w:t>Практика функционирования неполноценных монет показала возможность замены золота и серебра бумажными деньгами. Впервые бумажные деньги были выпущены в XII в. в Китае. В России бумажные деньги были выпущены в 1769г. Обращение бумажных денег вводится государственной властью. Бумажные деньги являются не эквивалентом, а представителями золота, которое должно было бы обращаться в сфере товарного обращения.</w:t>
      </w:r>
    </w:p>
    <w:p w:rsidR="00341947" w:rsidRPr="00341947" w:rsidRDefault="00341947" w:rsidP="00341947">
      <w:pPr>
        <w:pStyle w:val="a3"/>
        <w:rPr>
          <w:lang w:eastAsia="ru-RU"/>
        </w:rPr>
      </w:pPr>
      <w:r w:rsidRPr="00341947">
        <w:rPr>
          <w:lang w:eastAsia="ru-RU"/>
        </w:rPr>
        <w:t>Возможность замены денежного товара знаками, символами стоимости обусловлена ролью денег в товарном обращении, а именно тем, что они являются мимолетным посредником в обращении товаров.</w:t>
      </w:r>
    </w:p>
    <w:p w:rsidR="00341947" w:rsidRPr="00341947" w:rsidRDefault="00341947" w:rsidP="00341947">
      <w:pPr>
        <w:pStyle w:val="a3"/>
        <w:rPr>
          <w:lang w:eastAsia="ru-RU"/>
        </w:rPr>
      </w:pPr>
      <w:r w:rsidRPr="00341947">
        <w:rPr>
          <w:lang w:eastAsia="ru-RU"/>
        </w:rPr>
        <w:t>Методика изложения.</w:t>
      </w:r>
    </w:p>
    <w:p w:rsidR="00341947" w:rsidRPr="00341947" w:rsidRDefault="00341947" w:rsidP="00341947">
      <w:pPr>
        <w:pStyle w:val="a3"/>
        <w:rPr>
          <w:lang w:eastAsia="ru-RU"/>
        </w:rPr>
      </w:pPr>
      <w:r w:rsidRPr="00341947">
        <w:rPr>
          <w:lang w:eastAsia="ru-RU"/>
        </w:rPr>
        <w:t xml:space="preserve">При изложении нового материала учащиеся </w:t>
      </w:r>
      <w:proofErr w:type="gramStart"/>
      <w:r w:rsidRPr="00341947">
        <w:rPr>
          <w:lang w:eastAsia="ru-RU"/>
        </w:rPr>
        <w:t>записывают</w:t>
      </w:r>
      <w:proofErr w:type="gramEnd"/>
      <w:r w:rsidRPr="00341947">
        <w:rPr>
          <w:lang w:eastAsia="ru-RU"/>
        </w:rPr>
        <w:t xml:space="preserve"> что такое функция «Деньги, как средство обращения», рассматривают формулы: масса денег, количество денег, масса денег, необходимая для обращения.</w:t>
      </w:r>
    </w:p>
    <w:p w:rsidR="00341947" w:rsidRPr="00341947" w:rsidRDefault="00341947" w:rsidP="00341947">
      <w:pPr>
        <w:pStyle w:val="a3"/>
        <w:rPr>
          <w:lang w:eastAsia="ru-RU"/>
        </w:rPr>
      </w:pPr>
      <w:r w:rsidRPr="00341947">
        <w:rPr>
          <w:lang w:eastAsia="ru-RU"/>
        </w:rPr>
        <w:t>При переходе ко второму вопросу учащимся предлагается ответить на не большой проблемный вопрос: «Как вы думаете, что значит кредит, кого можно назвать кредитором</w:t>
      </w:r>
      <w:proofErr w:type="gramStart"/>
      <w:r w:rsidRPr="00341947">
        <w:rPr>
          <w:lang w:eastAsia="ru-RU"/>
        </w:rPr>
        <w:t>  ?</w:t>
      </w:r>
      <w:proofErr w:type="gramEnd"/>
      <w:r w:rsidRPr="00341947">
        <w:rPr>
          <w:lang w:eastAsia="ru-RU"/>
        </w:rPr>
        <w:t xml:space="preserve"> Охарактеризуйте»</w:t>
      </w:r>
    </w:p>
    <w:p w:rsidR="00341947" w:rsidRPr="00341947" w:rsidRDefault="00341947" w:rsidP="00341947">
      <w:pPr>
        <w:pStyle w:val="a3"/>
        <w:rPr>
          <w:lang w:eastAsia="ru-RU"/>
        </w:rPr>
      </w:pPr>
      <w:r w:rsidRPr="00341947">
        <w:rPr>
          <w:lang w:eastAsia="ru-RU"/>
        </w:rPr>
        <w:t>Учащиеся начинают активизировать свое внимание на поставленную перед ними проблему-вопрос, преподаватель помогает им правильно сформулировать ответы.</w:t>
      </w:r>
    </w:p>
    <w:p w:rsidR="00341947" w:rsidRPr="00341947" w:rsidRDefault="00341947" w:rsidP="00341947">
      <w:pPr>
        <w:pStyle w:val="a3"/>
        <w:rPr>
          <w:lang w:eastAsia="ru-RU"/>
        </w:rPr>
      </w:pPr>
      <w:r w:rsidRPr="00341947">
        <w:rPr>
          <w:lang w:eastAsia="ru-RU"/>
        </w:rPr>
        <w:t>2 вопрос. Функция «Деньги, как средство платежа»</w:t>
      </w:r>
    </w:p>
    <w:p w:rsidR="00341947" w:rsidRPr="00341947" w:rsidRDefault="00341947" w:rsidP="00341947">
      <w:pPr>
        <w:pStyle w:val="a3"/>
        <w:rPr>
          <w:lang w:eastAsia="ru-RU"/>
        </w:rPr>
      </w:pPr>
      <w:r w:rsidRPr="00341947">
        <w:rPr>
          <w:lang w:eastAsia="ru-RU"/>
        </w:rPr>
        <w:t>Изложение 2 вопроса 10 мин.</w:t>
      </w:r>
    </w:p>
    <w:p w:rsidR="00341947" w:rsidRPr="00341947" w:rsidRDefault="00341947" w:rsidP="00341947">
      <w:pPr>
        <w:pStyle w:val="a3"/>
        <w:rPr>
          <w:lang w:eastAsia="ru-RU"/>
        </w:rPr>
      </w:pPr>
      <w:r w:rsidRPr="00341947">
        <w:rPr>
          <w:lang w:eastAsia="ru-RU"/>
        </w:rPr>
        <w:t>Деньги как средство платежа. В рыночной экономике товары продаются с отсрочкой платежа, или в кредит. Продажа товаров в кредит обусловлена сезонностью производства, различиями во времени производства, сроках реализации, хранения и использования товаров.</w:t>
      </w:r>
    </w:p>
    <w:p w:rsidR="00341947" w:rsidRPr="00341947" w:rsidRDefault="00341947" w:rsidP="00341947">
      <w:pPr>
        <w:pStyle w:val="a3"/>
        <w:rPr>
          <w:lang w:eastAsia="ru-RU"/>
        </w:rPr>
      </w:pPr>
      <w:r w:rsidRPr="00341947">
        <w:rPr>
          <w:lang w:eastAsia="ru-RU"/>
        </w:rPr>
        <w:t xml:space="preserve">В результате такой сделки продавец товара становится кредитором, а покупатель – должником. В момент заключения сделки деньги функционируют как мера стоимости. Должник в момент получения товара дает кредитору письменное долговое обязательство – вексель, в котором указана цена товара, полученного в кредит, и срок уплаты денег. С наступлением срока должник </w:t>
      </w:r>
      <w:proofErr w:type="gramStart"/>
      <w:r w:rsidRPr="00341947">
        <w:rPr>
          <w:lang w:eastAsia="ru-RU"/>
        </w:rPr>
        <w:t>оплачивает цену товара</w:t>
      </w:r>
      <w:proofErr w:type="gramEnd"/>
      <w:r w:rsidRPr="00341947">
        <w:rPr>
          <w:lang w:eastAsia="ru-RU"/>
        </w:rPr>
        <w:t>, а кредитор возвращает вексель. В этом случае деньги выполняют функцию средства платежа. В случае неуплаты определенной суммы денег к указанному сроку деньги с должника, подписавшего вексель, могут быть получены в принудительном порядке с помощью государственных органов. Продажа товаров в кредит способствует ускорению реализации товаров, экономии денежного материала или издержек обращения.</w:t>
      </w:r>
    </w:p>
    <w:p w:rsidR="00341947" w:rsidRPr="00341947" w:rsidRDefault="00341947" w:rsidP="00341947">
      <w:pPr>
        <w:pStyle w:val="a3"/>
        <w:rPr>
          <w:lang w:eastAsia="ru-RU"/>
        </w:rPr>
      </w:pPr>
      <w:r w:rsidRPr="00341947">
        <w:rPr>
          <w:lang w:eastAsia="ru-RU"/>
        </w:rPr>
        <w:t xml:space="preserve">Но векселя могут обращаться в товарном обороте, </w:t>
      </w:r>
      <w:proofErr w:type="gramStart"/>
      <w:r w:rsidRPr="00341947">
        <w:rPr>
          <w:lang w:eastAsia="ru-RU"/>
        </w:rPr>
        <w:t>выполняя роль</w:t>
      </w:r>
      <w:proofErr w:type="gramEnd"/>
      <w:r w:rsidRPr="00341947">
        <w:rPr>
          <w:lang w:eastAsia="ru-RU"/>
        </w:rPr>
        <w:t xml:space="preserve"> специфических кредитных денег. Это происходит тогда, когда товаропроизводитель или купец, продавший свой товар в кредит и получивший от покупателя вексель, в свою очередь использует его вместо денег для оплаты товаров, купленных у третьего товаропроизводителя. В этом случае он делает на векселе передаточную надпись – индоссамент. Подписавший вексель должник берет на себя обязательство его оплаты в случае неплатежеспособности должника, пустившего в обращение данный вексель. Последний, став владельцем векселя, таким же способом может рассчитаться за купленный товар с четвертым товаровладельцем и т.д. Так как в товарном обращении векселя превратились в кредитные деньги.</w:t>
      </w:r>
    </w:p>
    <w:p w:rsidR="00341947" w:rsidRPr="00341947" w:rsidRDefault="00341947" w:rsidP="00341947">
      <w:pPr>
        <w:pStyle w:val="a3"/>
        <w:rPr>
          <w:lang w:eastAsia="ru-RU"/>
        </w:rPr>
      </w:pPr>
      <w:r w:rsidRPr="00341947">
        <w:rPr>
          <w:lang w:eastAsia="ru-RU"/>
        </w:rPr>
        <w:t>Банкноты (банковские билеты) появляются в результате замены частных векселей банков, которые оплачиваются по требованию наличными деньгами в любое время.</w:t>
      </w:r>
    </w:p>
    <w:p w:rsidR="00341947" w:rsidRPr="00341947" w:rsidRDefault="00341947" w:rsidP="00341947">
      <w:pPr>
        <w:pStyle w:val="a3"/>
        <w:rPr>
          <w:lang w:eastAsia="ru-RU"/>
        </w:rPr>
      </w:pPr>
      <w:r w:rsidRPr="00341947">
        <w:rPr>
          <w:lang w:eastAsia="ru-RU"/>
        </w:rPr>
        <w:t>Банкноты обеспечены золотом, частными векселями, валютой других стран, находящихся в распоряжении банка. Банкноты выпускаются в обращение центральными эмиссионными банками.</w:t>
      </w:r>
    </w:p>
    <w:p w:rsidR="00341947" w:rsidRPr="00341947" w:rsidRDefault="00341947" w:rsidP="00341947">
      <w:pPr>
        <w:pStyle w:val="a3"/>
        <w:rPr>
          <w:lang w:eastAsia="ru-RU"/>
        </w:rPr>
      </w:pPr>
      <w:r w:rsidRPr="00341947">
        <w:rPr>
          <w:lang w:eastAsia="ru-RU"/>
        </w:rPr>
        <w:t>Рыночная экономика порождает еще один вид кредитных денег – чеки.</w:t>
      </w:r>
    </w:p>
    <w:p w:rsidR="00341947" w:rsidRPr="00341947" w:rsidRDefault="00341947" w:rsidP="00341947">
      <w:pPr>
        <w:pStyle w:val="a3"/>
        <w:rPr>
          <w:lang w:eastAsia="ru-RU"/>
        </w:rPr>
      </w:pPr>
      <w:r w:rsidRPr="00341947">
        <w:rPr>
          <w:lang w:eastAsia="ru-RU"/>
        </w:rPr>
        <w:t>Чек – это документ, содержащий письменное распоряжение владельца текущего счета в банке о выплате определенной суммы денег определенному лицу или предъявителю либо о перечислении их на другой счет банком.</w:t>
      </w:r>
    </w:p>
    <w:p w:rsidR="00341947" w:rsidRPr="00341947" w:rsidRDefault="00341947" w:rsidP="00341947">
      <w:pPr>
        <w:pStyle w:val="a3"/>
        <w:rPr>
          <w:lang w:eastAsia="ru-RU"/>
        </w:rPr>
      </w:pPr>
      <w:r w:rsidRPr="00341947">
        <w:rPr>
          <w:lang w:eastAsia="ru-RU"/>
        </w:rPr>
        <w:t>Существует три основных вида чеков:</w:t>
      </w:r>
    </w:p>
    <w:p w:rsidR="00341947" w:rsidRPr="00341947" w:rsidRDefault="00341947" w:rsidP="00341947">
      <w:pPr>
        <w:pStyle w:val="a3"/>
        <w:rPr>
          <w:lang w:eastAsia="ru-RU"/>
        </w:rPr>
      </w:pPr>
      <w:r w:rsidRPr="00341947">
        <w:rPr>
          <w:lang w:eastAsia="ru-RU"/>
        </w:rPr>
        <w:t>Именные (не подлежащие передаче);</w:t>
      </w:r>
    </w:p>
    <w:p w:rsidR="00341947" w:rsidRPr="00341947" w:rsidRDefault="00341947" w:rsidP="00341947">
      <w:pPr>
        <w:pStyle w:val="a3"/>
        <w:rPr>
          <w:lang w:eastAsia="ru-RU"/>
        </w:rPr>
      </w:pPr>
      <w:proofErr w:type="gramStart"/>
      <w:r w:rsidRPr="00341947">
        <w:rPr>
          <w:lang w:eastAsia="ru-RU"/>
        </w:rPr>
        <w:t>Ордерные</w:t>
      </w:r>
      <w:proofErr w:type="gramEnd"/>
      <w:r w:rsidRPr="00341947">
        <w:rPr>
          <w:lang w:eastAsia="ru-RU"/>
        </w:rPr>
        <w:t xml:space="preserve"> (передача другому лицу с индоссаментом);</w:t>
      </w:r>
    </w:p>
    <w:p w:rsidR="00341947" w:rsidRPr="00341947" w:rsidRDefault="00341947" w:rsidP="00341947">
      <w:pPr>
        <w:pStyle w:val="a3"/>
        <w:rPr>
          <w:lang w:eastAsia="ru-RU"/>
        </w:rPr>
      </w:pPr>
      <w:proofErr w:type="gramStart"/>
      <w:r w:rsidRPr="00341947">
        <w:rPr>
          <w:lang w:eastAsia="ru-RU"/>
        </w:rPr>
        <w:lastRenderedPageBreak/>
        <w:t>Предъявительские</w:t>
      </w:r>
      <w:proofErr w:type="gramEnd"/>
      <w:r w:rsidRPr="00341947">
        <w:rPr>
          <w:lang w:eastAsia="ru-RU"/>
        </w:rPr>
        <w:t xml:space="preserve"> (передаваемые без индоссамента).</w:t>
      </w:r>
    </w:p>
    <w:p w:rsidR="00341947" w:rsidRPr="00341947" w:rsidRDefault="00341947" w:rsidP="00341947">
      <w:pPr>
        <w:pStyle w:val="a3"/>
        <w:rPr>
          <w:lang w:eastAsia="ru-RU"/>
        </w:rPr>
      </w:pPr>
      <w:r w:rsidRPr="00341947">
        <w:rPr>
          <w:lang w:eastAsia="ru-RU"/>
        </w:rPr>
        <w:t> Методика изложения.</w:t>
      </w:r>
    </w:p>
    <w:p w:rsidR="00341947" w:rsidRPr="00341947" w:rsidRDefault="00341947" w:rsidP="00341947">
      <w:pPr>
        <w:pStyle w:val="a3"/>
        <w:rPr>
          <w:lang w:eastAsia="ru-RU"/>
        </w:rPr>
      </w:pPr>
      <w:r w:rsidRPr="00341947">
        <w:rPr>
          <w:lang w:eastAsia="ru-RU"/>
        </w:rPr>
        <w:br/>
      </w:r>
    </w:p>
    <w:p w:rsidR="00341947" w:rsidRPr="00341947" w:rsidRDefault="00341947" w:rsidP="00341947">
      <w:pPr>
        <w:pStyle w:val="a3"/>
        <w:rPr>
          <w:lang w:eastAsia="ru-RU"/>
        </w:rPr>
      </w:pPr>
      <w:r w:rsidRPr="00341947">
        <w:rPr>
          <w:lang w:eastAsia="ru-RU"/>
        </w:rPr>
        <w:t>При изложении вопроса учащиеся записывают в тетрадь на поставленные мной в конце первого вопроса ответы: что такое кредит, кого можно назвать кредитором.  При изложении материала используется плакат «Кредитные деньги» Приложение 4</w:t>
      </w:r>
    </w:p>
    <w:p w:rsidR="00341947" w:rsidRPr="00341947" w:rsidRDefault="00341947" w:rsidP="00341947">
      <w:pPr>
        <w:pStyle w:val="a3"/>
        <w:rPr>
          <w:lang w:eastAsia="ru-RU"/>
        </w:rPr>
      </w:pPr>
      <w:r w:rsidRPr="00341947">
        <w:rPr>
          <w:lang w:eastAsia="ru-RU"/>
        </w:rPr>
        <w:t>Также записываются в тетрадь определения банкноты, чека, векселя.</w:t>
      </w:r>
    </w:p>
    <w:p w:rsidR="00341947" w:rsidRPr="001601F3" w:rsidRDefault="00341947" w:rsidP="00341947">
      <w:pPr>
        <w:pStyle w:val="a3"/>
        <w:rPr>
          <w:b/>
          <w:lang w:eastAsia="ru-RU"/>
        </w:rPr>
      </w:pPr>
      <w:r w:rsidRPr="001601F3">
        <w:rPr>
          <w:b/>
          <w:lang w:eastAsia="ru-RU"/>
        </w:rPr>
        <w:t>3.  Домашнее задание:  (5 мин).</w:t>
      </w:r>
    </w:p>
    <w:p w:rsidR="00341947" w:rsidRPr="00341947" w:rsidRDefault="00341947" w:rsidP="00341947">
      <w:pPr>
        <w:pStyle w:val="a3"/>
        <w:rPr>
          <w:lang w:eastAsia="ru-RU"/>
        </w:rPr>
      </w:pPr>
      <w:r w:rsidRPr="00341947">
        <w:rPr>
          <w:lang w:eastAsia="ru-RU"/>
        </w:rPr>
        <w:t>Подготовится к устному опросу по пройденной теме. Знать формулы нахождения массы денег, количества денег, необходимых государству, отличия кредитных денег друг от друга.</w:t>
      </w:r>
    </w:p>
    <w:p w:rsidR="00341947" w:rsidRPr="00341947" w:rsidRDefault="00341947" w:rsidP="00341947">
      <w:pPr>
        <w:pStyle w:val="a3"/>
        <w:rPr>
          <w:lang w:eastAsia="ru-RU"/>
        </w:rPr>
      </w:pPr>
      <w:r w:rsidRPr="00341947">
        <w:rPr>
          <w:lang w:eastAsia="ru-RU"/>
        </w:rPr>
        <w:t xml:space="preserve">Литература:  </w:t>
      </w:r>
      <w:proofErr w:type="spellStart"/>
      <w:r w:rsidRPr="00341947">
        <w:rPr>
          <w:lang w:eastAsia="ru-RU"/>
        </w:rPr>
        <w:t>Камаев</w:t>
      </w:r>
      <w:proofErr w:type="spellEnd"/>
      <w:r w:rsidRPr="00341947">
        <w:rPr>
          <w:lang w:eastAsia="ru-RU"/>
        </w:rPr>
        <w:t xml:space="preserve"> В.Д.   Экономическая теория</w:t>
      </w:r>
    </w:p>
    <w:p w:rsidR="00341947" w:rsidRPr="00341947" w:rsidRDefault="00341947" w:rsidP="00341947">
      <w:pPr>
        <w:pStyle w:val="a3"/>
        <w:rPr>
          <w:lang w:eastAsia="ru-RU"/>
        </w:rPr>
      </w:pPr>
      <w:r w:rsidRPr="00341947">
        <w:rPr>
          <w:lang w:eastAsia="ru-RU"/>
        </w:rPr>
        <w:t>                 Борисов А.М. Экономическая теория и любые другие учебники по экономической теории.</w:t>
      </w:r>
    </w:p>
    <w:p w:rsidR="00341947" w:rsidRPr="001601F3" w:rsidRDefault="00341947" w:rsidP="00341947">
      <w:pPr>
        <w:pStyle w:val="a3"/>
        <w:rPr>
          <w:b/>
          <w:lang w:eastAsia="ru-RU"/>
        </w:rPr>
      </w:pPr>
      <w:r w:rsidRPr="001601F3">
        <w:rPr>
          <w:b/>
          <w:lang w:eastAsia="ru-RU"/>
        </w:rPr>
        <w:t>4. Завершение работы и подведение итогов:  (5 мин).</w:t>
      </w:r>
    </w:p>
    <w:p w:rsidR="00341947" w:rsidRPr="00341947" w:rsidRDefault="00341947" w:rsidP="00341947">
      <w:pPr>
        <w:pStyle w:val="a3"/>
        <w:rPr>
          <w:lang w:eastAsia="ru-RU"/>
        </w:rPr>
      </w:pPr>
      <w:r w:rsidRPr="00341947">
        <w:rPr>
          <w:lang w:eastAsia="ru-RU"/>
        </w:rPr>
        <w:t>Оценка ответов всех учащихся на проблемные ситуации и при решении задачи по 5-ти бальной системе.        </w:t>
      </w:r>
    </w:p>
    <w:p w:rsidR="00341947" w:rsidRPr="001601F3" w:rsidRDefault="00341947" w:rsidP="00341947">
      <w:pPr>
        <w:pStyle w:val="a3"/>
        <w:rPr>
          <w:b/>
          <w:lang w:eastAsia="ru-RU"/>
        </w:rPr>
      </w:pPr>
      <w:r w:rsidRPr="001601F3">
        <w:rPr>
          <w:b/>
          <w:lang w:eastAsia="ru-RU"/>
        </w:rPr>
        <w:t>Выводы и предложения.</w:t>
      </w:r>
    </w:p>
    <w:p w:rsidR="00341947" w:rsidRPr="00341947" w:rsidRDefault="00341947" w:rsidP="00341947">
      <w:pPr>
        <w:pStyle w:val="a3"/>
        <w:rPr>
          <w:lang w:eastAsia="ru-RU"/>
        </w:rPr>
      </w:pPr>
      <w:r w:rsidRPr="00341947">
        <w:rPr>
          <w:lang w:eastAsia="ru-RU"/>
        </w:rPr>
        <w:t>В своей работе я выполнила поставленные цели, а именно рассмотрела проблему  активизации познавательной деят</w:t>
      </w:r>
      <w:r>
        <w:rPr>
          <w:lang w:eastAsia="ru-RU"/>
        </w:rPr>
        <w:t>ельности  учащихся колледжа</w:t>
      </w:r>
      <w:r w:rsidRPr="00341947">
        <w:rPr>
          <w:lang w:eastAsia="ru-RU"/>
        </w:rPr>
        <w:t>, какие методы активного обучения необходимо применять преподавателю в своей деятельности.</w:t>
      </w:r>
    </w:p>
    <w:p w:rsidR="00341947" w:rsidRPr="00341947" w:rsidRDefault="00341947" w:rsidP="00341947">
      <w:pPr>
        <w:pStyle w:val="a3"/>
        <w:rPr>
          <w:lang w:eastAsia="ru-RU"/>
        </w:rPr>
      </w:pPr>
      <w:r w:rsidRPr="00341947">
        <w:rPr>
          <w:lang w:eastAsia="ru-RU"/>
        </w:rPr>
        <w:t xml:space="preserve">На мой взгляд, характерной особенностью совершенствования форм обучения на данном этапе является стремление учителей к применению разнообразных видов уроков в общей системе изучения определенного раздела или темы. </w:t>
      </w:r>
      <w:proofErr w:type="gramStart"/>
      <w:r w:rsidRPr="00341947">
        <w:rPr>
          <w:lang w:eastAsia="ru-RU"/>
        </w:rPr>
        <w:t>При чем</w:t>
      </w:r>
      <w:proofErr w:type="gramEnd"/>
      <w:r w:rsidRPr="00341947">
        <w:rPr>
          <w:lang w:eastAsia="ru-RU"/>
        </w:rPr>
        <w:t xml:space="preserve"> у наиболее опытных учителей больше возможностей, т.к. у них складывается свой методический почерк, который позволяет им максимально раскрыть сильные стороны своего мастерства и за счет разнообразия форм активизировать познавательную деятельность учеников.</w:t>
      </w:r>
    </w:p>
    <w:p w:rsidR="00341947" w:rsidRPr="00341947" w:rsidRDefault="00341947" w:rsidP="00341947">
      <w:pPr>
        <w:pStyle w:val="a3"/>
        <w:rPr>
          <w:lang w:eastAsia="ru-RU"/>
        </w:rPr>
      </w:pPr>
      <w:r w:rsidRPr="00341947">
        <w:rPr>
          <w:lang w:eastAsia="ru-RU"/>
        </w:rPr>
        <w:t>Таким образом, правильный выбор места и времени применения того или иного метода активного обучения позволяет достигнуть совокупного обучающего эффекта, чего, разумеется, нельзя получить при использовании простых методов обучения.</w:t>
      </w:r>
    </w:p>
    <w:p w:rsidR="00FA6137" w:rsidRPr="00341947" w:rsidRDefault="00FA6137" w:rsidP="00341947">
      <w:pPr>
        <w:pStyle w:val="a3"/>
      </w:pPr>
    </w:p>
    <w:sectPr w:rsidR="00FA6137" w:rsidRPr="00341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47"/>
    <w:rsid w:val="00000A74"/>
    <w:rsid w:val="000018EB"/>
    <w:rsid w:val="000072F4"/>
    <w:rsid w:val="00011539"/>
    <w:rsid w:val="00022092"/>
    <w:rsid w:val="00024201"/>
    <w:rsid w:val="00025F2A"/>
    <w:rsid w:val="000262D6"/>
    <w:rsid w:val="000279BB"/>
    <w:rsid w:val="000322B5"/>
    <w:rsid w:val="0004132F"/>
    <w:rsid w:val="000435FC"/>
    <w:rsid w:val="00044F02"/>
    <w:rsid w:val="000461FC"/>
    <w:rsid w:val="00047A5E"/>
    <w:rsid w:val="00052B1E"/>
    <w:rsid w:val="000532BB"/>
    <w:rsid w:val="00055F73"/>
    <w:rsid w:val="000675F2"/>
    <w:rsid w:val="00071429"/>
    <w:rsid w:val="000765F2"/>
    <w:rsid w:val="00084CF2"/>
    <w:rsid w:val="0008777C"/>
    <w:rsid w:val="0009046E"/>
    <w:rsid w:val="00091C80"/>
    <w:rsid w:val="000967CA"/>
    <w:rsid w:val="000A2260"/>
    <w:rsid w:val="000A3243"/>
    <w:rsid w:val="000A5E4E"/>
    <w:rsid w:val="000A769C"/>
    <w:rsid w:val="000A7F79"/>
    <w:rsid w:val="000B3F80"/>
    <w:rsid w:val="000C0E19"/>
    <w:rsid w:val="000D0512"/>
    <w:rsid w:val="000D06DA"/>
    <w:rsid w:val="000D3565"/>
    <w:rsid w:val="000D749B"/>
    <w:rsid w:val="000E493E"/>
    <w:rsid w:val="000E77EE"/>
    <w:rsid w:val="000F7B12"/>
    <w:rsid w:val="00103F12"/>
    <w:rsid w:val="0010578A"/>
    <w:rsid w:val="00107DFD"/>
    <w:rsid w:val="0011166D"/>
    <w:rsid w:val="001178FE"/>
    <w:rsid w:val="00121AFE"/>
    <w:rsid w:val="001222FB"/>
    <w:rsid w:val="0012248B"/>
    <w:rsid w:val="00125726"/>
    <w:rsid w:val="00127295"/>
    <w:rsid w:val="0013449C"/>
    <w:rsid w:val="00135113"/>
    <w:rsid w:val="0013774E"/>
    <w:rsid w:val="001379A0"/>
    <w:rsid w:val="00143903"/>
    <w:rsid w:val="0014419A"/>
    <w:rsid w:val="00145365"/>
    <w:rsid w:val="00151029"/>
    <w:rsid w:val="001601F3"/>
    <w:rsid w:val="001606BC"/>
    <w:rsid w:val="001657F7"/>
    <w:rsid w:val="00165DB0"/>
    <w:rsid w:val="00170AE9"/>
    <w:rsid w:val="00173A6C"/>
    <w:rsid w:val="00175425"/>
    <w:rsid w:val="00175688"/>
    <w:rsid w:val="001914D5"/>
    <w:rsid w:val="00191C39"/>
    <w:rsid w:val="00192B13"/>
    <w:rsid w:val="00193A4E"/>
    <w:rsid w:val="0019465B"/>
    <w:rsid w:val="001967D4"/>
    <w:rsid w:val="00197702"/>
    <w:rsid w:val="001A28E3"/>
    <w:rsid w:val="001A2F93"/>
    <w:rsid w:val="001A3186"/>
    <w:rsid w:val="001B111B"/>
    <w:rsid w:val="001B1A3B"/>
    <w:rsid w:val="001B23F2"/>
    <w:rsid w:val="001B71B5"/>
    <w:rsid w:val="001C0B71"/>
    <w:rsid w:val="001C7EBB"/>
    <w:rsid w:val="001D23A4"/>
    <w:rsid w:val="001D5F55"/>
    <w:rsid w:val="001D73FF"/>
    <w:rsid w:val="001E1503"/>
    <w:rsid w:val="001E3111"/>
    <w:rsid w:val="001E693E"/>
    <w:rsid w:val="001F290E"/>
    <w:rsid w:val="001F4208"/>
    <w:rsid w:val="001F57C4"/>
    <w:rsid w:val="002054FA"/>
    <w:rsid w:val="00210E5B"/>
    <w:rsid w:val="00212800"/>
    <w:rsid w:val="00213B6E"/>
    <w:rsid w:val="0022371D"/>
    <w:rsid w:val="0022446A"/>
    <w:rsid w:val="00225233"/>
    <w:rsid w:val="00225DBA"/>
    <w:rsid w:val="00230832"/>
    <w:rsid w:val="00231A49"/>
    <w:rsid w:val="002350D2"/>
    <w:rsid w:val="0023612E"/>
    <w:rsid w:val="00236A7F"/>
    <w:rsid w:val="00240CDF"/>
    <w:rsid w:val="00246C9F"/>
    <w:rsid w:val="0025056F"/>
    <w:rsid w:val="00254AB1"/>
    <w:rsid w:val="00262781"/>
    <w:rsid w:val="0026300D"/>
    <w:rsid w:val="00270C82"/>
    <w:rsid w:val="00275291"/>
    <w:rsid w:val="002752C0"/>
    <w:rsid w:val="00275D18"/>
    <w:rsid w:val="00277FD9"/>
    <w:rsid w:val="00280988"/>
    <w:rsid w:val="00280A16"/>
    <w:rsid w:val="00281EF7"/>
    <w:rsid w:val="00294AB0"/>
    <w:rsid w:val="002950D4"/>
    <w:rsid w:val="002951FF"/>
    <w:rsid w:val="00296933"/>
    <w:rsid w:val="0029726B"/>
    <w:rsid w:val="002A4281"/>
    <w:rsid w:val="002A6044"/>
    <w:rsid w:val="002B74A8"/>
    <w:rsid w:val="002D3B5E"/>
    <w:rsid w:val="002D3EE8"/>
    <w:rsid w:val="002E1202"/>
    <w:rsid w:val="002E2F06"/>
    <w:rsid w:val="002E3CB1"/>
    <w:rsid w:val="002E7539"/>
    <w:rsid w:val="002F287C"/>
    <w:rsid w:val="002F4681"/>
    <w:rsid w:val="002F7B46"/>
    <w:rsid w:val="003031EC"/>
    <w:rsid w:val="00306A39"/>
    <w:rsid w:val="00310491"/>
    <w:rsid w:val="00313A10"/>
    <w:rsid w:val="00313CE5"/>
    <w:rsid w:val="003151F1"/>
    <w:rsid w:val="003162C8"/>
    <w:rsid w:val="00333A47"/>
    <w:rsid w:val="0033732A"/>
    <w:rsid w:val="003410AE"/>
    <w:rsid w:val="00341947"/>
    <w:rsid w:val="00347DBA"/>
    <w:rsid w:val="00352600"/>
    <w:rsid w:val="003545C6"/>
    <w:rsid w:val="00365204"/>
    <w:rsid w:val="00367DC5"/>
    <w:rsid w:val="00370D47"/>
    <w:rsid w:val="00373DA8"/>
    <w:rsid w:val="00377249"/>
    <w:rsid w:val="00383A74"/>
    <w:rsid w:val="00384363"/>
    <w:rsid w:val="003917E9"/>
    <w:rsid w:val="00391F86"/>
    <w:rsid w:val="0039631F"/>
    <w:rsid w:val="0039693F"/>
    <w:rsid w:val="003972D0"/>
    <w:rsid w:val="003A3E95"/>
    <w:rsid w:val="003A6BE0"/>
    <w:rsid w:val="003B1895"/>
    <w:rsid w:val="003B204A"/>
    <w:rsid w:val="003B5204"/>
    <w:rsid w:val="003B6448"/>
    <w:rsid w:val="003C1D13"/>
    <w:rsid w:val="003C6654"/>
    <w:rsid w:val="003C769C"/>
    <w:rsid w:val="003D0862"/>
    <w:rsid w:val="003D6E95"/>
    <w:rsid w:val="003D7AB5"/>
    <w:rsid w:val="003E2056"/>
    <w:rsid w:val="00400948"/>
    <w:rsid w:val="00405E89"/>
    <w:rsid w:val="00410781"/>
    <w:rsid w:val="00412FB3"/>
    <w:rsid w:val="004174F1"/>
    <w:rsid w:val="00424678"/>
    <w:rsid w:val="00424DEF"/>
    <w:rsid w:val="00430312"/>
    <w:rsid w:val="0043045A"/>
    <w:rsid w:val="004349C0"/>
    <w:rsid w:val="00435B6D"/>
    <w:rsid w:val="0044336E"/>
    <w:rsid w:val="00443AD7"/>
    <w:rsid w:val="0044697C"/>
    <w:rsid w:val="00447B4A"/>
    <w:rsid w:val="00452C53"/>
    <w:rsid w:val="0045525F"/>
    <w:rsid w:val="00460BC1"/>
    <w:rsid w:val="004638E9"/>
    <w:rsid w:val="00463D98"/>
    <w:rsid w:val="00474E07"/>
    <w:rsid w:val="00475A57"/>
    <w:rsid w:val="00475F30"/>
    <w:rsid w:val="00484C63"/>
    <w:rsid w:val="00486731"/>
    <w:rsid w:val="00487528"/>
    <w:rsid w:val="00487DE9"/>
    <w:rsid w:val="004A25EB"/>
    <w:rsid w:val="004A2653"/>
    <w:rsid w:val="004A2C6C"/>
    <w:rsid w:val="004A2FE6"/>
    <w:rsid w:val="004A35E5"/>
    <w:rsid w:val="004A38CF"/>
    <w:rsid w:val="004A46DE"/>
    <w:rsid w:val="004A6E67"/>
    <w:rsid w:val="004B0128"/>
    <w:rsid w:val="004B1A13"/>
    <w:rsid w:val="004B7F97"/>
    <w:rsid w:val="004C192C"/>
    <w:rsid w:val="004D2EB7"/>
    <w:rsid w:val="004D5D7C"/>
    <w:rsid w:val="004E3352"/>
    <w:rsid w:val="004E34AA"/>
    <w:rsid w:val="004E3AAD"/>
    <w:rsid w:val="004F0C60"/>
    <w:rsid w:val="004F3A81"/>
    <w:rsid w:val="0050160E"/>
    <w:rsid w:val="00502A05"/>
    <w:rsid w:val="00505CD6"/>
    <w:rsid w:val="00507A7B"/>
    <w:rsid w:val="005113FF"/>
    <w:rsid w:val="00511614"/>
    <w:rsid w:val="00520B71"/>
    <w:rsid w:val="00521749"/>
    <w:rsid w:val="00530D7F"/>
    <w:rsid w:val="0053200D"/>
    <w:rsid w:val="00535E17"/>
    <w:rsid w:val="00536A50"/>
    <w:rsid w:val="005407F5"/>
    <w:rsid w:val="00542F54"/>
    <w:rsid w:val="0054331E"/>
    <w:rsid w:val="00543940"/>
    <w:rsid w:val="00543D9E"/>
    <w:rsid w:val="00551A6E"/>
    <w:rsid w:val="00552693"/>
    <w:rsid w:val="0055292B"/>
    <w:rsid w:val="00553D26"/>
    <w:rsid w:val="005547B0"/>
    <w:rsid w:val="00560E79"/>
    <w:rsid w:val="00562551"/>
    <w:rsid w:val="0056278F"/>
    <w:rsid w:val="0056641D"/>
    <w:rsid w:val="005704AE"/>
    <w:rsid w:val="00581EAA"/>
    <w:rsid w:val="00591277"/>
    <w:rsid w:val="00595D65"/>
    <w:rsid w:val="00595E90"/>
    <w:rsid w:val="005A0EBC"/>
    <w:rsid w:val="005A21E4"/>
    <w:rsid w:val="005A359B"/>
    <w:rsid w:val="005A3D49"/>
    <w:rsid w:val="005A41B5"/>
    <w:rsid w:val="005A586F"/>
    <w:rsid w:val="005B5D24"/>
    <w:rsid w:val="005B675C"/>
    <w:rsid w:val="005B74EB"/>
    <w:rsid w:val="005C3728"/>
    <w:rsid w:val="005C3FC4"/>
    <w:rsid w:val="005C478F"/>
    <w:rsid w:val="005C5488"/>
    <w:rsid w:val="005D298D"/>
    <w:rsid w:val="005D44FD"/>
    <w:rsid w:val="005E177C"/>
    <w:rsid w:val="005E4B40"/>
    <w:rsid w:val="005E6311"/>
    <w:rsid w:val="005E7A69"/>
    <w:rsid w:val="005F08FA"/>
    <w:rsid w:val="005F309F"/>
    <w:rsid w:val="005F39AC"/>
    <w:rsid w:val="005F4BD7"/>
    <w:rsid w:val="005F595A"/>
    <w:rsid w:val="00600A73"/>
    <w:rsid w:val="006054FA"/>
    <w:rsid w:val="0060577E"/>
    <w:rsid w:val="0061503E"/>
    <w:rsid w:val="00624D85"/>
    <w:rsid w:val="00625BBE"/>
    <w:rsid w:val="00630131"/>
    <w:rsid w:val="0064609D"/>
    <w:rsid w:val="0065303C"/>
    <w:rsid w:val="006533F1"/>
    <w:rsid w:val="006610A2"/>
    <w:rsid w:val="00662BD8"/>
    <w:rsid w:val="00672380"/>
    <w:rsid w:val="006777C4"/>
    <w:rsid w:val="00677CC9"/>
    <w:rsid w:val="00681EC5"/>
    <w:rsid w:val="00694023"/>
    <w:rsid w:val="006951F6"/>
    <w:rsid w:val="006A0D53"/>
    <w:rsid w:val="006A2D97"/>
    <w:rsid w:val="006A427B"/>
    <w:rsid w:val="006A42D8"/>
    <w:rsid w:val="006A42F5"/>
    <w:rsid w:val="006B12FF"/>
    <w:rsid w:val="006C18AE"/>
    <w:rsid w:val="006C197B"/>
    <w:rsid w:val="006C1C0F"/>
    <w:rsid w:val="006C1DA7"/>
    <w:rsid w:val="006C4282"/>
    <w:rsid w:val="006D24B1"/>
    <w:rsid w:val="006D3558"/>
    <w:rsid w:val="006D72DF"/>
    <w:rsid w:val="006E413C"/>
    <w:rsid w:val="006E698A"/>
    <w:rsid w:val="006E7315"/>
    <w:rsid w:val="006F1095"/>
    <w:rsid w:val="006F2D2D"/>
    <w:rsid w:val="006F77E7"/>
    <w:rsid w:val="0070477A"/>
    <w:rsid w:val="00710DEF"/>
    <w:rsid w:val="00712DB8"/>
    <w:rsid w:val="00720196"/>
    <w:rsid w:val="0073203E"/>
    <w:rsid w:val="00735CBF"/>
    <w:rsid w:val="00741608"/>
    <w:rsid w:val="00746B55"/>
    <w:rsid w:val="00751E35"/>
    <w:rsid w:val="00753678"/>
    <w:rsid w:val="00754678"/>
    <w:rsid w:val="00754A83"/>
    <w:rsid w:val="00762789"/>
    <w:rsid w:val="007666FA"/>
    <w:rsid w:val="00773540"/>
    <w:rsid w:val="00774692"/>
    <w:rsid w:val="007753C1"/>
    <w:rsid w:val="00776A2B"/>
    <w:rsid w:val="00781D65"/>
    <w:rsid w:val="00783699"/>
    <w:rsid w:val="00785F04"/>
    <w:rsid w:val="007A101D"/>
    <w:rsid w:val="007B4446"/>
    <w:rsid w:val="007B503D"/>
    <w:rsid w:val="007C1362"/>
    <w:rsid w:val="007C3DDA"/>
    <w:rsid w:val="007C52AF"/>
    <w:rsid w:val="007D038D"/>
    <w:rsid w:val="007E1F04"/>
    <w:rsid w:val="007E2DC3"/>
    <w:rsid w:val="007E7821"/>
    <w:rsid w:val="007F4E36"/>
    <w:rsid w:val="007F6171"/>
    <w:rsid w:val="007F7DC9"/>
    <w:rsid w:val="00803725"/>
    <w:rsid w:val="008153DF"/>
    <w:rsid w:val="00820854"/>
    <w:rsid w:val="008227BE"/>
    <w:rsid w:val="008228FC"/>
    <w:rsid w:val="00827FAB"/>
    <w:rsid w:val="0083139E"/>
    <w:rsid w:val="00835577"/>
    <w:rsid w:val="008414A5"/>
    <w:rsid w:val="00841FDE"/>
    <w:rsid w:val="008569BF"/>
    <w:rsid w:val="00861B8D"/>
    <w:rsid w:val="008623C1"/>
    <w:rsid w:val="00865121"/>
    <w:rsid w:val="00873111"/>
    <w:rsid w:val="00877C2C"/>
    <w:rsid w:val="00881F78"/>
    <w:rsid w:val="00884069"/>
    <w:rsid w:val="008852F8"/>
    <w:rsid w:val="00887EBD"/>
    <w:rsid w:val="00894879"/>
    <w:rsid w:val="00895CBC"/>
    <w:rsid w:val="008A007B"/>
    <w:rsid w:val="008A4C9C"/>
    <w:rsid w:val="008A5D00"/>
    <w:rsid w:val="008A659D"/>
    <w:rsid w:val="008A7342"/>
    <w:rsid w:val="008B023E"/>
    <w:rsid w:val="008B2FC1"/>
    <w:rsid w:val="008B4276"/>
    <w:rsid w:val="008B4B9C"/>
    <w:rsid w:val="008B5D14"/>
    <w:rsid w:val="008B75DF"/>
    <w:rsid w:val="008B7FFC"/>
    <w:rsid w:val="008C5DC8"/>
    <w:rsid w:val="008C7BEA"/>
    <w:rsid w:val="008D02FE"/>
    <w:rsid w:val="008D3BDF"/>
    <w:rsid w:val="008D6999"/>
    <w:rsid w:val="008E13C0"/>
    <w:rsid w:val="008E6955"/>
    <w:rsid w:val="008F4919"/>
    <w:rsid w:val="0090043F"/>
    <w:rsid w:val="00900E1A"/>
    <w:rsid w:val="00902C54"/>
    <w:rsid w:val="009037A5"/>
    <w:rsid w:val="00910AFE"/>
    <w:rsid w:val="00910F29"/>
    <w:rsid w:val="009130D0"/>
    <w:rsid w:val="00916039"/>
    <w:rsid w:val="00917724"/>
    <w:rsid w:val="0091795F"/>
    <w:rsid w:val="00921144"/>
    <w:rsid w:val="00924788"/>
    <w:rsid w:val="00926090"/>
    <w:rsid w:val="00927CAB"/>
    <w:rsid w:val="00927E32"/>
    <w:rsid w:val="00931B93"/>
    <w:rsid w:val="009324F9"/>
    <w:rsid w:val="0094268E"/>
    <w:rsid w:val="009438A6"/>
    <w:rsid w:val="00944C62"/>
    <w:rsid w:val="00945EBC"/>
    <w:rsid w:val="00953E87"/>
    <w:rsid w:val="00957983"/>
    <w:rsid w:val="00961DA0"/>
    <w:rsid w:val="00967933"/>
    <w:rsid w:val="00972E48"/>
    <w:rsid w:val="0097315D"/>
    <w:rsid w:val="00980726"/>
    <w:rsid w:val="00986326"/>
    <w:rsid w:val="0099190E"/>
    <w:rsid w:val="009962A2"/>
    <w:rsid w:val="009966D3"/>
    <w:rsid w:val="00997BE4"/>
    <w:rsid w:val="009A11C0"/>
    <w:rsid w:val="009A1F30"/>
    <w:rsid w:val="009A2A1B"/>
    <w:rsid w:val="009A6A2E"/>
    <w:rsid w:val="009A798F"/>
    <w:rsid w:val="009B053A"/>
    <w:rsid w:val="009B62F0"/>
    <w:rsid w:val="009B7D9D"/>
    <w:rsid w:val="009C6F74"/>
    <w:rsid w:val="009C7A56"/>
    <w:rsid w:val="009D2FF7"/>
    <w:rsid w:val="009E4AC7"/>
    <w:rsid w:val="009F00AE"/>
    <w:rsid w:val="009F28B7"/>
    <w:rsid w:val="009F3FDF"/>
    <w:rsid w:val="009F76FB"/>
    <w:rsid w:val="00A06A4E"/>
    <w:rsid w:val="00A06D28"/>
    <w:rsid w:val="00A209AD"/>
    <w:rsid w:val="00A324FA"/>
    <w:rsid w:val="00A3749C"/>
    <w:rsid w:val="00A40BEB"/>
    <w:rsid w:val="00A50EAF"/>
    <w:rsid w:val="00A511E1"/>
    <w:rsid w:val="00A54442"/>
    <w:rsid w:val="00A57191"/>
    <w:rsid w:val="00A61C2F"/>
    <w:rsid w:val="00A635D4"/>
    <w:rsid w:val="00A65DF6"/>
    <w:rsid w:val="00A703CF"/>
    <w:rsid w:val="00A71CCE"/>
    <w:rsid w:val="00A75A1F"/>
    <w:rsid w:val="00A92D84"/>
    <w:rsid w:val="00A940EA"/>
    <w:rsid w:val="00A94B42"/>
    <w:rsid w:val="00AA4AE7"/>
    <w:rsid w:val="00AA66A8"/>
    <w:rsid w:val="00AA746B"/>
    <w:rsid w:val="00AB5E4C"/>
    <w:rsid w:val="00AB60D5"/>
    <w:rsid w:val="00AC0AD1"/>
    <w:rsid w:val="00AC2227"/>
    <w:rsid w:val="00AC64B6"/>
    <w:rsid w:val="00AD0EAD"/>
    <w:rsid w:val="00AE72A0"/>
    <w:rsid w:val="00AF1956"/>
    <w:rsid w:val="00AF6174"/>
    <w:rsid w:val="00B0119B"/>
    <w:rsid w:val="00B02F55"/>
    <w:rsid w:val="00B033D6"/>
    <w:rsid w:val="00B0614D"/>
    <w:rsid w:val="00B06564"/>
    <w:rsid w:val="00B068E5"/>
    <w:rsid w:val="00B24583"/>
    <w:rsid w:val="00B26195"/>
    <w:rsid w:val="00B315CC"/>
    <w:rsid w:val="00B32865"/>
    <w:rsid w:val="00B36423"/>
    <w:rsid w:val="00B424E1"/>
    <w:rsid w:val="00B47BEC"/>
    <w:rsid w:val="00B50197"/>
    <w:rsid w:val="00B51C2C"/>
    <w:rsid w:val="00B527C3"/>
    <w:rsid w:val="00B55CC4"/>
    <w:rsid w:val="00B57094"/>
    <w:rsid w:val="00B600F2"/>
    <w:rsid w:val="00B71D7E"/>
    <w:rsid w:val="00B82DFF"/>
    <w:rsid w:val="00B83E72"/>
    <w:rsid w:val="00B87122"/>
    <w:rsid w:val="00B90F27"/>
    <w:rsid w:val="00B9476A"/>
    <w:rsid w:val="00B97BDD"/>
    <w:rsid w:val="00B97BE3"/>
    <w:rsid w:val="00BA2A78"/>
    <w:rsid w:val="00BA2E99"/>
    <w:rsid w:val="00BA5CDA"/>
    <w:rsid w:val="00BA6844"/>
    <w:rsid w:val="00BA7FB0"/>
    <w:rsid w:val="00BC0562"/>
    <w:rsid w:val="00BC0945"/>
    <w:rsid w:val="00BC206B"/>
    <w:rsid w:val="00BC32E1"/>
    <w:rsid w:val="00BC3F4A"/>
    <w:rsid w:val="00BC7A62"/>
    <w:rsid w:val="00BC7AEF"/>
    <w:rsid w:val="00BD3288"/>
    <w:rsid w:val="00BE49A2"/>
    <w:rsid w:val="00BF19C2"/>
    <w:rsid w:val="00BF20CB"/>
    <w:rsid w:val="00BF75F7"/>
    <w:rsid w:val="00C00BFB"/>
    <w:rsid w:val="00C15B66"/>
    <w:rsid w:val="00C207A9"/>
    <w:rsid w:val="00C21F36"/>
    <w:rsid w:val="00C249C2"/>
    <w:rsid w:val="00C31DC5"/>
    <w:rsid w:val="00C325B2"/>
    <w:rsid w:val="00C36991"/>
    <w:rsid w:val="00C433A4"/>
    <w:rsid w:val="00C44473"/>
    <w:rsid w:val="00C46FD7"/>
    <w:rsid w:val="00C63630"/>
    <w:rsid w:val="00C862C0"/>
    <w:rsid w:val="00C90054"/>
    <w:rsid w:val="00C9018E"/>
    <w:rsid w:val="00C93C15"/>
    <w:rsid w:val="00C9527E"/>
    <w:rsid w:val="00CA1432"/>
    <w:rsid w:val="00CA4643"/>
    <w:rsid w:val="00CB1E00"/>
    <w:rsid w:val="00CB5386"/>
    <w:rsid w:val="00CB7E41"/>
    <w:rsid w:val="00CC0DBF"/>
    <w:rsid w:val="00CC461F"/>
    <w:rsid w:val="00CC563F"/>
    <w:rsid w:val="00CC5C12"/>
    <w:rsid w:val="00CD297A"/>
    <w:rsid w:val="00CD41FE"/>
    <w:rsid w:val="00CD43D4"/>
    <w:rsid w:val="00CE05B8"/>
    <w:rsid w:val="00CE2823"/>
    <w:rsid w:val="00CF2E08"/>
    <w:rsid w:val="00CF740E"/>
    <w:rsid w:val="00D025E0"/>
    <w:rsid w:val="00D211C4"/>
    <w:rsid w:val="00D230AC"/>
    <w:rsid w:val="00D237A5"/>
    <w:rsid w:val="00D3272B"/>
    <w:rsid w:val="00D40D0B"/>
    <w:rsid w:val="00D42AD5"/>
    <w:rsid w:val="00D5438D"/>
    <w:rsid w:val="00D6163E"/>
    <w:rsid w:val="00D679CC"/>
    <w:rsid w:val="00D70CAF"/>
    <w:rsid w:val="00D741A3"/>
    <w:rsid w:val="00D7563A"/>
    <w:rsid w:val="00D75A47"/>
    <w:rsid w:val="00D80F1E"/>
    <w:rsid w:val="00D822D8"/>
    <w:rsid w:val="00D85856"/>
    <w:rsid w:val="00D90788"/>
    <w:rsid w:val="00D931F6"/>
    <w:rsid w:val="00D93562"/>
    <w:rsid w:val="00D941EA"/>
    <w:rsid w:val="00DA0B7C"/>
    <w:rsid w:val="00DA7B57"/>
    <w:rsid w:val="00DB2B00"/>
    <w:rsid w:val="00DB4487"/>
    <w:rsid w:val="00DB4F6A"/>
    <w:rsid w:val="00DB630F"/>
    <w:rsid w:val="00DD4EA2"/>
    <w:rsid w:val="00DD4F11"/>
    <w:rsid w:val="00DE2231"/>
    <w:rsid w:val="00DE3B6E"/>
    <w:rsid w:val="00DE4AF5"/>
    <w:rsid w:val="00DE4DB6"/>
    <w:rsid w:val="00DE5785"/>
    <w:rsid w:val="00DE7626"/>
    <w:rsid w:val="00DF4898"/>
    <w:rsid w:val="00DF718C"/>
    <w:rsid w:val="00E02B9A"/>
    <w:rsid w:val="00E06476"/>
    <w:rsid w:val="00E12714"/>
    <w:rsid w:val="00E131CA"/>
    <w:rsid w:val="00E201EC"/>
    <w:rsid w:val="00E20E81"/>
    <w:rsid w:val="00E21097"/>
    <w:rsid w:val="00E30701"/>
    <w:rsid w:val="00E30EF5"/>
    <w:rsid w:val="00E32C78"/>
    <w:rsid w:val="00E37576"/>
    <w:rsid w:val="00E409BD"/>
    <w:rsid w:val="00E43141"/>
    <w:rsid w:val="00E47894"/>
    <w:rsid w:val="00E55466"/>
    <w:rsid w:val="00E55FEE"/>
    <w:rsid w:val="00E65395"/>
    <w:rsid w:val="00E76120"/>
    <w:rsid w:val="00E76532"/>
    <w:rsid w:val="00E76D09"/>
    <w:rsid w:val="00E777C6"/>
    <w:rsid w:val="00E84B12"/>
    <w:rsid w:val="00E84D1C"/>
    <w:rsid w:val="00E9008D"/>
    <w:rsid w:val="00E90708"/>
    <w:rsid w:val="00E9237C"/>
    <w:rsid w:val="00E975FA"/>
    <w:rsid w:val="00EA35DD"/>
    <w:rsid w:val="00EA556E"/>
    <w:rsid w:val="00EA74F4"/>
    <w:rsid w:val="00EA7831"/>
    <w:rsid w:val="00EB21F7"/>
    <w:rsid w:val="00EC4213"/>
    <w:rsid w:val="00ED007C"/>
    <w:rsid w:val="00ED0157"/>
    <w:rsid w:val="00ED0924"/>
    <w:rsid w:val="00ED55B5"/>
    <w:rsid w:val="00ED6E8A"/>
    <w:rsid w:val="00EE23CC"/>
    <w:rsid w:val="00EE41A4"/>
    <w:rsid w:val="00EE5DDA"/>
    <w:rsid w:val="00EE634E"/>
    <w:rsid w:val="00EE6567"/>
    <w:rsid w:val="00EE7B3D"/>
    <w:rsid w:val="00F0106D"/>
    <w:rsid w:val="00F01090"/>
    <w:rsid w:val="00F01633"/>
    <w:rsid w:val="00F01FDE"/>
    <w:rsid w:val="00F05995"/>
    <w:rsid w:val="00F07DBD"/>
    <w:rsid w:val="00F113E1"/>
    <w:rsid w:val="00F1328C"/>
    <w:rsid w:val="00F16720"/>
    <w:rsid w:val="00F2143D"/>
    <w:rsid w:val="00F22429"/>
    <w:rsid w:val="00F27484"/>
    <w:rsid w:val="00F37123"/>
    <w:rsid w:val="00F37770"/>
    <w:rsid w:val="00F4223B"/>
    <w:rsid w:val="00F4555A"/>
    <w:rsid w:val="00F45951"/>
    <w:rsid w:val="00F45F2B"/>
    <w:rsid w:val="00F46BCF"/>
    <w:rsid w:val="00F50349"/>
    <w:rsid w:val="00F53BEC"/>
    <w:rsid w:val="00F57EB6"/>
    <w:rsid w:val="00F70552"/>
    <w:rsid w:val="00F73824"/>
    <w:rsid w:val="00F812D8"/>
    <w:rsid w:val="00F84476"/>
    <w:rsid w:val="00F86DCE"/>
    <w:rsid w:val="00F926A1"/>
    <w:rsid w:val="00F927B6"/>
    <w:rsid w:val="00F93519"/>
    <w:rsid w:val="00F94A85"/>
    <w:rsid w:val="00FA6137"/>
    <w:rsid w:val="00FA73B3"/>
    <w:rsid w:val="00FB5D00"/>
    <w:rsid w:val="00FC7662"/>
    <w:rsid w:val="00FD1D73"/>
    <w:rsid w:val="00FD3211"/>
    <w:rsid w:val="00FE7B35"/>
    <w:rsid w:val="00FF2B5C"/>
    <w:rsid w:val="00FF453E"/>
    <w:rsid w:val="00FF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9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dc:creator>
  <cp:lastModifiedBy>teach</cp:lastModifiedBy>
  <cp:revision>1</cp:revision>
  <dcterms:created xsi:type="dcterms:W3CDTF">2014-03-27T08:11:00Z</dcterms:created>
  <dcterms:modified xsi:type="dcterms:W3CDTF">2014-03-27T08:35:00Z</dcterms:modified>
</cp:coreProperties>
</file>