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26" w:rsidRPr="00204326" w:rsidRDefault="00204326" w:rsidP="00204326">
      <w:pPr>
        <w:rPr>
          <w:rFonts w:ascii="Times New Roman" w:hAnsi="Times New Roman" w:cs="Times New Roman"/>
          <w:sz w:val="24"/>
          <w:szCs w:val="24"/>
        </w:rPr>
      </w:pPr>
      <w:r w:rsidRPr="0067062E">
        <w:rPr>
          <w:rFonts w:ascii="Times New Roman" w:hAnsi="Times New Roman" w:cs="Times New Roman"/>
          <w:sz w:val="24"/>
          <w:szCs w:val="24"/>
        </w:rPr>
        <w:t>Игра по физике  «Счастливый случай</w:t>
      </w:r>
      <w:r w:rsidRPr="0067062E">
        <w:rPr>
          <w:rFonts w:ascii="Times New Roman" w:hAnsi="Times New Roman" w:cs="Times New Roman"/>
          <w:b/>
          <w:sz w:val="24"/>
          <w:szCs w:val="24"/>
        </w:rPr>
        <w:t>»        3 тур  «Задачи»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время 20 мин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3796"/>
        <w:gridCol w:w="3882"/>
        <w:gridCol w:w="992"/>
        <w:gridCol w:w="935"/>
      </w:tblGrid>
      <w:tr w:rsidR="00204326" w:rsidTr="00204326">
        <w:tc>
          <w:tcPr>
            <w:tcW w:w="1077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6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Содержание задачи</w:t>
            </w:r>
          </w:p>
        </w:tc>
        <w:tc>
          <w:tcPr>
            <w:tcW w:w="3882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992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204326" w:rsidRPr="0067062E" w:rsidTr="00204326">
        <w:tc>
          <w:tcPr>
            <w:tcW w:w="1077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3796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Автомобиль первую часть пути – 60 км – прошел со средней скоростью 30 км/ч, остальные 20 км он прошел за 30 мин. С какой средней скоростью двигался автомобиль на всем пути?</w:t>
            </w:r>
          </w:p>
        </w:tc>
        <w:tc>
          <w:tcPr>
            <w:tcW w:w="3882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26" w:rsidTr="00204326">
        <w:trPr>
          <w:trHeight w:val="4004"/>
        </w:trPr>
        <w:tc>
          <w:tcPr>
            <w:tcW w:w="1077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</w:rPr>
            </w:pPr>
            <w:r w:rsidRPr="0067062E">
              <w:rPr>
                <w:rFonts w:ascii="Times New Roman" w:hAnsi="Times New Roman" w:cs="Times New Roman"/>
                <w:sz w:val="24"/>
              </w:rPr>
              <w:t>2</w:t>
            </w:r>
          </w:p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</w:rPr>
            </w:pPr>
          </w:p>
          <w:p w:rsidR="00204326" w:rsidRDefault="00204326" w:rsidP="004016AC">
            <w:r w:rsidRPr="0067062E">
              <w:rPr>
                <w:rFonts w:ascii="Times New Roman" w:hAnsi="Times New Roman" w:cs="Times New Roman"/>
                <w:sz w:val="24"/>
              </w:rPr>
              <w:t>5 баллов</w:t>
            </w:r>
          </w:p>
        </w:tc>
        <w:tc>
          <w:tcPr>
            <w:tcW w:w="3796" w:type="dxa"/>
          </w:tcPr>
          <w:p w:rsidR="00204326" w:rsidRDefault="00204326" w:rsidP="00401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2021DF" wp14:editId="3FC046B9">
                  <wp:extent cx="1199732" cy="1628775"/>
                  <wp:effectExtent l="0" t="0" r="635" b="0"/>
                  <wp:docPr id="1" name="Рисунок 1" descr="http://www.physics-regelman.com/high/Hydrostatics/5-ComunicatedVessels-3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hysics-regelman.com/high/Hydrostatics/5-ComunicatedVessels-3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732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сообщающихся сосудах находятся ртуть, вода и керосин. Какова высота слоя керосина, если высота столба воды равна</w:t>
            </w:r>
          </w:p>
          <w:p w:rsidR="00204326" w:rsidRDefault="00204326" w:rsidP="004016AC">
            <w:r w:rsidRPr="0067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см и уровень ртути в левом колене ниже, чем в правом, на 0,5 см? Вода в правом колене.</w:t>
            </w:r>
          </w:p>
        </w:tc>
        <w:tc>
          <w:tcPr>
            <w:tcW w:w="3882" w:type="dxa"/>
          </w:tcPr>
          <w:p w:rsidR="00204326" w:rsidRDefault="00204326" w:rsidP="004016AC"/>
        </w:tc>
        <w:tc>
          <w:tcPr>
            <w:tcW w:w="992" w:type="dxa"/>
          </w:tcPr>
          <w:p w:rsidR="00204326" w:rsidRDefault="00204326" w:rsidP="004016AC"/>
        </w:tc>
        <w:tc>
          <w:tcPr>
            <w:tcW w:w="935" w:type="dxa"/>
          </w:tcPr>
          <w:p w:rsidR="00204326" w:rsidRDefault="00204326" w:rsidP="004016AC"/>
        </w:tc>
      </w:tr>
      <w:tr w:rsidR="00204326" w:rsidTr="00204326">
        <w:trPr>
          <w:trHeight w:val="4004"/>
        </w:trPr>
        <w:tc>
          <w:tcPr>
            <w:tcW w:w="1077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26" w:rsidRPr="0067062E" w:rsidRDefault="00204326" w:rsidP="004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2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796" w:type="dxa"/>
          </w:tcPr>
          <w:p w:rsidR="00204326" w:rsidRPr="0067062E" w:rsidRDefault="00204326" w:rsidP="004016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06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Цинковый шар в воздухе весит 3,6 Н, а при полном погружении в воду его вес равен 2,8 Н. Этот шар сплошной или полый?</w:t>
            </w:r>
          </w:p>
        </w:tc>
        <w:tc>
          <w:tcPr>
            <w:tcW w:w="3882" w:type="dxa"/>
          </w:tcPr>
          <w:p w:rsidR="00204326" w:rsidRDefault="00204326" w:rsidP="004016AC"/>
        </w:tc>
        <w:tc>
          <w:tcPr>
            <w:tcW w:w="992" w:type="dxa"/>
          </w:tcPr>
          <w:p w:rsidR="00204326" w:rsidRDefault="00204326" w:rsidP="004016AC"/>
        </w:tc>
        <w:tc>
          <w:tcPr>
            <w:tcW w:w="935" w:type="dxa"/>
          </w:tcPr>
          <w:p w:rsidR="00204326" w:rsidRDefault="00204326" w:rsidP="004016AC"/>
        </w:tc>
      </w:tr>
    </w:tbl>
    <w:p w:rsidR="00F13878" w:rsidRDefault="00F13878" w:rsidP="00204326"/>
    <w:sectPr w:rsidR="00F13878" w:rsidSect="00204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01"/>
    <w:rsid w:val="00204326"/>
    <w:rsid w:val="00287701"/>
    <w:rsid w:val="00F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2014-07-09T13:52:00Z</dcterms:created>
  <dcterms:modified xsi:type="dcterms:W3CDTF">2014-07-09T14:01:00Z</dcterms:modified>
</cp:coreProperties>
</file>