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ED" w:rsidRPr="001B19D1" w:rsidRDefault="003935ED" w:rsidP="008137C0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1B19D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Проект "</w:t>
      </w:r>
      <w:r w:rsidR="00AA7262" w:rsidRPr="001B19D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Полевые исследования реки </w:t>
      </w:r>
      <w:proofErr w:type="spellStart"/>
      <w:r w:rsidR="00AA7262" w:rsidRPr="001B19D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Юкшумка</w:t>
      </w:r>
      <w:proofErr w:type="spellEnd"/>
      <w:r w:rsidR="00AA7262" w:rsidRPr="001B19D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, выявление экологических проблем и нахождение путей их решения</w:t>
      </w:r>
      <w:r w:rsidR="00AB167A" w:rsidRPr="001B19D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"</w:t>
      </w:r>
    </w:p>
    <w:p w:rsidR="003935ED" w:rsidRPr="00AB167A" w:rsidRDefault="003935ED" w:rsidP="00E81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Малая река - чрезвычайно занимательный объект для экологического изучения.</w:t>
      </w:r>
    </w:p>
    <w:p w:rsidR="003935ED" w:rsidRPr="00AB167A" w:rsidRDefault="003935ED" w:rsidP="00E81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просто огромный простор для ведения интереснейших наблюдений. Можно изучать речную флору, провести исследование истока реки, заниматься изучением животного мира, исследовать русло реки, выявить экологические проблемы реки и заниматься устранением этих проблем в условиях сельских школ с использований простейших мероприятий, которые были бы доступны их реализации силами учащихся. У малых рек - свои, вполне серьёзные проблемы: в речных долинах вырубаются леса, отсутствуют очистные сооружения на множестве мелких ферм, застроены прибрежные зоны, беспощадно распаханы поймы, перегорожены “глухими” плотинами русла. Всё это ведёт к укорачиванию, обмелению и даже к исчезновению многих сотен малых водотоков. Не надо забывать о том, что именно эти малые реки питают более крупные, известные всем – Волгу и Дон, Каму и Оку, Обь и Енисей.</w:t>
      </w:r>
    </w:p>
    <w:p w:rsidR="00E81256" w:rsidRDefault="003935ED" w:rsidP="00E81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окрестностях села Большая Рудка </w:t>
      </w:r>
      <w:proofErr w:type="spellStart"/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Шарангского</w:t>
      </w:r>
      <w:proofErr w:type="spellEnd"/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Нижегородской области имеются истоки двух малых рек - реки Рудки и реки </w:t>
      </w:r>
      <w:proofErr w:type="spellStart"/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Юкшумки</w:t>
      </w:r>
      <w:proofErr w:type="spellEnd"/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935ED" w:rsidRDefault="00E81256" w:rsidP="00E81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Юкшумка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берёт начало  от истока, </w:t>
      </w:r>
      <w:r w:rsidR="00C6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находящегося на склонах самого возвышенного участка </w:t>
      </w:r>
      <w:proofErr w:type="spellStart"/>
      <w:r w:rsidR="00C6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Шарангского</w:t>
      </w:r>
      <w:proofErr w:type="spellEnd"/>
      <w:r w:rsidR="00C6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 отметкой абсолютной высоты над уровнем  Балтийского моря -172,6 м. У села Корляки Кировской области  она впадает в реку </w:t>
      </w:r>
      <w:proofErr w:type="spellStart"/>
      <w:r w:rsidR="00C6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Кундыш</w:t>
      </w:r>
      <w:proofErr w:type="spellEnd"/>
      <w:r w:rsidR="00C6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свою  очередь </w:t>
      </w:r>
      <w:proofErr w:type="spellStart"/>
      <w:r w:rsidR="00C6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Кундыш</w:t>
      </w:r>
      <w:proofErr w:type="spellEnd"/>
      <w:r w:rsidR="00C6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впадает в реку Большая </w:t>
      </w:r>
      <w:proofErr w:type="spellStart"/>
      <w:r w:rsidR="00C6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Кокшага</w:t>
      </w:r>
      <w:proofErr w:type="spellEnd"/>
      <w:r w:rsidR="00C6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река Большая </w:t>
      </w:r>
      <w:proofErr w:type="spellStart"/>
      <w:r w:rsidR="00C6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Кокшага</w:t>
      </w:r>
      <w:proofErr w:type="spellEnd"/>
      <w:r w:rsidR="00C6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F5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левым притоком реки Волги. Это значит, что за чистоту </w:t>
      </w:r>
      <w:r w:rsidR="00C6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великой русской реки мы тоже в ответе.</w:t>
      </w:r>
      <w:r w:rsidR="00C6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5ED"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proofErr w:type="spellStart"/>
      <w:r w:rsidR="003935ED"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Большерудкинской</w:t>
      </w:r>
      <w:proofErr w:type="spellEnd"/>
      <w:r w:rsidR="003935ED"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 в течении 1</w:t>
      </w:r>
      <w:r w:rsidR="008137C0"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935ED"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ведут наблюдение за состоянием экологической обстановки истоков рек, состоянием руслового течения, изменением флоры и фауны. В течении этого времени экологические группы, наблюдающие за состоянием реки постоянно обновляются по количеству желающих и вновь прибывших ребят. В настоящее время создана экологическая группа в составе </w:t>
      </w:r>
      <w:r w:rsidR="008137C0"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935ED"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AA7262" w:rsidRPr="00AA7262" w:rsidRDefault="00AA7262" w:rsidP="00AB1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7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2562A2" w:rsidRDefault="00AA7262" w:rsidP="000D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проект рассчитан на краткосрочное исполнение (в период  одного  летнего  сезона). Основной вид деятельности- это исследовательская работа, которая может периодически  повторятся в течении нескольких лет для отслеживания </w:t>
      </w:r>
      <w:r w:rsidR="0025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экологического  состояния речного  водотока и составления мониторинга  изменения  окружающей среды. В таблице поэтапно рассматриваются  основные виды деятельности, приёмы работы и конкретные результаты исследования, проведённые  учащимися экологической группы МБОУ </w:t>
      </w:r>
      <w:proofErr w:type="spellStart"/>
      <w:r w:rsidR="0025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Большерудкинская</w:t>
      </w:r>
      <w:proofErr w:type="spellEnd"/>
      <w:r w:rsidR="0025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 </w:t>
      </w:r>
      <w:r w:rsidR="001F5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участников   группы, занимающейся исследованием по данному проекту может постоянно </w:t>
      </w:r>
      <w:r w:rsidR="001F5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обновляться</w:t>
      </w:r>
      <w:r w:rsidR="0025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основным приём</w:t>
      </w:r>
      <w:r w:rsidR="000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и методам работы желательно, если это будут более подготовленные участники из числа   учащихся 7,8,9</w:t>
      </w:r>
      <w:r w:rsidR="0025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более </w:t>
      </w:r>
      <w:r w:rsidR="000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старших классов, обладающих достаточной  теоретической подготовкой и физической выносливостью.</w:t>
      </w:r>
    </w:p>
    <w:p w:rsidR="002562A2" w:rsidRPr="00AB167A" w:rsidRDefault="000D7867" w:rsidP="000D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всей работы по проекту идёт по принципу -от частного к общему, когда происходит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B167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еление на подгруппы по составу основного содержания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все данные сводятся к общ</w:t>
      </w:r>
      <w:r w:rsidR="008B5A0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выводу и принятию решения, в обсуждении которого участвуют все участники экологической группы. Такая коллективная работа с чётким построением</w:t>
      </w:r>
      <w:r w:rsidR="00E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 </w:t>
      </w:r>
      <w:r w:rsidR="008B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приёмов работы даёт более полное представление о ожидаемых результатах уже на первом этапе учебной деятельности по проекту.</w:t>
      </w:r>
    </w:p>
    <w:p w:rsidR="003935ED" w:rsidRPr="00AB167A" w:rsidRDefault="003935ED" w:rsidP="00AB1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данной исследовательской работе определены следующие </w:t>
      </w:r>
      <w:r w:rsidRPr="00AB1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цели:</w:t>
      </w:r>
    </w:p>
    <w:p w:rsidR="003935ED" w:rsidRPr="00AB167A" w:rsidRDefault="003935ED" w:rsidP="00AB16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исследовательскую работу по изучению характера течения, глубины реки, размеров и формы наносов реки, водного режима.</w:t>
      </w:r>
    </w:p>
    <w:p w:rsidR="003935ED" w:rsidRPr="00AB167A" w:rsidRDefault="003935ED" w:rsidP="00AB16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экологические проблемы реки.</w:t>
      </w:r>
    </w:p>
    <w:p w:rsidR="003935ED" w:rsidRPr="00AB167A" w:rsidRDefault="003935ED" w:rsidP="00AB16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Ознакомится с флорой и фауной реки.</w:t>
      </w:r>
    </w:p>
    <w:p w:rsidR="003935ED" w:rsidRPr="00AB167A" w:rsidRDefault="003935ED" w:rsidP="00AB16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данные о истории названия реки, начале хозяйственного освоения.</w:t>
      </w:r>
    </w:p>
    <w:p w:rsidR="003935ED" w:rsidRPr="00AB167A" w:rsidRDefault="003935ED" w:rsidP="00AB16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Прследить</w:t>
      </w:r>
      <w:proofErr w:type="spellEnd"/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в данной экосистеме, происходящие в течение определённого периода времени.</w:t>
      </w:r>
    </w:p>
    <w:p w:rsidR="003935ED" w:rsidRPr="00AB167A" w:rsidRDefault="003935ED" w:rsidP="00AB16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Исходя из вышеназванных целей, были обозначены следующие </w:t>
      </w:r>
      <w:r w:rsidRPr="00AB1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3935ED" w:rsidRPr="00AB167A" w:rsidRDefault="003935ED" w:rsidP="00AB16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подходящий водоток для полевых исследований.</w:t>
      </w:r>
    </w:p>
    <w:p w:rsidR="003935ED" w:rsidRPr="00AB167A" w:rsidRDefault="003935ED" w:rsidP="00AB16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на топографической карте участок исследуемой реки, изучить нахождение ближайших сёл, деревень, ферм, мелких сельхозпредприятий, а так же – имеются ли поблизости то реки дачные посёлки, детские лагеря, турбазы.</w:t>
      </w:r>
    </w:p>
    <w:p w:rsidR="003935ED" w:rsidRPr="00AB167A" w:rsidRDefault="003935ED" w:rsidP="00AB16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исток реки, провести окультуривания места истока силами участников экологической группы, с привлечением к этому всех желающих.</w:t>
      </w:r>
    </w:p>
    <w:p w:rsidR="003935ED" w:rsidRPr="00AB167A" w:rsidRDefault="003935ED" w:rsidP="00AB16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Вычислить примерную длину русла в пределах карты, ширину реки.</w:t>
      </w:r>
    </w:p>
    <w:p w:rsidR="003935ED" w:rsidRPr="00AB167A" w:rsidRDefault="003935ED" w:rsidP="00AB16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Измерить скорость течения реки, глубину дна, составить профиль по данным исследования.</w:t>
      </w:r>
    </w:p>
    <w:p w:rsidR="003935ED" w:rsidRPr="00AB167A" w:rsidRDefault="003935ED" w:rsidP="00AB16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простейший анализ запаха воды естественного происхождения, дегустацию вкуса и привкуса воды.</w:t>
      </w:r>
    </w:p>
    <w:p w:rsidR="003935ED" w:rsidRPr="00AB167A" w:rsidRDefault="003935ED" w:rsidP="00AB16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перечень состава животного и растительного мира участка реки.</w:t>
      </w:r>
    </w:p>
    <w:p w:rsidR="003935ED" w:rsidRPr="00AB167A" w:rsidRDefault="003935ED" w:rsidP="00AB16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информацию о хозяйственном использовании реки методом опроса местных жителей, старожилов.</w:t>
      </w:r>
    </w:p>
    <w:p w:rsidR="003935ED" w:rsidRPr="00AB167A" w:rsidRDefault="003935ED" w:rsidP="00AB16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Обработать имеющиеся архивные данные, материалы интернета, газетные заметки, дополнительную литературу по данному вопросу.</w:t>
      </w:r>
    </w:p>
    <w:p w:rsidR="003935ED" w:rsidRPr="00AB167A" w:rsidRDefault="003935ED" w:rsidP="00AB16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исследовательской работы составить перспективный план мероприятий по экологической защите водной экосистемы от загрязнения.</w:t>
      </w:r>
    </w:p>
    <w:p w:rsidR="003935ED" w:rsidRPr="00AB167A" w:rsidRDefault="003935ED" w:rsidP="00AB16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наработанные материалы в виде проекта.</w:t>
      </w:r>
    </w:p>
    <w:p w:rsidR="001F5A72" w:rsidRDefault="001F5A72" w:rsidP="008137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167A" w:rsidRDefault="00AB167A" w:rsidP="008137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ТАБЛИЦА  АЛГОРИТМА  ДЕЙСТВИЙ ПО  ПРОЕКТУ</w:t>
      </w:r>
    </w:p>
    <w:p w:rsidR="00AA7262" w:rsidRPr="003935ED" w:rsidRDefault="00AA7262" w:rsidP="008137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 ходу исследования  в колонке "Результат" представлены результаты исследовательской деятельности по каждому  виду деятельности  по     проекту)</w:t>
      </w:r>
    </w:p>
    <w:tbl>
      <w:tblPr>
        <w:tblW w:w="10531" w:type="dxa"/>
        <w:jc w:val="center"/>
        <w:tblCellSpacing w:w="7" w:type="dxa"/>
        <w:tblInd w:w="-9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9"/>
        <w:gridCol w:w="2163"/>
        <w:gridCol w:w="2572"/>
        <w:gridCol w:w="2812"/>
        <w:gridCol w:w="2419"/>
      </w:tblGrid>
      <w:tr w:rsidR="001F5A72" w:rsidRPr="00AB167A" w:rsidTr="001F5A7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67A" w:rsidRDefault="003935ED" w:rsidP="00AB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3935ED" w:rsidRPr="00AB167A" w:rsidRDefault="003935ED" w:rsidP="00AB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16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r w:rsidRPr="00AB16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AB16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1F5A72">
            <w:pPr>
              <w:spacing w:after="0" w:line="240" w:lineRule="auto"/>
              <w:ind w:left="-6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67A" w:rsidRDefault="003935ED" w:rsidP="00AB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</w:t>
            </w:r>
          </w:p>
          <w:p w:rsidR="00AB167A" w:rsidRDefault="003935ED" w:rsidP="00AB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выполнения,</w:t>
            </w:r>
          </w:p>
          <w:p w:rsidR="003935ED" w:rsidRPr="00AB167A" w:rsidRDefault="003935ED" w:rsidP="00AB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AA7262">
            <w:pPr>
              <w:spacing w:after="0" w:line="240" w:lineRule="auto"/>
              <w:ind w:right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1F5A72" w:rsidRPr="00AB167A" w:rsidTr="001F5A7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AB16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малых рек и выявление их экологических проблем.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Выбрать</w:t>
            </w:r>
            <w:r w:rsidR="008137C0" w:rsidRPr="00AB16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подходящий водоток для полевых исследований.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Обсуждение, выбор природного объекта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участниками экологической группы.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подгруппы по составу основного содержания работы.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Река </w:t>
            </w:r>
            <w:proofErr w:type="spellStart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Юкшумка</w:t>
            </w:r>
            <w:proofErr w:type="spellEnd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Шарангского</w:t>
            </w:r>
            <w:proofErr w:type="spellEnd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Нижегородской области.</w:t>
            </w:r>
          </w:p>
        </w:tc>
      </w:tr>
      <w:tr w:rsidR="001F5A72" w:rsidRPr="00AB167A" w:rsidTr="001F5A7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топографической картой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16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Наити</w:t>
            </w:r>
            <w:proofErr w:type="spellEnd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топографической карте участок исследуемой реки, изучить нахождение ближайших сёл, деревень, мелких сельхозпредприятий,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Ферм, наличие поблизости дачных посёлков, детских лагерей, турбаз.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Подгруппа картографов.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подходящего участка на топографической карте “</w:t>
            </w:r>
            <w:proofErr w:type="spellStart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Шаранга</w:t>
            </w:r>
            <w:proofErr w:type="spellEnd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”, масштаб карты:1:200000 (в 1см.-2км), определение местонахождения истока, измерение длины маршрута в пределах карты, направления течения реки, характера рельефа местности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8" w:history="1">
              <w:r w:rsidRPr="00AB16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приложение 3</w:t>
              </w:r>
            </w:hyperlink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72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Исток реки находится в</w:t>
            </w:r>
          </w:p>
          <w:p w:rsidR="001F5A72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центре села Большая Рудка,</w:t>
            </w:r>
          </w:p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пределах Нижегородской области длина водотока -3км.</w:t>
            </w:r>
          </w:p>
          <w:p w:rsidR="001F5A72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правый</w:t>
            </w:r>
          </w:p>
          <w:p w:rsidR="001F5A72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приток реки Большой </w:t>
            </w:r>
          </w:p>
          <w:p w:rsidR="003935ED" w:rsidRPr="00AB167A" w:rsidRDefault="003935ED" w:rsidP="001F5A72">
            <w:pPr>
              <w:spacing w:before="100" w:beforeAutospacing="1" w:after="100" w:afterAutospacing="1" w:line="240" w:lineRule="auto"/>
              <w:ind w:righ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Кундыш</w:t>
            </w:r>
            <w:proofErr w:type="spellEnd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Длина исследуемого участка=6 км. Длина водотока реки в пределах Нижегородской области приблизительно 3км, затем ещё 3 </w:t>
            </w: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км по территории кировской области до устья. В верхнем течении направление северо-восток, в среднем и нижнем юго-восток.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Параллельно руслу реки расположены деревни: Глушково, </w:t>
            </w:r>
            <w:proofErr w:type="spellStart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Троегубово</w:t>
            </w:r>
            <w:proofErr w:type="spellEnd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Ураково</w:t>
            </w:r>
            <w:proofErr w:type="spellEnd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пос. </w:t>
            </w:r>
            <w:proofErr w:type="spellStart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Рассвет.В</w:t>
            </w:r>
            <w:proofErr w:type="spellEnd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устье </w:t>
            </w:r>
            <w:proofErr w:type="spellStart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</w:t>
            </w:r>
            <w:proofErr w:type="spellEnd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село Корляки Кировской обл.Течёт по равнинной местности, на реке имеются деревянные мосты.</w:t>
            </w:r>
          </w:p>
        </w:tc>
      </w:tr>
      <w:tr w:rsidR="001F5A72" w:rsidRPr="00AB167A" w:rsidTr="001F5A7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AB167A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Опрос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зна-ющего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</w:t>
            </w:r>
            <w:r w:rsidR="003935ED"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века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Провести</w:t>
            </w: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беседу с одним из старейших жителей, а так же с учителем истории местной школы.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беседы с одним из старейших жителей, который может дать интересные сведения о хозяйственном использовании изучаемого водного объекта, собрание исторических сведений о реке, её названии истории </w:t>
            </w:r>
            <w:proofErr w:type="spellStart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</w:t>
            </w:r>
            <w:proofErr w:type="spellEnd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освоения, беседа с учителем истории местной школы. </w:t>
            </w: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Подгруппа “историков”.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Использовали воду для орошения. Ловили рыбу, купались. Устраивали пруды, родники по руслу </w:t>
            </w:r>
            <w:proofErr w:type="spellStart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реки.В</w:t>
            </w:r>
            <w:proofErr w:type="spellEnd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 веке появились первые жители на берегах реки, Люди прибывали из </w:t>
            </w:r>
            <w:proofErr w:type="spellStart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Яранского</w:t>
            </w:r>
            <w:proofErr w:type="spellEnd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уезда Вятской губернии из-за безземелья. </w:t>
            </w: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Название реки от марийских слов “юкки”-лебедь, “</w:t>
            </w:r>
            <w:proofErr w:type="spellStart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шумаш</w:t>
            </w:r>
            <w:proofErr w:type="spellEnd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”-шуметь (бурлящая река, где живут лебеди)</w:t>
            </w:r>
          </w:p>
        </w:tc>
      </w:tr>
      <w:tr w:rsidR="001F5A72" w:rsidRPr="00AB167A" w:rsidTr="001F5A7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8137C0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</w:t>
            </w:r>
            <w:r w:rsidR="003935ED"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сия по реке.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Изучить</w:t>
            </w: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речную долину (найти исток, вычислить ширину реки, измерить скорость течения, глубину дна, составить профиль по данным исследованиям). Закрепить на местном материале понятие и представление о речной долине, питании, режиме, речном бассейне.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оборудования бригадного: 5-6 поплавков, часы, секундомер, компас, шест, рулетка, фотоаппарат ,школьный нивелир, тренога, верёвка с цветными </w:t>
            </w:r>
            <w:proofErr w:type="spellStart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вязочками</w:t>
            </w:r>
            <w:proofErr w:type="spellEnd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маркерами, водный термометр.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Индивидуальное: дневник, карандаш, ластик, линейка, транспортир. </w:t>
            </w: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Перед выходом на местность- занятие по технике безопасности.</w:t>
            </w:r>
            <w:r w:rsidR="00A6179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Исследование начинаем от истока реки, идём по руслу, проводим измерения ширины, глубины при помощи шеста. По ходу движения (на 6 остановке) определяем растительный и животный состав реки, измеряем температуру воды, на 7 остановке проводим </w:t>
            </w:r>
            <w:proofErr w:type="spellStart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аромоиндикацию</w:t>
            </w:r>
            <w:proofErr w:type="spellEnd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воды, на наличие осадка- по качеству, с указанием цвета, определяем характер запаха и его интенсивность по таблицам, см в приложении)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построения профиля по замерам глубины см. в (приложении 1) Прозрачность воды, по характеру и интенсивности запаха определяем по таблицам, которые взяты из книги из серии “Экскурсия в природу”.автор </w:t>
            </w:r>
            <w:proofErr w:type="spellStart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Колбовский</w:t>
            </w:r>
            <w:proofErr w:type="spellEnd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Е.Ю., название издания “Изучаем малые реки”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Ярославль, 2004.-224.:ил.(</w:t>
            </w:r>
            <w:hyperlink r:id="rId9" w:history="1">
              <w:r w:rsidRPr="00AB16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приложение1</w:t>
              </w:r>
            </w:hyperlink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же имеются таблицы - определители по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растениям и </w:t>
            </w:r>
            <w:proofErr w:type="spellStart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жив.миру</w:t>
            </w:r>
            <w:proofErr w:type="spellEnd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10" w:history="1">
              <w:r w:rsidRPr="00AB16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приложение 2</w:t>
              </w:r>
            </w:hyperlink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Работают подгруппы: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гидрологи, биологи, эксперты по качеству воды.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Абсолютная высота истока-172 метра, </w:t>
            </w:r>
            <w:proofErr w:type="spellStart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  <w:proofErr w:type="spellEnd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воды на истоке-+3С, вода пресная, без запаха, прозрачность полная. По руслу реки имеются искусственные водоёмы. Ширина реки на первой точке измерения-2 м,60см., глубина-1м,80см. t+5С.скорость течения колеблется от 3-5м/мин. на поверхности, на глубине от3м.60м/мин до 7 м/мин.Замеры глубин и профили по створам №1 и№2 см.в приложении).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Вода имеет незначительный осадок, по качеству илистый, чёрного цвета, вода достаточно прозрачная,(диск </w:t>
            </w: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белого цвета виден на глубине 3м.20см, запах воды смешанный, преобладает илистый оттенок с примесью запаха древесной коры и скошенного сена, ин</w:t>
            </w:r>
            <w:r w:rsid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тенсивность запаха-2 балла, т.е </w:t>
            </w: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слабый. Животное население реки :дождевые черви,</w:t>
            </w:r>
            <w:r w:rsid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трубочники,</w:t>
            </w:r>
            <w:r w:rsid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ушковый прудовик, обыкновенный прудовик, </w:t>
            </w:r>
            <w:proofErr w:type="spellStart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лужанка</w:t>
            </w:r>
            <w:proofErr w:type="spellEnd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настоящая, катушка килевая, водомерка панцирная, гладыш(клоп), водяной скорпион, ручейник и др.Из представителей флоры можно выделить: ряску малую, многокоренник обыкновенный, рогоз широколистный, рдест </w:t>
            </w:r>
            <w:proofErr w:type="spellStart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пронзённолистный</w:t>
            </w:r>
            <w:proofErr w:type="spellEnd"/>
            <w:r w:rsidRPr="00AB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единичные экземпляры кубышки жёлтой.</w:t>
            </w:r>
          </w:p>
        </w:tc>
      </w:tr>
    </w:tbl>
    <w:p w:rsidR="003935ED" w:rsidRPr="00AB167A" w:rsidRDefault="003935ED" w:rsidP="003935E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922" w:type="dxa"/>
        <w:tblCellSpacing w:w="7" w:type="dxa"/>
        <w:tblInd w:w="-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0"/>
        <w:gridCol w:w="1931"/>
        <w:gridCol w:w="2179"/>
        <w:gridCol w:w="2835"/>
        <w:gridCol w:w="2127"/>
      </w:tblGrid>
      <w:tr w:rsidR="00AB167A" w:rsidRPr="00AB167A" w:rsidTr="00A47F8D">
        <w:trPr>
          <w:tblCellSpacing w:w="7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8137C0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</w:t>
            </w:r>
            <w:r w:rsidR="003935ED"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</w:t>
            </w:r>
            <w:r w:rsidR="00A47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935ED"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</w:t>
            </w:r>
            <w:proofErr w:type="spellEnd"/>
          </w:p>
          <w:p w:rsidR="003935ED" w:rsidRPr="00AB167A" w:rsidRDefault="008137C0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</w:t>
            </w:r>
            <w:r w:rsidR="003935ED"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ристика.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Сделать</w:t>
            </w:r>
            <w:r w:rsidR="008137C0" w:rsidRPr="00AB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сравнительный анализ</w:t>
            </w:r>
            <w:r w:rsidR="008137C0" w:rsidRPr="00AB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экологического состояния реки.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результатам анализа состояния речной системы на последнем исследовании (август 2008г.) и самого первого исследования (1997год.) составить сравнительный анализ по следующим критериям: прозрачность, запах, скорость течения,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глубина, характер заболачивания, степень ухоженности берегов.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 работе участвуют все члены экологической группы.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Первое исследование-1997г: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Прозрачность -достаточная,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запах воды – слабый, характер запаха - илистый ,скорость течения 3-5 м/мин, глубина на контрольных створах-1м.10см.и 2м.40см.,Характер заболачиваемости по руслу – слабый, степень ухоженности берегов –высокая.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Последнее исследование-20</w:t>
            </w:r>
            <w:r w:rsidR="008137C0"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10</w:t>
            </w: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год</w:t>
            </w: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Прозрачность - без изменений,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Запах- слабый, в местах заб</w:t>
            </w:r>
            <w:r w:rsidR="008137C0"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лоченности –заметный, скорость течения -без изменений, глубина- без изменений.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Характер заболачиваемость -интенсивный, степень ухоженности берегов- не высокая.</w:t>
            </w:r>
          </w:p>
        </w:tc>
      </w:tr>
      <w:tr w:rsidR="00AB167A" w:rsidRPr="00AB167A" w:rsidTr="00A47F8D">
        <w:trPr>
          <w:tblCellSpacing w:w="7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8137C0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</w:t>
            </w:r>
            <w:r w:rsidR="003935ED"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тивный план мероприятий</w:t>
            </w:r>
          </w:p>
          <w:p w:rsidR="008137C0" w:rsidRPr="00AB167A" w:rsidRDefault="008137C0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35ED" w:rsidRPr="00AB167A" w:rsidRDefault="008137C0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3935ED"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экологической защите водной экосистемы от загрязнения.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813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Разработать</w:t>
            </w:r>
            <w:r w:rsidR="008137C0" w:rsidRPr="00AB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систему</w:t>
            </w:r>
            <w:r w:rsidR="008137C0"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 по экологической защите реки от загрязнения.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основе сделанных выводов по фактическому состоянию экологической обстановки по результатам сравнительных характеристик, составляем перечень мероприятий по охране реки от загрязнения.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 работе участвуют все участники экологической группы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1.Очищение реки от мусора (стёкла, гниющая древесина, мелкий бумажный мусор, жестяной, пластиковый мусор).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2.Борьба с браконьерами (запрещение варварских методов ловли рыбы)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3.Очищение реки от старых приспособлений для ловли рыбы (брошенные сети, старые плетёные “морды”, ржавые предметы)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4.Обновление места истока реки (последний раз очистка истока проводилась 2 </w:t>
            </w: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года назад).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Примечание! При проведении мероприятий по очистке воды силами ребят необходимо учитывать силу тяжести предметов в воде и на поверхности.</w:t>
            </w:r>
          </w:p>
        </w:tc>
      </w:tr>
      <w:tr w:rsidR="00AB167A" w:rsidRPr="00AB167A" w:rsidTr="00A47F8D">
        <w:trPr>
          <w:tblCellSpacing w:w="7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Анализ, выводы, </w:t>
            </w:r>
            <w:r w:rsidR="008137C0"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чины изменения.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Выявить</w:t>
            </w: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 каким причинам происходят изменения в экологическом состоянии данной реки (положи - тельным или отрицательным).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основе визуальных наблюдений в ходе экскурсии и материалов из местной газеты (если такие имеются по данной теме) составляем выводы о причинах заболачиваемости реки.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5ED" w:rsidRPr="00AB167A" w:rsidRDefault="003935ED" w:rsidP="0039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 д. Глушково построена дамба, а механизм водосброса не соответствует требованиям (малый диаметр трубы), не учтёна скорость водотока - возникает заболачивание местности.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Берега реки всегда содержались в порядке (обкашивались луга вдоль русла реки, вырубалась излишняя древесная растительность), а теперь, </w:t>
            </w: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после того, как</w:t>
            </w:r>
          </w:p>
          <w:p w:rsidR="003935ED" w:rsidRPr="00AB167A" w:rsidRDefault="003935ED" w:rsidP="0039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 тому назад опустела последняя деревня, расположенная в пойме реки - в воде можно увидеть плавающую гнилую древесину, которая ведёт к размножению гниения, “зацветанию” воды.</w:t>
            </w:r>
          </w:p>
        </w:tc>
      </w:tr>
    </w:tbl>
    <w:p w:rsidR="003935ED" w:rsidRPr="00AB167A" w:rsidRDefault="003935ED" w:rsidP="00813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проведения исследовательских работ много полезного материала можно найти в следующих изданиях.</w:t>
      </w:r>
    </w:p>
    <w:p w:rsidR="003935ED" w:rsidRPr="00AB167A" w:rsidRDefault="003935ED" w:rsidP="00AB1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1.Колбовский Е.Ю. Изучаем малые реки/</w:t>
      </w:r>
      <w:proofErr w:type="spellStart"/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</w:t>
      </w:r>
      <w:proofErr w:type="spellEnd"/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Г.С.Нечаев, А.А.Селиванов, - Ярославль, 2004.-</w:t>
      </w:r>
      <w:r w:rsidR="008137C0"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224.:ил.- (Экскурсия в природу).</w:t>
      </w: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книге даны сравнительно доступные </w:t>
      </w:r>
      <w:proofErr w:type="spellStart"/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экспресс-методы</w:t>
      </w:r>
      <w:proofErr w:type="spellEnd"/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оценки состояния малой реки.</w:t>
      </w:r>
    </w:p>
    <w:p w:rsidR="003935ED" w:rsidRPr="00AB167A" w:rsidRDefault="003935ED" w:rsidP="00393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2.Полевые геологические исследования на территории Горьковской области: методические указания для студентов естественно-географического факультета и заочного географического факультета. Составила доцент </w:t>
      </w:r>
      <w:proofErr w:type="spellStart"/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Г.С.Кулинич</w:t>
      </w:r>
      <w:proofErr w:type="spellEnd"/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Горький: ГГПИ им.М.Горького,1982.</w:t>
      </w:r>
    </w:p>
    <w:p w:rsidR="003935ED" w:rsidRPr="00AB167A" w:rsidRDefault="003935ED" w:rsidP="00393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брошюра, откуда можно взять много нужного материала, дающего конкретные направления по изучению особенностей строения речной долины, изучения подземных вод, геологической работе рек.</w:t>
      </w:r>
    </w:p>
    <w:p w:rsidR="00AB167A" w:rsidRPr="00AB167A" w:rsidRDefault="00AB167A" w:rsidP="003935ED">
      <w:pPr>
        <w:rPr>
          <w:rFonts w:ascii="Times New Roman" w:eastAsia="Calibri" w:hAnsi="Times New Roman" w:cs="Times New Roman"/>
          <w:sz w:val="28"/>
          <w:szCs w:val="28"/>
        </w:rPr>
      </w:pPr>
    </w:p>
    <w:p w:rsidR="00F67F40" w:rsidRDefault="00F67F40" w:rsidP="003935E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67F40" w:rsidRDefault="00F67F40" w:rsidP="003935E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67F40" w:rsidRDefault="00F67F40" w:rsidP="003935E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67F40" w:rsidRDefault="00F67F40" w:rsidP="003935E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67F40" w:rsidRDefault="00F67F40" w:rsidP="003935E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67F40" w:rsidRDefault="00F67F40" w:rsidP="003935E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67F40" w:rsidRDefault="00F67F40" w:rsidP="003935E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67F40" w:rsidRDefault="00F67F40" w:rsidP="003935E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B19D1" w:rsidRDefault="003935ED" w:rsidP="003935ED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167A">
        <w:rPr>
          <w:rFonts w:ascii="Times New Roman" w:eastAsia="Calibri" w:hAnsi="Times New Roman" w:cs="Times New Roman"/>
          <w:b/>
          <w:sz w:val="28"/>
          <w:szCs w:val="28"/>
        </w:rPr>
        <w:t>ПРИЛОЖЕНИЕ   №1</w:t>
      </w:r>
      <w:r w:rsidRPr="00AB16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B19D1">
        <w:rPr>
          <w:rFonts w:ascii="Times New Roman" w:eastAsia="Calibri" w:hAnsi="Times New Roman" w:cs="Times New Roman"/>
          <w:sz w:val="28"/>
          <w:szCs w:val="28"/>
        </w:rPr>
        <w:t xml:space="preserve">к методической разработке: </w:t>
      </w:r>
      <w:r w:rsidRPr="00AB1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9D1" w:rsidRPr="001B19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"Полевые исследования реки </w:t>
      </w:r>
      <w:proofErr w:type="spellStart"/>
      <w:r w:rsidR="001B19D1" w:rsidRPr="001B19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Юкшумка</w:t>
      </w:r>
      <w:proofErr w:type="spellEnd"/>
      <w:r w:rsidR="001B19D1" w:rsidRPr="001B19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выявление экологических проблем и нахождение путей их решения</w:t>
      </w:r>
      <w:r w:rsidR="001B19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3935ED" w:rsidRPr="00AB167A" w:rsidRDefault="003935ED" w:rsidP="003935E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B167A">
        <w:rPr>
          <w:rFonts w:ascii="Times New Roman" w:eastAsia="Calibri" w:hAnsi="Times New Roman" w:cs="Times New Roman"/>
          <w:b/>
          <w:sz w:val="28"/>
          <w:szCs w:val="28"/>
        </w:rPr>
        <w:t>Таблица  для определения  характера запаха воды</w:t>
      </w:r>
    </w:p>
    <w:p w:rsidR="008137C0" w:rsidRDefault="003935ED" w:rsidP="003935ED">
      <w:pPr>
        <w:rPr>
          <w:rFonts w:ascii="Times New Roman" w:eastAsia="Calibri" w:hAnsi="Times New Roman" w:cs="Times New Roman"/>
          <w:sz w:val="28"/>
          <w:szCs w:val="28"/>
        </w:rPr>
      </w:pPr>
      <w:r w:rsidRPr="00AB167A">
        <w:rPr>
          <w:rFonts w:ascii="Times New Roman" w:eastAsia="Calibri" w:hAnsi="Times New Roman" w:cs="Times New Roman"/>
          <w:sz w:val="28"/>
          <w:szCs w:val="28"/>
        </w:rPr>
        <w:t xml:space="preserve">Таблица   взята  из  книги  </w:t>
      </w:r>
      <w:proofErr w:type="spellStart"/>
      <w:r w:rsidRPr="00AB167A">
        <w:rPr>
          <w:rFonts w:ascii="Times New Roman" w:eastAsia="Calibri" w:hAnsi="Times New Roman" w:cs="Times New Roman"/>
          <w:sz w:val="28"/>
          <w:szCs w:val="28"/>
        </w:rPr>
        <w:t>Колбовского</w:t>
      </w:r>
      <w:proofErr w:type="spellEnd"/>
      <w:r w:rsidRPr="00AB167A">
        <w:rPr>
          <w:rFonts w:ascii="Times New Roman" w:eastAsia="Calibri" w:hAnsi="Times New Roman" w:cs="Times New Roman"/>
          <w:sz w:val="28"/>
          <w:szCs w:val="28"/>
        </w:rPr>
        <w:t xml:space="preserve"> Е.Ю. «Изучаем малые  реки»</w:t>
      </w:r>
    </w:p>
    <w:tbl>
      <w:tblPr>
        <w:tblStyle w:val="a7"/>
        <w:tblpPr w:leftFromText="180" w:rightFromText="180" w:vertAnchor="page" w:horzAnchor="margin" w:tblpY="2911"/>
        <w:tblW w:w="0" w:type="auto"/>
        <w:tblLook w:val="01E0"/>
      </w:tblPr>
      <w:tblGrid>
        <w:gridCol w:w="3708"/>
        <w:gridCol w:w="5220"/>
      </w:tblGrid>
      <w:tr w:rsidR="00F67F40" w:rsidRPr="00F67F40" w:rsidTr="00F67F40">
        <w:tc>
          <w:tcPr>
            <w:tcW w:w="3708" w:type="dxa"/>
          </w:tcPr>
          <w:p w:rsidR="00F67F40" w:rsidRPr="00F67F40" w:rsidRDefault="00F67F40" w:rsidP="00F67F40">
            <w:pPr>
              <w:jc w:val="center"/>
              <w:rPr>
                <w:b/>
                <w:sz w:val="28"/>
                <w:szCs w:val="28"/>
              </w:rPr>
            </w:pPr>
            <w:r w:rsidRPr="00F67F40">
              <w:rPr>
                <w:b/>
                <w:sz w:val="28"/>
                <w:szCs w:val="28"/>
              </w:rPr>
              <w:t>Характер запаха</w:t>
            </w:r>
          </w:p>
        </w:tc>
        <w:tc>
          <w:tcPr>
            <w:tcW w:w="5220" w:type="dxa"/>
          </w:tcPr>
          <w:p w:rsidR="00F67F40" w:rsidRPr="00F67F40" w:rsidRDefault="00F67F40" w:rsidP="00F67F40">
            <w:pPr>
              <w:rPr>
                <w:b/>
                <w:sz w:val="28"/>
                <w:szCs w:val="28"/>
              </w:rPr>
            </w:pPr>
            <w:r w:rsidRPr="00F67F40">
              <w:rPr>
                <w:b/>
                <w:sz w:val="28"/>
                <w:szCs w:val="28"/>
              </w:rPr>
              <w:t>Приблизительный аналог    (на что похоже)</w:t>
            </w:r>
          </w:p>
        </w:tc>
      </w:tr>
      <w:tr w:rsidR="00F67F40" w:rsidRPr="00F67F40" w:rsidTr="00F67F40">
        <w:tc>
          <w:tcPr>
            <w:tcW w:w="3708" w:type="dxa"/>
          </w:tcPr>
          <w:p w:rsidR="00F67F40" w:rsidRPr="00F67F40" w:rsidRDefault="00A6179E" w:rsidP="00F67F40">
            <w:pPr>
              <w:jc w:val="center"/>
              <w:rPr>
                <w:sz w:val="28"/>
                <w:szCs w:val="28"/>
              </w:rPr>
            </w:pPr>
            <w:r w:rsidRPr="00F67F40">
              <w:rPr>
                <w:b/>
                <w:sz w:val="28"/>
                <w:szCs w:val="28"/>
              </w:rPr>
              <w:t>Характер запаха</w:t>
            </w:r>
          </w:p>
        </w:tc>
        <w:tc>
          <w:tcPr>
            <w:tcW w:w="5220" w:type="dxa"/>
          </w:tcPr>
          <w:p w:rsidR="00F67F40" w:rsidRPr="00F67F40" w:rsidRDefault="00A6179E" w:rsidP="00F67F40">
            <w:pPr>
              <w:jc w:val="center"/>
              <w:rPr>
                <w:sz w:val="28"/>
                <w:szCs w:val="28"/>
              </w:rPr>
            </w:pPr>
            <w:r w:rsidRPr="00F67F40">
              <w:rPr>
                <w:b/>
                <w:sz w:val="28"/>
                <w:szCs w:val="28"/>
              </w:rPr>
              <w:t>Приблизительный аналог    (на что похоже)</w:t>
            </w:r>
          </w:p>
        </w:tc>
      </w:tr>
      <w:tr w:rsidR="00A6179E" w:rsidRPr="00F67F40" w:rsidTr="00F67F40">
        <w:tc>
          <w:tcPr>
            <w:tcW w:w="3708" w:type="dxa"/>
          </w:tcPr>
          <w:p w:rsidR="00A6179E" w:rsidRPr="00F67F40" w:rsidRDefault="00A6179E" w:rsidP="00A6179E">
            <w:pPr>
              <w:jc w:val="center"/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ароматический</w:t>
            </w:r>
          </w:p>
        </w:tc>
        <w:tc>
          <w:tcPr>
            <w:tcW w:w="5220" w:type="dxa"/>
          </w:tcPr>
          <w:p w:rsidR="00A6179E" w:rsidRPr="00F67F40" w:rsidRDefault="00A6179E" w:rsidP="00A6179E">
            <w:pPr>
              <w:jc w:val="center"/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Огуречный, цветочный</w:t>
            </w:r>
          </w:p>
        </w:tc>
      </w:tr>
      <w:tr w:rsidR="00A6179E" w:rsidRPr="00F67F40" w:rsidTr="00F67F40">
        <w:tc>
          <w:tcPr>
            <w:tcW w:w="3708" w:type="dxa"/>
          </w:tcPr>
          <w:p w:rsidR="00A6179E" w:rsidRPr="00F67F40" w:rsidRDefault="00A6179E" w:rsidP="00A6179E">
            <w:pPr>
              <w:jc w:val="center"/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болотный</w:t>
            </w:r>
          </w:p>
        </w:tc>
        <w:tc>
          <w:tcPr>
            <w:tcW w:w="5220" w:type="dxa"/>
          </w:tcPr>
          <w:p w:rsidR="00A6179E" w:rsidRPr="00F67F40" w:rsidRDefault="00A6179E" w:rsidP="00A6179E">
            <w:pPr>
              <w:jc w:val="center"/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Илистый, тинистый</w:t>
            </w:r>
          </w:p>
        </w:tc>
      </w:tr>
      <w:tr w:rsidR="00A6179E" w:rsidRPr="00F67F40" w:rsidTr="00F67F40">
        <w:tc>
          <w:tcPr>
            <w:tcW w:w="3708" w:type="dxa"/>
          </w:tcPr>
          <w:p w:rsidR="00A6179E" w:rsidRPr="00F67F40" w:rsidRDefault="00A6179E" w:rsidP="00A6179E">
            <w:pPr>
              <w:jc w:val="center"/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гнилостный</w:t>
            </w:r>
          </w:p>
        </w:tc>
        <w:tc>
          <w:tcPr>
            <w:tcW w:w="5220" w:type="dxa"/>
          </w:tcPr>
          <w:p w:rsidR="00A6179E" w:rsidRPr="00F67F40" w:rsidRDefault="00A6179E" w:rsidP="00A6179E">
            <w:pPr>
              <w:jc w:val="center"/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Фекальный, сточной воды</w:t>
            </w:r>
          </w:p>
        </w:tc>
      </w:tr>
      <w:tr w:rsidR="00A6179E" w:rsidRPr="00F67F40" w:rsidTr="00F67F40">
        <w:tc>
          <w:tcPr>
            <w:tcW w:w="3708" w:type="dxa"/>
          </w:tcPr>
          <w:p w:rsidR="00A6179E" w:rsidRPr="00F67F40" w:rsidRDefault="00A6179E" w:rsidP="00A6179E">
            <w:pPr>
              <w:ind w:left="180" w:hanging="180"/>
              <w:jc w:val="center"/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древесный</w:t>
            </w:r>
          </w:p>
        </w:tc>
        <w:tc>
          <w:tcPr>
            <w:tcW w:w="5220" w:type="dxa"/>
          </w:tcPr>
          <w:p w:rsidR="00A6179E" w:rsidRPr="00F67F40" w:rsidRDefault="00A6179E" w:rsidP="00A6179E">
            <w:pPr>
              <w:jc w:val="center"/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Мокрой  щепы, древесной коры</w:t>
            </w:r>
          </w:p>
        </w:tc>
      </w:tr>
      <w:tr w:rsidR="00A6179E" w:rsidRPr="00F67F40" w:rsidTr="00F67F40">
        <w:tc>
          <w:tcPr>
            <w:tcW w:w="3708" w:type="dxa"/>
          </w:tcPr>
          <w:p w:rsidR="00A6179E" w:rsidRPr="00F67F40" w:rsidRDefault="00A6179E" w:rsidP="00A6179E">
            <w:pPr>
              <w:jc w:val="center"/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землистый</w:t>
            </w:r>
          </w:p>
        </w:tc>
        <w:tc>
          <w:tcPr>
            <w:tcW w:w="5220" w:type="dxa"/>
          </w:tcPr>
          <w:p w:rsidR="00A6179E" w:rsidRPr="00F67F40" w:rsidRDefault="00A6179E" w:rsidP="00A6179E">
            <w:pPr>
              <w:jc w:val="center"/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Прелый, свежевспаханной земли, глинисты</w:t>
            </w:r>
          </w:p>
        </w:tc>
      </w:tr>
      <w:tr w:rsidR="00A6179E" w:rsidRPr="00F67F40" w:rsidTr="00F67F40">
        <w:tc>
          <w:tcPr>
            <w:tcW w:w="3708" w:type="dxa"/>
          </w:tcPr>
          <w:p w:rsidR="00A6179E" w:rsidRPr="00F67F40" w:rsidRDefault="00A6179E" w:rsidP="00A6179E">
            <w:pPr>
              <w:jc w:val="center"/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плесневелый</w:t>
            </w:r>
          </w:p>
        </w:tc>
        <w:tc>
          <w:tcPr>
            <w:tcW w:w="5220" w:type="dxa"/>
          </w:tcPr>
          <w:p w:rsidR="00A6179E" w:rsidRPr="00F67F40" w:rsidRDefault="00A6179E" w:rsidP="00A6179E">
            <w:pPr>
              <w:jc w:val="center"/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Затхлый, застойный</w:t>
            </w:r>
          </w:p>
        </w:tc>
      </w:tr>
      <w:tr w:rsidR="00A6179E" w:rsidRPr="00F67F40" w:rsidTr="00F67F40">
        <w:tc>
          <w:tcPr>
            <w:tcW w:w="3708" w:type="dxa"/>
          </w:tcPr>
          <w:p w:rsidR="00A6179E" w:rsidRPr="00F67F40" w:rsidRDefault="00A6179E" w:rsidP="00A6179E">
            <w:pPr>
              <w:jc w:val="center"/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рыбный</w:t>
            </w:r>
          </w:p>
        </w:tc>
        <w:tc>
          <w:tcPr>
            <w:tcW w:w="5220" w:type="dxa"/>
          </w:tcPr>
          <w:p w:rsidR="00A6179E" w:rsidRPr="00F67F40" w:rsidRDefault="00A6179E" w:rsidP="00A6179E">
            <w:pPr>
              <w:jc w:val="center"/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Рыбы, рыбьего жира</w:t>
            </w:r>
          </w:p>
        </w:tc>
      </w:tr>
      <w:tr w:rsidR="00A6179E" w:rsidRPr="00F67F40" w:rsidTr="00F67F40">
        <w:tc>
          <w:tcPr>
            <w:tcW w:w="3708" w:type="dxa"/>
          </w:tcPr>
          <w:p w:rsidR="00A6179E" w:rsidRPr="00F67F40" w:rsidRDefault="00A6179E" w:rsidP="00A6179E">
            <w:pPr>
              <w:jc w:val="center"/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сероводородный</w:t>
            </w:r>
          </w:p>
        </w:tc>
        <w:tc>
          <w:tcPr>
            <w:tcW w:w="5220" w:type="dxa"/>
          </w:tcPr>
          <w:p w:rsidR="00A6179E" w:rsidRPr="00F67F40" w:rsidRDefault="00A6179E" w:rsidP="00A6179E">
            <w:pPr>
              <w:jc w:val="center"/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Тухлых яиц</w:t>
            </w:r>
          </w:p>
        </w:tc>
      </w:tr>
      <w:tr w:rsidR="00A6179E" w:rsidRPr="00F67F40" w:rsidTr="00F67F40">
        <w:tc>
          <w:tcPr>
            <w:tcW w:w="3708" w:type="dxa"/>
          </w:tcPr>
          <w:p w:rsidR="00A6179E" w:rsidRPr="00F67F40" w:rsidRDefault="00A6179E" w:rsidP="00A6179E">
            <w:pPr>
              <w:jc w:val="center"/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травянистый</w:t>
            </w:r>
          </w:p>
        </w:tc>
        <w:tc>
          <w:tcPr>
            <w:tcW w:w="5220" w:type="dxa"/>
          </w:tcPr>
          <w:p w:rsidR="00A6179E" w:rsidRPr="00F67F40" w:rsidRDefault="00A6179E" w:rsidP="00A6179E">
            <w:pPr>
              <w:jc w:val="center"/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Скошенной травы, сена</w:t>
            </w:r>
          </w:p>
        </w:tc>
      </w:tr>
      <w:tr w:rsidR="00A6179E" w:rsidRPr="00F67F40" w:rsidTr="00F67F40">
        <w:tc>
          <w:tcPr>
            <w:tcW w:w="3708" w:type="dxa"/>
          </w:tcPr>
          <w:p w:rsidR="00A6179E" w:rsidRPr="00F67F40" w:rsidRDefault="00A6179E" w:rsidP="00A6179E">
            <w:pPr>
              <w:jc w:val="center"/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неопределённый</w:t>
            </w:r>
          </w:p>
        </w:tc>
        <w:tc>
          <w:tcPr>
            <w:tcW w:w="5220" w:type="dxa"/>
          </w:tcPr>
          <w:p w:rsidR="00A6179E" w:rsidRPr="00F67F40" w:rsidRDefault="00A6179E" w:rsidP="00A6179E">
            <w:pPr>
              <w:jc w:val="center"/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Не подходит под предыдущие определения            (это хуже всего)</w:t>
            </w:r>
          </w:p>
        </w:tc>
      </w:tr>
    </w:tbl>
    <w:p w:rsidR="00F67F40" w:rsidRPr="00F67F40" w:rsidRDefault="00F67F40" w:rsidP="00F67F4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67F40">
        <w:rPr>
          <w:rFonts w:ascii="Times New Roman" w:eastAsia="Calibri" w:hAnsi="Times New Roman" w:cs="Times New Roman"/>
          <w:b/>
          <w:sz w:val="28"/>
          <w:szCs w:val="28"/>
        </w:rPr>
        <w:t>Таблица  для  определения интенсивности  запаха  воды</w:t>
      </w:r>
    </w:p>
    <w:p w:rsidR="003935ED" w:rsidRPr="00F67F40" w:rsidRDefault="00F67F40" w:rsidP="003935ED">
      <w:pPr>
        <w:rPr>
          <w:rFonts w:ascii="Calibri" w:eastAsia="Calibri" w:hAnsi="Calibri" w:cs="Times New Roman"/>
          <w:sz w:val="28"/>
          <w:szCs w:val="28"/>
        </w:rPr>
      </w:pPr>
      <w:r w:rsidRPr="00F67F40">
        <w:rPr>
          <w:rFonts w:ascii="Calibri" w:eastAsia="Calibri" w:hAnsi="Calibri" w:cs="Times New Roman"/>
          <w:sz w:val="28"/>
          <w:szCs w:val="28"/>
        </w:rPr>
        <w:t>Источник    тот  же.</w:t>
      </w:r>
    </w:p>
    <w:tbl>
      <w:tblPr>
        <w:tblStyle w:val="a7"/>
        <w:tblW w:w="0" w:type="auto"/>
        <w:tblLook w:val="01E0"/>
      </w:tblPr>
      <w:tblGrid>
        <w:gridCol w:w="828"/>
        <w:gridCol w:w="2880"/>
        <w:gridCol w:w="5220"/>
      </w:tblGrid>
      <w:tr w:rsidR="003935ED" w:rsidRPr="00F67F40" w:rsidTr="001F4367">
        <w:tc>
          <w:tcPr>
            <w:tcW w:w="828" w:type="dxa"/>
          </w:tcPr>
          <w:p w:rsidR="003935ED" w:rsidRPr="00F67F40" w:rsidRDefault="003935ED" w:rsidP="001F4367">
            <w:pPr>
              <w:rPr>
                <w:b/>
                <w:sz w:val="28"/>
                <w:szCs w:val="28"/>
              </w:rPr>
            </w:pPr>
            <w:r w:rsidRPr="00F67F40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2880" w:type="dxa"/>
          </w:tcPr>
          <w:p w:rsidR="003935ED" w:rsidRPr="00F67F40" w:rsidRDefault="003935ED" w:rsidP="001F4367">
            <w:pPr>
              <w:rPr>
                <w:b/>
                <w:sz w:val="28"/>
                <w:szCs w:val="28"/>
              </w:rPr>
            </w:pPr>
            <w:r w:rsidRPr="00F67F40">
              <w:rPr>
                <w:b/>
                <w:sz w:val="28"/>
                <w:szCs w:val="28"/>
              </w:rPr>
              <w:t>интенсивность</w:t>
            </w:r>
          </w:p>
        </w:tc>
        <w:tc>
          <w:tcPr>
            <w:tcW w:w="5220" w:type="dxa"/>
          </w:tcPr>
          <w:p w:rsidR="003935ED" w:rsidRPr="00F67F40" w:rsidRDefault="003935ED" w:rsidP="001F4367">
            <w:pPr>
              <w:rPr>
                <w:b/>
                <w:sz w:val="28"/>
                <w:szCs w:val="28"/>
              </w:rPr>
            </w:pPr>
            <w:r w:rsidRPr="00F67F40">
              <w:rPr>
                <w:b/>
                <w:sz w:val="28"/>
                <w:szCs w:val="28"/>
              </w:rPr>
              <w:t>Качественная  характеристика</w:t>
            </w:r>
          </w:p>
        </w:tc>
      </w:tr>
      <w:tr w:rsidR="003935ED" w:rsidRPr="00F67F40" w:rsidTr="001F4367">
        <w:tc>
          <w:tcPr>
            <w:tcW w:w="828" w:type="dxa"/>
          </w:tcPr>
          <w:p w:rsidR="003935ED" w:rsidRPr="00F67F40" w:rsidRDefault="003935ED" w:rsidP="001F4367">
            <w:pPr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0.</w:t>
            </w:r>
          </w:p>
        </w:tc>
        <w:tc>
          <w:tcPr>
            <w:tcW w:w="2880" w:type="dxa"/>
          </w:tcPr>
          <w:p w:rsidR="003935ED" w:rsidRPr="00F67F40" w:rsidRDefault="003935ED" w:rsidP="001F4367">
            <w:pPr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никакой</w:t>
            </w:r>
          </w:p>
        </w:tc>
        <w:tc>
          <w:tcPr>
            <w:tcW w:w="5220" w:type="dxa"/>
          </w:tcPr>
          <w:p w:rsidR="003935ED" w:rsidRPr="00F67F40" w:rsidRDefault="003935ED" w:rsidP="001F4367">
            <w:pPr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Отсутствие ощутимого запаха</w:t>
            </w:r>
          </w:p>
        </w:tc>
      </w:tr>
      <w:tr w:rsidR="003935ED" w:rsidRPr="00F67F40" w:rsidTr="001F4367">
        <w:tc>
          <w:tcPr>
            <w:tcW w:w="828" w:type="dxa"/>
          </w:tcPr>
          <w:p w:rsidR="003935ED" w:rsidRPr="00F67F40" w:rsidRDefault="003935ED" w:rsidP="001F4367">
            <w:pPr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3935ED" w:rsidRPr="00F67F40" w:rsidRDefault="003935ED" w:rsidP="001F4367">
            <w:pPr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очень слабый</w:t>
            </w:r>
          </w:p>
        </w:tc>
        <w:tc>
          <w:tcPr>
            <w:tcW w:w="5220" w:type="dxa"/>
          </w:tcPr>
          <w:p w:rsidR="003935ED" w:rsidRPr="00F67F40" w:rsidRDefault="003935ED" w:rsidP="001F4367">
            <w:pPr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Запах, не поддающийся обнаружению потребителем, но обнаруживаемый в лаборатории опытными  исследователями.</w:t>
            </w:r>
          </w:p>
        </w:tc>
      </w:tr>
      <w:tr w:rsidR="003935ED" w:rsidRPr="00F67F40" w:rsidTr="001F4367">
        <w:tc>
          <w:tcPr>
            <w:tcW w:w="828" w:type="dxa"/>
          </w:tcPr>
          <w:p w:rsidR="003935ED" w:rsidRPr="00F67F40" w:rsidRDefault="003935ED" w:rsidP="001F4367">
            <w:pPr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3935ED" w:rsidRPr="00F67F40" w:rsidRDefault="003935ED" w:rsidP="001F4367">
            <w:pPr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слабый</w:t>
            </w:r>
          </w:p>
        </w:tc>
        <w:tc>
          <w:tcPr>
            <w:tcW w:w="5220" w:type="dxa"/>
          </w:tcPr>
          <w:p w:rsidR="003935ED" w:rsidRPr="00F67F40" w:rsidRDefault="003935ED" w:rsidP="001F4367">
            <w:pPr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Запах, не привлекающий  внимания потребителя, но обнаруживаемый, если на него обратить  внимание.</w:t>
            </w:r>
          </w:p>
        </w:tc>
      </w:tr>
      <w:tr w:rsidR="003935ED" w:rsidRPr="00F67F40" w:rsidTr="001F4367">
        <w:tc>
          <w:tcPr>
            <w:tcW w:w="828" w:type="dxa"/>
          </w:tcPr>
          <w:p w:rsidR="003935ED" w:rsidRPr="00F67F40" w:rsidRDefault="003935ED" w:rsidP="001F4367">
            <w:pPr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3935ED" w:rsidRPr="00F67F40" w:rsidRDefault="003935ED" w:rsidP="001F4367">
            <w:pPr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заметный</w:t>
            </w:r>
          </w:p>
        </w:tc>
        <w:tc>
          <w:tcPr>
            <w:tcW w:w="5220" w:type="dxa"/>
          </w:tcPr>
          <w:p w:rsidR="003935ED" w:rsidRPr="00F67F40" w:rsidRDefault="003935ED" w:rsidP="001F4367">
            <w:pPr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Запах, легко обнаруживаемый и дающий повод относиться    к воде  с неодобрением.</w:t>
            </w:r>
          </w:p>
        </w:tc>
      </w:tr>
      <w:tr w:rsidR="003935ED" w:rsidRPr="00F67F40" w:rsidTr="001F4367">
        <w:tc>
          <w:tcPr>
            <w:tcW w:w="828" w:type="dxa"/>
          </w:tcPr>
          <w:p w:rsidR="003935ED" w:rsidRPr="00F67F40" w:rsidRDefault="003935ED" w:rsidP="001F4367">
            <w:pPr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3935ED" w:rsidRPr="00F67F40" w:rsidRDefault="003935ED" w:rsidP="001F4367">
            <w:pPr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отчётливый</w:t>
            </w:r>
          </w:p>
        </w:tc>
        <w:tc>
          <w:tcPr>
            <w:tcW w:w="5220" w:type="dxa"/>
          </w:tcPr>
          <w:p w:rsidR="003935ED" w:rsidRPr="00F67F40" w:rsidRDefault="003935ED" w:rsidP="001F4367">
            <w:pPr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 xml:space="preserve">Запах, обращающий на себя внимание и </w:t>
            </w:r>
            <w:r w:rsidRPr="00F67F40">
              <w:rPr>
                <w:sz w:val="28"/>
                <w:szCs w:val="28"/>
              </w:rPr>
              <w:lastRenderedPageBreak/>
              <w:t>делающий воду не пригодную для питья.</w:t>
            </w:r>
          </w:p>
        </w:tc>
      </w:tr>
      <w:tr w:rsidR="003935ED" w:rsidRPr="00F67F40" w:rsidTr="001F4367">
        <w:tc>
          <w:tcPr>
            <w:tcW w:w="828" w:type="dxa"/>
          </w:tcPr>
          <w:p w:rsidR="003935ED" w:rsidRPr="00F67F40" w:rsidRDefault="003935ED" w:rsidP="001F4367">
            <w:pPr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80" w:type="dxa"/>
          </w:tcPr>
          <w:p w:rsidR="003935ED" w:rsidRPr="00F67F40" w:rsidRDefault="003935ED" w:rsidP="001F4367">
            <w:pPr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очень сильный</w:t>
            </w:r>
          </w:p>
        </w:tc>
        <w:tc>
          <w:tcPr>
            <w:tcW w:w="5220" w:type="dxa"/>
          </w:tcPr>
          <w:p w:rsidR="003935ED" w:rsidRPr="00F67F40" w:rsidRDefault="003935ED" w:rsidP="001F4367">
            <w:pPr>
              <w:rPr>
                <w:sz w:val="28"/>
                <w:szCs w:val="28"/>
              </w:rPr>
            </w:pPr>
            <w:r w:rsidRPr="00F67F40">
              <w:rPr>
                <w:sz w:val="28"/>
                <w:szCs w:val="28"/>
              </w:rPr>
              <w:t>Запах, настолько сильный, что вода становится на пригодной  для  питья.</w:t>
            </w:r>
          </w:p>
        </w:tc>
      </w:tr>
    </w:tbl>
    <w:p w:rsidR="003935ED" w:rsidRPr="00F67F40" w:rsidRDefault="003935ED" w:rsidP="003935ED">
      <w:pPr>
        <w:rPr>
          <w:rFonts w:ascii="Calibri" w:eastAsia="Calibri" w:hAnsi="Calibri" w:cs="Times New Roman"/>
          <w:sz w:val="28"/>
          <w:szCs w:val="28"/>
        </w:rPr>
      </w:pPr>
      <w:r w:rsidRPr="00F67F40"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F67F40" w:rsidRPr="00F67F40" w:rsidRDefault="00F67F40" w:rsidP="003935ED">
      <w:pPr>
        <w:rPr>
          <w:rFonts w:ascii="Calibri" w:eastAsia="Calibri" w:hAnsi="Calibri" w:cs="Times New Roman"/>
          <w:b/>
          <w:sz w:val="28"/>
          <w:szCs w:val="28"/>
        </w:rPr>
      </w:pPr>
    </w:p>
    <w:p w:rsidR="003935ED" w:rsidRPr="005E4E34" w:rsidRDefault="003935ED" w:rsidP="003935E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E4E34">
        <w:rPr>
          <w:rFonts w:ascii="Times New Roman" w:eastAsia="Calibri" w:hAnsi="Times New Roman" w:cs="Times New Roman"/>
          <w:b/>
          <w:sz w:val="28"/>
          <w:szCs w:val="28"/>
        </w:rPr>
        <w:t>Порядок   проведения   замеров  глубины реки и  построения   профиля.</w:t>
      </w:r>
    </w:p>
    <w:p w:rsidR="003935ED" w:rsidRPr="005E4E34" w:rsidRDefault="003935ED" w:rsidP="005E4E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E34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5E4E34">
        <w:rPr>
          <w:rFonts w:ascii="Times New Roman" w:eastAsia="Calibri" w:hAnsi="Times New Roman" w:cs="Times New Roman"/>
          <w:sz w:val="28"/>
          <w:szCs w:val="28"/>
        </w:rPr>
        <w:t xml:space="preserve">Через русло реки протягиваем   верёвку с  цветными   </w:t>
      </w:r>
      <w:proofErr w:type="spellStart"/>
      <w:r w:rsidRPr="005E4E34">
        <w:rPr>
          <w:rFonts w:ascii="Times New Roman" w:eastAsia="Calibri" w:hAnsi="Times New Roman" w:cs="Times New Roman"/>
          <w:sz w:val="28"/>
          <w:szCs w:val="28"/>
        </w:rPr>
        <w:t>вязочками</w:t>
      </w:r>
      <w:proofErr w:type="spellEnd"/>
      <w:r w:rsidRPr="005E4E34">
        <w:rPr>
          <w:rFonts w:ascii="Times New Roman" w:eastAsia="Calibri" w:hAnsi="Times New Roman" w:cs="Times New Roman"/>
          <w:sz w:val="28"/>
          <w:szCs w:val="28"/>
        </w:rPr>
        <w:t xml:space="preserve"> – маркерами, так, чтобы она слегка нависала над поверхностью ( на  5-</w:t>
      </w:r>
      <w:smartTag w:uri="urn:schemas-microsoft-com:office:smarttags" w:element="metricconverter">
        <w:smartTagPr>
          <w:attr w:name="ProductID" w:val="10 см"/>
        </w:smartTagPr>
        <w:r w:rsidRPr="005E4E34">
          <w:rPr>
            <w:rFonts w:ascii="Times New Roman" w:eastAsia="Calibri" w:hAnsi="Times New Roman" w:cs="Times New Roman"/>
            <w:sz w:val="28"/>
            <w:szCs w:val="28"/>
          </w:rPr>
          <w:t>10 см</w:t>
        </w:r>
      </w:smartTag>
      <w:r w:rsidRPr="005E4E34">
        <w:rPr>
          <w:rFonts w:ascii="Times New Roman" w:eastAsia="Calibri" w:hAnsi="Times New Roman" w:cs="Times New Roman"/>
          <w:sz w:val="28"/>
          <w:szCs w:val="28"/>
        </w:rPr>
        <w:t>.).</w:t>
      </w:r>
    </w:p>
    <w:p w:rsidR="003935ED" w:rsidRPr="005E4E34" w:rsidRDefault="003935ED" w:rsidP="005E4E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E3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E4E34">
        <w:rPr>
          <w:rFonts w:ascii="Times New Roman" w:eastAsia="Calibri" w:hAnsi="Times New Roman" w:cs="Times New Roman"/>
          <w:sz w:val="28"/>
          <w:szCs w:val="28"/>
        </w:rPr>
        <w:t>.Устанавливаем точки створов, замеряем глубину  при  помощи  градуированной  рейки. Мерная рейка  имеет  нулевую  отметку у нижнего  конца.</w:t>
      </w:r>
    </w:p>
    <w:p w:rsidR="003935ED" w:rsidRPr="005E4E34" w:rsidRDefault="003935ED" w:rsidP="005E4E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E3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E4E34">
        <w:rPr>
          <w:rFonts w:ascii="Times New Roman" w:eastAsia="Calibri" w:hAnsi="Times New Roman" w:cs="Times New Roman"/>
          <w:sz w:val="28"/>
          <w:szCs w:val="28"/>
        </w:rPr>
        <w:t xml:space="preserve">.Местонахождения   створов описываем подробно: где находится, т.е. - делаем привязку к местности (в нашем случае – Находится   западнее   </w:t>
      </w:r>
      <w:proofErr w:type="spellStart"/>
      <w:r w:rsidRPr="005E4E34">
        <w:rPr>
          <w:rFonts w:ascii="Times New Roman" w:eastAsia="Calibri" w:hAnsi="Times New Roman" w:cs="Times New Roman"/>
          <w:sz w:val="28"/>
          <w:szCs w:val="28"/>
        </w:rPr>
        <w:t>дер</w:t>
      </w:r>
      <w:proofErr w:type="spellEnd"/>
      <w:r w:rsidRPr="005E4E34">
        <w:rPr>
          <w:rFonts w:ascii="Times New Roman" w:eastAsia="Calibri" w:hAnsi="Times New Roman" w:cs="Times New Roman"/>
          <w:sz w:val="28"/>
          <w:szCs w:val="28"/>
        </w:rPr>
        <w:t xml:space="preserve"> Глушково, приблизительно в </w:t>
      </w:r>
      <w:smartTag w:uri="urn:schemas-microsoft-com:office:smarttags" w:element="metricconverter">
        <w:smartTagPr>
          <w:attr w:name="ProductID" w:val="100 метрах"/>
        </w:smartTagPr>
        <w:r w:rsidRPr="005E4E34">
          <w:rPr>
            <w:rFonts w:ascii="Times New Roman" w:eastAsia="Calibri" w:hAnsi="Times New Roman" w:cs="Times New Roman"/>
            <w:sz w:val="28"/>
            <w:szCs w:val="28"/>
          </w:rPr>
          <w:t>100 метрах</w:t>
        </w:r>
      </w:smartTag>
      <w:r w:rsidRPr="005E4E34">
        <w:rPr>
          <w:rFonts w:ascii="Times New Roman" w:eastAsia="Calibri" w:hAnsi="Times New Roman" w:cs="Times New Roman"/>
          <w:sz w:val="28"/>
          <w:szCs w:val="28"/>
        </w:rPr>
        <w:t xml:space="preserve"> от  улицы.)</w:t>
      </w:r>
    </w:p>
    <w:p w:rsidR="003935ED" w:rsidRPr="005E4E34" w:rsidRDefault="003935ED" w:rsidP="005E4E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E34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5E4E34">
        <w:rPr>
          <w:rFonts w:ascii="Times New Roman" w:eastAsia="Calibri" w:hAnsi="Times New Roman" w:cs="Times New Roman"/>
          <w:sz w:val="28"/>
          <w:szCs w:val="28"/>
        </w:rPr>
        <w:t>Измеряем среднюю скорость течения на  поверхности и на глубине, температуру  воды.</w:t>
      </w:r>
    </w:p>
    <w:p w:rsidR="003935ED" w:rsidRPr="005E4E34" w:rsidRDefault="003935ED" w:rsidP="005E4E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E34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5E4E34">
        <w:rPr>
          <w:rFonts w:ascii="Times New Roman" w:eastAsia="Calibri" w:hAnsi="Times New Roman" w:cs="Times New Roman"/>
          <w:sz w:val="28"/>
          <w:szCs w:val="28"/>
        </w:rPr>
        <w:t>Ширина  реки  в  месте измерений – 2м.60см, глубина максимальная – 1м.20см.</w:t>
      </w:r>
    </w:p>
    <w:p w:rsidR="003935ED" w:rsidRPr="005E4E34" w:rsidRDefault="003935ED" w:rsidP="005E4E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E34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5E4E34">
        <w:rPr>
          <w:rFonts w:ascii="Times New Roman" w:eastAsia="Calibri" w:hAnsi="Times New Roman" w:cs="Times New Roman"/>
          <w:sz w:val="28"/>
          <w:szCs w:val="28"/>
        </w:rPr>
        <w:t>Можно  провести    анализ  растительного  покрова.</w:t>
      </w:r>
    </w:p>
    <w:p w:rsidR="005E4E34" w:rsidRDefault="005E4E34" w:rsidP="005E4E3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E34" w:rsidRDefault="001B19D1" w:rsidP="005E4E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01511">
        <w:rPr>
          <w:rFonts w:ascii="Times New Roman" w:eastAsia="Calibri" w:hAnsi="Times New Roman" w:cs="Times New Roman"/>
          <w:sz w:val="28"/>
          <w:szCs w:val="28"/>
        </w:rPr>
        <w:t>роведено измерение глубин</w:t>
      </w:r>
    </w:p>
    <w:tbl>
      <w:tblPr>
        <w:tblStyle w:val="a7"/>
        <w:tblW w:w="0" w:type="auto"/>
        <w:tblLook w:val="04A0"/>
      </w:tblPr>
      <w:tblGrid>
        <w:gridCol w:w="1101"/>
        <w:gridCol w:w="3827"/>
        <w:gridCol w:w="3191"/>
      </w:tblGrid>
      <w:tr w:rsidR="00B94351" w:rsidTr="00B94351">
        <w:tc>
          <w:tcPr>
            <w:tcW w:w="1101" w:type="dxa"/>
          </w:tcPr>
          <w:p w:rsidR="00B94351" w:rsidRDefault="00B94351" w:rsidP="00B9435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точек</w:t>
            </w:r>
          </w:p>
        </w:tc>
        <w:tc>
          <w:tcPr>
            <w:tcW w:w="3827" w:type="dxa"/>
          </w:tcPr>
          <w:p w:rsidR="00B94351" w:rsidRDefault="00B94351" w:rsidP="00B9435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Створ №1</w:t>
            </w:r>
          </w:p>
        </w:tc>
        <w:tc>
          <w:tcPr>
            <w:tcW w:w="3191" w:type="dxa"/>
          </w:tcPr>
          <w:p w:rsidR="00B94351" w:rsidRDefault="00B94351" w:rsidP="00B9435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Створ№2</w:t>
            </w:r>
          </w:p>
        </w:tc>
      </w:tr>
      <w:tr w:rsidR="00B94351" w:rsidTr="00B94351">
        <w:tc>
          <w:tcPr>
            <w:tcW w:w="1101" w:type="dxa"/>
          </w:tcPr>
          <w:p w:rsidR="00B94351" w:rsidRDefault="00B94351" w:rsidP="00B9435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№1</w:t>
            </w:r>
          </w:p>
        </w:tc>
        <w:tc>
          <w:tcPr>
            <w:tcW w:w="3827" w:type="dxa"/>
          </w:tcPr>
          <w:p w:rsidR="00B94351" w:rsidRDefault="00B94351" w:rsidP="00B9435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50см</w:t>
            </w:r>
          </w:p>
        </w:tc>
        <w:tc>
          <w:tcPr>
            <w:tcW w:w="3191" w:type="dxa"/>
          </w:tcPr>
          <w:p w:rsidR="00B94351" w:rsidRDefault="00B94351" w:rsidP="00B9435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50см</w:t>
            </w:r>
          </w:p>
        </w:tc>
      </w:tr>
      <w:tr w:rsidR="00B94351" w:rsidTr="00B94351">
        <w:tc>
          <w:tcPr>
            <w:tcW w:w="1101" w:type="dxa"/>
          </w:tcPr>
          <w:p w:rsidR="00B94351" w:rsidRDefault="00B94351" w:rsidP="00B9435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№2</w:t>
            </w:r>
          </w:p>
        </w:tc>
        <w:tc>
          <w:tcPr>
            <w:tcW w:w="3827" w:type="dxa"/>
          </w:tcPr>
          <w:p w:rsidR="00B94351" w:rsidRDefault="00B94351" w:rsidP="00B9435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150см</w:t>
            </w:r>
          </w:p>
        </w:tc>
        <w:tc>
          <w:tcPr>
            <w:tcW w:w="3191" w:type="dxa"/>
          </w:tcPr>
          <w:p w:rsidR="00B94351" w:rsidRDefault="00B94351" w:rsidP="00B9435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80см</w:t>
            </w:r>
          </w:p>
        </w:tc>
      </w:tr>
      <w:tr w:rsidR="00B94351" w:rsidTr="00B94351">
        <w:tc>
          <w:tcPr>
            <w:tcW w:w="1101" w:type="dxa"/>
          </w:tcPr>
          <w:p w:rsidR="00B94351" w:rsidRDefault="00B94351" w:rsidP="00B9435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№3</w:t>
            </w:r>
          </w:p>
        </w:tc>
        <w:tc>
          <w:tcPr>
            <w:tcW w:w="3827" w:type="dxa"/>
          </w:tcPr>
          <w:p w:rsidR="00B94351" w:rsidRDefault="00B94351" w:rsidP="00B9435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210см</w:t>
            </w:r>
          </w:p>
        </w:tc>
        <w:tc>
          <w:tcPr>
            <w:tcW w:w="3191" w:type="dxa"/>
          </w:tcPr>
          <w:p w:rsidR="00B94351" w:rsidRDefault="00B94351" w:rsidP="00B9435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1м.20см</w:t>
            </w:r>
          </w:p>
        </w:tc>
      </w:tr>
      <w:tr w:rsidR="00B94351" w:rsidTr="00B94351">
        <w:tc>
          <w:tcPr>
            <w:tcW w:w="1101" w:type="dxa"/>
          </w:tcPr>
          <w:p w:rsidR="00B94351" w:rsidRDefault="00B94351" w:rsidP="00B9435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№4</w:t>
            </w:r>
          </w:p>
        </w:tc>
        <w:tc>
          <w:tcPr>
            <w:tcW w:w="3827" w:type="dxa"/>
          </w:tcPr>
          <w:p w:rsidR="00B94351" w:rsidRDefault="00B94351" w:rsidP="00B9435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260 см</w:t>
            </w:r>
          </w:p>
        </w:tc>
        <w:tc>
          <w:tcPr>
            <w:tcW w:w="3191" w:type="dxa"/>
          </w:tcPr>
          <w:p w:rsidR="00B94351" w:rsidRDefault="00901511" w:rsidP="00B9435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90 см</w:t>
            </w:r>
          </w:p>
        </w:tc>
      </w:tr>
      <w:tr w:rsidR="00710B67" w:rsidTr="00B94351">
        <w:tc>
          <w:tcPr>
            <w:tcW w:w="1101" w:type="dxa"/>
          </w:tcPr>
          <w:p w:rsidR="00710B67" w:rsidRDefault="00710B67" w:rsidP="00B9435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№5</w:t>
            </w:r>
          </w:p>
        </w:tc>
        <w:tc>
          <w:tcPr>
            <w:tcW w:w="3827" w:type="dxa"/>
          </w:tcPr>
          <w:p w:rsidR="00710B67" w:rsidRDefault="00710B67" w:rsidP="00B9435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180 см</w:t>
            </w:r>
          </w:p>
        </w:tc>
        <w:tc>
          <w:tcPr>
            <w:tcW w:w="3191" w:type="dxa"/>
          </w:tcPr>
          <w:p w:rsidR="00710B67" w:rsidRDefault="00710B67" w:rsidP="00B9435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60см</w:t>
            </w:r>
          </w:p>
        </w:tc>
      </w:tr>
      <w:tr w:rsidR="00710B67" w:rsidTr="00B94351">
        <w:tc>
          <w:tcPr>
            <w:tcW w:w="1101" w:type="dxa"/>
          </w:tcPr>
          <w:p w:rsidR="00710B67" w:rsidRDefault="00710B67" w:rsidP="00B9435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№6</w:t>
            </w:r>
          </w:p>
        </w:tc>
        <w:tc>
          <w:tcPr>
            <w:tcW w:w="3827" w:type="dxa"/>
          </w:tcPr>
          <w:p w:rsidR="00710B67" w:rsidRDefault="00710B67" w:rsidP="00B9435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 см</w:t>
            </w:r>
          </w:p>
        </w:tc>
        <w:tc>
          <w:tcPr>
            <w:tcW w:w="3191" w:type="dxa"/>
          </w:tcPr>
          <w:p w:rsidR="00710B67" w:rsidRDefault="00E118F4" w:rsidP="00B9435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710B67">
              <w:rPr>
                <w:rFonts w:eastAsia="Calibri"/>
                <w:sz w:val="28"/>
                <w:szCs w:val="28"/>
              </w:rPr>
              <w:t>0см</w:t>
            </w:r>
          </w:p>
        </w:tc>
      </w:tr>
    </w:tbl>
    <w:p w:rsidR="005E4E34" w:rsidRDefault="005E4E34" w:rsidP="00B94351">
      <w:pPr>
        <w:rPr>
          <w:rFonts w:ascii="Times New Roman" w:eastAsia="Calibri" w:hAnsi="Times New Roman" w:cs="Times New Roman"/>
          <w:sz w:val="28"/>
          <w:szCs w:val="28"/>
        </w:rPr>
      </w:pPr>
    </w:p>
    <w:p w:rsidR="005E4E34" w:rsidRDefault="005E4E34" w:rsidP="005E4E3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E34" w:rsidRDefault="005E4E34" w:rsidP="005E4E3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19D1" w:rsidRDefault="001B19D1" w:rsidP="003935ED">
      <w:pPr>
        <w:rPr>
          <w:rFonts w:ascii="Calibri" w:eastAsia="Calibri" w:hAnsi="Calibri" w:cs="Times New Roman"/>
        </w:rPr>
      </w:pPr>
    </w:p>
    <w:p w:rsidR="001B19D1" w:rsidRDefault="001B19D1" w:rsidP="003935ED">
      <w:pPr>
        <w:rPr>
          <w:rFonts w:ascii="Calibri" w:eastAsia="Calibri" w:hAnsi="Calibri" w:cs="Times New Roman"/>
        </w:rPr>
      </w:pPr>
    </w:p>
    <w:tbl>
      <w:tblPr>
        <w:tblStyle w:val="a7"/>
        <w:tblpPr w:leftFromText="180" w:rightFromText="180" w:vertAnchor="page" w:horzAnchor="margin" w:tblpY="1246"/>
        <w:tblW w:w="9832" w:type="dxa"/>
        <w:tblLook w:val="01E0"/>
      </w:tblPr>
      <w:tblGrid>
        <w:gridCol w:w="732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</w:tblGrid>
      <w:tr w:rsidR="009E0A0B" w:rsidTr="009E0A0B">
        <w:tc>
          <w:tcPr>
            <w:tcW w:w="732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margin-left:8.95pt;margin-top:2.8pt;width:83.25pt;height:33.75pt;flip:y;z-index:251682816;mso-position-horizontal-relative:text;mso-position-vertical-relative:text" o:connectortype="straight" strokecolor="#622423 [1605]" strokeweight="3pt"/>
              </w:pict>
            </w:r>
          </w:p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  <w:tr w:rsidR="009E0A0B" w:rsidTr="009E0A0B">
        <w:tc>
          <w:tcPr>
            <w:tcW w:w="732" w:type="dxa"/>
          </w:tcPr>
          <w:p w:rsidR="009E0A0B" w:rsidRDefault="009E0A0B" w:rsidP="009E0A0B">
            <w:r>
              <w:t>50см</w:t>
            </w:r>
          </w:p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  <w:tr w:rsidR="009E0A0B" w:rsidTr="009E0A0B">
        <w:tc>
          <w:tcPr>
            <w:tcW w:w="732" w:type="dxa"/>
          </w:tcPr>
          <w:p w:rsidR="009E0A0B" w:rsidRDefault="009E0A0B" w:rsidP="009E0A0B">
            <w:r>
              <w:rPr>
                <w:noProof/>
              </w:rPr>
              <w:pict>
                <v:shape id="_x0000_s1046" type="#_x0000_t32" style="position:absolute;margin-left:31.1pt;margin-top:1.15pt;width:50.25pt;height:36.9pt;z-index:251678720;mso-position-horizontal-relative:text;mso-position-vertical-relative:text" o:connectortype="straight" strokecolor="#622423 [1605]" strokeweight="2.25pt"/>
              </w:pict>
            </w:r>
            <w:r>
              <w:rPr>
                <w:noProof/>
              </w:rPr>
              <w:pict>
                <v:shape id="_x0000_s1040" type="#_x0000_t32" style="position:absolute;margin-left:31.1pt;margin-top:1.15pt;width:72.75pt;height:117.75pt;z-index:251672576;mso-position-horizontal-relative:text;mso-position-vertical-relative:text" o:connectortype="straight" strokecolor="blue" strokeweight="3pt">
                  <v:shadow type="perspective" color="#243f60 [1604]" opacity=".5" offset="1pt" offset2="-1pt"/>
                </v:shape>
              </w:pict>
            </w:r>
          </w:p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  <w:tr w:rsidR="009E0A0B" w:rsidTr="009E0A0B">
        <w:tc>
          <w:tcPr>
            <w:tcW w:w="732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>
            <w:r>
              <w:rPr>
                <w:noProof/>
              </w:rPr>
              <w:pict>
                <v:shape id="_x0000_s1049" type="#_x0000_t32" style="position:absolute;margin-left:-4.8pt;margin-top:.55pt;width:101.25pt;height:39pt;flip:y;z-index:251681792;mso-position-horizontal-relative:text;mso-position-vertical-relative:text" o:connectortype="straight" strokecolor="#622423 [1605]" strokeweight="3pt"/>
              </w:pict>
            </w:r>
          </w:p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  <w:tr w:rsidR="009E0A0B" w:rsidTr="009E0A0B">
        <w:tc>
          <w:tcPr>
            <w:tcW w:w="732" w:type="dxa"/>
          </w:tcPr>
          <w:p w:rsidR="009E0A0B" w:rsidRDefault="009E0A0B" w:rsidP="009E0A0B">
            <w:r>
              <w:t>80см</w:t>
            </w:r>
          </w:p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>
            <w:r>
              <w:rPr>
                <w:noProof/>
              </w:rPr>
              <w:pict>
                <v:shape id="_x0000_s1045" type="#_x0000_t32" style="position:absolute;margin-left:-3.05pt;margin-top:4.3pt;width:105pt;height:129pt;flip:y;z-index:251677696;mso-position-horizontal-relative:text;mso-position-vertical-relative:text" o:connectortype="straight" strokecolor="blue" strokeweight="2.25pt"/>
              </w:pict>
            </w:r>
          </w:p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  <w:tr w:rsidR="009E0A0B" w:rsidTr="009E0A0B">
        <w:tc>
          <w:tcPr>
            <w:tcW w:w="732" w:type="dxa"/>
          </w:tcPr>
          <w:p w:rsidR="009E0A0B" w:rsidRDefault="009E0A0B" w:rsidP="009E0A0B">
            <w:r>
              <w:t>90см</w:t>
            </w:r>
          </w:p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>
            <w:r>
              <w:rPr>
                <w:noProof/>
              </w:rPr>
              <w:pict>
                <v:shape id="_x0000_s1047" type="#_x0000_t32" style="position:absolute;margin-left:9.85pt;margin-top:2.05pt;width:78pt;height:48pt;z-index:251679744;mso-position-horizontal-relative:text;mso-position-vertical-relative:text" o:connectortype="straight" strokecolor="#622423 [1605]" strokeweight="3pt"/>
              </w:pict>
            </w:r>
          </w:p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  <w:tr w:rsidR="009E0A0B" w:rsidTr="009E0A0B">
        <w:tc>
          <w:tcPr>
            <w:tcW w:w="732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>
            <w:r>
              <w:rPr>
                <w:noProof/>
              </w:rPr>
              <w:pict>
                <v:shape id="_x0000_s1048" type="#_x0000_t32" style="position:absolute;margin-left:.45pt;margin-top:3.55pt;width:99.75pt;height:34.5pt;flip:y;z-index:251680768;mso-position-horizontal-relative:text;mso-position-vertical-relative:text" o:connectortype="straight" strokecolor="#622423 [1605]" strokeweight="2.25pt"/>
              </w:pict>
            </w:r>
          </w:p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  <w:tr w:rsidR="009E0A0B" w:rsidTr="009E0A0B">
        <w:tc>
          <w:tcPr>
            <w:tcW w:w="732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  <w:tr w:rsidR="009E0A0B" w:rsidTr="009E0A0B">
        <w:tc>
          <w:tcPr>
            <w:tcW w:w="732" w:type="dxa"/>
          </w:tcPr>
          <w:p w:rsidR="009E0A0B" w:rsidRDefault="009E0A0B" w:rsidP="009E0A0B">
            <w:r>
              <w:t>120см</w:t>
            </w:r>
          </w:p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  <w:tr w:rsidR="009E0A0B" w:rsidTr="009E0A0B">
        <w:tc>
          <w:tcPr>
            <w:tcW w:w="732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  <w:tr w:rsidR="009E0A0B" w:rsidTr="009E0A0B">
        <w:tc>
          <w:tcPr>
            <w:tcW w:w="732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  <w:tr w:rsidR="009E0A0B" w:rsidTr="009E0A0B">
        <w:tc>
          <w:tcPr>
            <w:tcW w:w="732" w:type="dxa"/>
          </w:tcPr>
          <w:p w:rsidR="009E0A0B" w:rsidRDefault="009E0A0B" w:rsidP="009E0A0B">
            <w:r>
              <w:t>150см</w:t>
            </w:r>
          </w:p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>
            <w:r w:rsidRPr="00E118F4">
              <w:rPr>
                <w:noProof/>
                <w:color w:val="0070C0"/>
              </w:rPr>
              <w:pict>
                <v:shape id="_x0000_s1042" type="#_x0000_t32" style="position:absolute;margin-left:-2.55pt;margin-top:10.9pt;width:71.25pt;height:84.15pt;z-index:251674624;mso-position-horizontal-relative:text;mso-position-vertical-relative:text" o:connectortype="straight" strokecolor="blue" strokeweight="3pt"/>
              </w:pict>
            </w:r>
          </w:p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>
            <w:r>
              <w:rPr>
                <w:noProof/>
              </w:rPr>
              <w:pict>
                <v:shape id="_x0000_s1041" type="#_x0000_t32" style="position:absolute;margin-left:11.2pt;margin-top:10.9pt;width:6.75pt;height:8.4pt;z-index:251673600;mso-position-horizontal-relative:text;mso-position-vertical-relative:text" o:connectortype="straight"/>
              </w:pict>
            </w:r>
          </w:p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  <w:tr w:rsidR="009E0A0B" w:rsidTr="009E0A0B">
        <w:tc>
          <w:tcPr>
            <w:tcW w:w="732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  <w:tr w:rsidR="009E0A0B" w:rsidTr="009E0A0B">
        <w:tc>
          <w:tcPr>
            <w:tcW w:w="732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  <w:tr w:rsidR="009E0A0B" w:rsidTr="009E0A0B">
        <w:tc>
          <w:tcPr>
            <w:tcW w:w="732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  <w:tr w:rsidR="009E0A0B" w:rsidTr="009E0A0B">
        <w:tc>
          <w:tcPr>
            <w:tcW w:w="732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>
            <w:r>
              <w:rPr>
                <w:noProof/>
              </w:rPr>
              <w:pict>
                <v:shape id="_x0000_s1044" type="#_x0000_t32" style="position:absolute;margin-left:-4.8pt;margin-top:1.3pt;width:89.25pt;height:105.75pt;flip:y;z-index:251676672;mso-position-horizontal-relative:text;mso-position-vertical-relative:text" o:connectortype="straight" strokecolor="blue" strokeweight="2.25pt"/>
              </w:pict>
            </w:r>
          </w:p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  <w:tr w:rsidR="009E0A0B" w:rsidTr="009E0A0B">
        <w:tc>
          <w:tcPr>
            <w:tcW w:w="732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  <w:tr w:rsidR="009E0A0B" w:rsidTr="009E0A0B">
        <w:tc>
          <w:tcPr>
            <w:tcW w:w="732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  <w:tr w:rsidR="009E0A0B" w:rsidTr="009E0A0B">
        <w:tc>
          <w:tcPr>
            <w:tcW w:w="732" w:type="dxa"/>
          </w:tcPr>
          <w:p w:rsidR="009E0A0B" w:rsidRDefault="009E0A0B" w:rsidP="009E0A0B">
            <w:r>
              <w:t>210см</w:t>
            </w:r>
          </w:p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>
            <w:r>
              <w:rPr>
                <w:noProof/>
              </w:rPr>
              <w:pict>
                <v:shape id="_x0000_s1043" type="#_x0000_t32" style="position:absolute;margin-left:-1.3pt;margin-top:11.05pt;width:84pt;height:60pt;z-index:251675648;mso-position-horizontal-relative:text;mso-position-vertical-relative:text" o:connectortype="straight" strokecolor="blue" strokeweight="2.25pt"/>
              </w:pict>
            </w:r>
          </w:p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  <w:tr w:rsidR="009E0A0B" w:rsidTr="009E0A0B">
        <w:tc>
          <w:tcPr>
            <w:tcW w:w="732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  <w:tr w:rsidR="009E0A0B" w:rsidTr="009E0A0B">
        <w:tc>
          <w:tcPr>
            <w:tcW w:w="732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  <w:tr w:rsidR="009E0A0B" w:rsidTr="009E0A0B">
        <w:tc>
          <w:tcPr>
            <w:tcW w:w="732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  <w:tr w:rsidR="009E0A0B" w:rsidTr="009E0A0B">
        <w:tc>
          <w:tcPr>
            <w:tcW w:w="732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  <w:tr w:rsidR="009E0A0B" w:rsidTr="009E0A0B">
        <w:tc>
          <w:tcPr>
            <w:tcW w:w="732" w:type="dxa"/>
          </w:tcPr>
          <w:p w:rsidR="009E0A0B" w:rsidRDefault="009E0A0B" w:rsidP="009E0A0B">
            <w:r>
              <w:t>260см</w:t>
            </w:r>
          </w:p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  <w:tr w:rsidR="009E0A0B" w:rsidTr="009E0A0B">
        <w:tc>
          <w:tcPr>
            <w:tcW w:w="732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49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0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  <w:tc>
          <w:tcPr>
            <w:tcW w:w="351" w:type="dxa"/>
          </w:tcPr>
          <w:p w:rsidR="009E0A0B" w:rsidRDefault="009E0A0B" w:rsidP="009E0A0B"/>
        </w:tc>
      </w:tr>
    </w:tbl>
    <w:p w:rsidR="003935ED" w:rsidRDefault="009E0A0B" w:rsidP="003935E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</w:t>
      </w:r>
      <w:r w:rsidR="001B19D1">
        <w:rPr>
          <w:rFonts w:ascii="Calibri" w:eastAsia="Calibri" w:hAnsi="Calibri" w:cs="Times New Roman"/>
        </w:rPr>
        <w:t xml:space="preserve">  </w:t>
      </w:r>
      <w:r w:rsidR="00710B67">
        <w:rPr>
          <w:rFonts w:ascii="Calibri" w:eastAsia="Calibri" w:hAnsi="Calibri" w:cs="Times New Roman"/>
        </w:rPr>
        <w:t xml:space="preserve"> №1                     №2                     №3                           №4                              №5                                 №6</w:t>
      </w:r>
    </w:p>
    <w:p w:rsidR="00710B67" w:rsidRDefault="001B19D1" w:rsidP="003935E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pict>
          <v:shape id="_x0000_s1038" type="#_x0000_t32" style="position:absolute;margin-left:115.95pt;margin-top:5.9pt;width:42pt;height:.75pt;z-index:251669504" o:connectortype="straight" strokecolor="#1104bc" strokeweight="2.25pt"/>
        </w:pict>
      </w:r>
      <w:r>
        <w:rPr>
          <w:rFonts w:ascii="Calibri" w:eastAsia="Calibri" w:hAnsi="Calibri" w:cs="Times New Roman"/>
        </w:rPr>
        <w:t>профиль по створу №1</w:t>
      </w:r>
    </w:p>
    <w:p w:rsidR="001B19D1" w:rsidRDefault="001B19D1" w:rsidP="003935ED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pict>
          <v:shape id="_x0000_s1039" type="#_x0000_t32" style="position:absolute;margin-left:115.95pt;margin-top:7.45pt;width:42pt;height:0;z-index:251670528" o:connectortype="straight" strokecolor="#4a452a" strokeweight="3pt"/>
        </w:pict>
      </w:r>
      <w:r>
        <w:rPr>
          <w:rFonts w:ascii="Calibri" w:eastAsia="Calibri" w:hAnsi="Calibri" w:cs="Times New Roman"/>
        </w:rPr>
        <w:t>профиль по створу №2</w:t>
      </w:r>
    </w:p>
    <w:p w:rsidR="003935ED" w:rsidRPr="005E4E34" w:rsidRDefault="003935ED" w:rsidP="003935ED">
      <w:pPr>
        <w:rPr>
          <w:rFonts w:ascii="Calibri" w:eastAsia="Calibri" w:hAnsi="Calibri" w:cs="Times New Roman"/>
          <w:sz w:val="28"/>
          <w:szCs w:val="28"/>
        </w:rPr>
      </w:pPr>
      <w:r w:rsidRPr="005E4E34">
        <w:rPr>
          <w:rFonts w:ascii="Calibri" w:eastAsia="Calibri" w:hAnsi="Calibri" w:cs="Times New Roman"/>
          <w:sz w:val="28"/>
          <w:szCs w:val="28"/>
        </w:rPr>
        <w:t xml:space="preserve">Таблица   для  вычерчивания  профиля  даётся   в   масштабе в  </w:t>
      </w:r>
      <w:smartTag w:uri="urn:schemas-microsoft-com:office:smarttags" w:element="metricconverter">
        <w:smartTagPr>
          <w:attr w:name="ProductID" w:val="1 см"/>
        </w:smartTagPr>
        <w:r w:rsidRPr="005E4E34">
          <w:rPr>
            <w:rFonts w:ascii="Calibri" w:eastAsia="Calibri" w:hAnsi="Calibri" w:cs="Times New Roman"/>
            <w:sz w:val="28"/>
            <w:szCs w:val="28"/>
          </w:rPr>
          <w:t>1 см</w:t>
        </w:r>
      </w:smartTag>
      <w:r w:rsidRPr="005E4E34">
        <w:rPr>
          <w:rFonts w:ascii="Calibri" w:eastAsia="Calibri" w:hAnsi="Calibri" w:cs="Times New Roman"/>
          <w:sz w:val="28"/>
          <w:szCs w:val="28"/>
        </w:rPr>
        <w:t>.-</w:t>
      </w:r>
      <w:smartTag w:uri="urn:schemas-microsoft-com:office:smarttags" w:element="metricconverter">
        <w:smartTagPr>
          <w:attr w:name="ProductID" w:val="10 метров"/>
        </w:smartTagPr>
        <w:r w:rsidRPr="005E4E34">
          <w:rPr>
            <w:rFonts w:ascii="Calibri" w:eastAsia="Calibri" w:hAnsi="Calibri" w:cs="Times New Roman"/>
            <w:sz w:val="28"/>
            <w:szCs w:val="28"/>
          </w:rPr>
          <w:t>10 метров</w:t>
        </w:r>
        <w:r w:rsidR="001B19D1">
          <w:rPr>
            <w:rFonts w:ascii="Calibri" w:eastAsia="Calibri" w:hAnsi="Calibri" w:cs="Times New Roman"/>
            <w:sz w:val="28"/>
            <w:szCs w:val="28"/>
          </w:rPr>
          <w:t xml:space="preserve"> </w:t>
        </w:r>
      </w:smartTag>
      <w:r w:rsidRPr="005E4E34">
        <w:rPr>
          <w:rFonts w:ascii="Calibri" w:eastAsia="Calibri" w:hAnsi="Calibri" w:cs="Times New Roman"/>
          <w:sz w:val="28"/>
          <w:szCs w:val="28"/>
        </w:rPr>
        <w:t>(здесь клеточки даны условно)</w:t>
      </w:r>
      <w:r w:rsidR="001B19D1">
        <w:rPr>
          <w:rFonts w:ascii="Calibri" w:eastAsia="Calibri" w:hAnsi="Calibri" w:cs="Times New Roman"/>
          <w:sz w:val="28"/>
          <w:szCs w:val="28"/>
        </w:rPr>
        <w:t>.</w:t>
      </w:r>
      <w:r w:rsidRPr="005E4E34">
        <w:rPr>
          <w:rFonts w:ascii="Calibri" w:eastAsia="Calibri" w:hAnsi="Calibri" w:cs="Times New Roman"/>
          <w:sz w:val="28"/>
          <w:szCs w:val="28"/>
        </w:rPr>
        <w:t xml:space="preserve"> Вычерчивается  профиль  по  данным  таблицы.</w:t>
      </w:r>
    </w:p>
    <w:p w:rsidR="003935ED" w:rsidRDefault="003935ED" w:rsidP="003935ED">
      <w:pPr>
        <w:rPr>
          <w:rFonts w:ascii="Calibri" w:eastAsia="Calibri" w:hAnsi="Calibri" w:cs="Times New Roman"/>
        </w:rPr>
      </w:pPr>
    </w:p>
    <w:p w:rsidR="003935ED" w:rsidRDefault="003935ED" w:rsidP="003935ED">
      <w:pPr>
        <w:rPr>
          <w:rFonts w:ascii="Calibri" w:eastAsia="Calibri" w:hAnsi="Calibri" w:cs="Times New Roman"/>
        </w:rPr>
      </w:pPr>
    </w:p>
    <w:p w:rsidR="003935ED" w:rsidRDefault="003935ED" w:rsidP="003935ED">
      <w:pPr>
        <w:rPr>
          <w:rFonts w:ascii="Calibri" w:eastAsia="Calibri" w:hAnsi="Calibri" w:cs="Times New Roman"/>
        </w:rPr>
      </w:pPr>
    </w:p>
    <w:p w:rsidR="005D19D1" w:rsidRDefault="003935ED" w:rsidP="003935ED"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</w:t>
      </w:r>
    </w:p>
    <w:sectPr w:rsidR="005D19D1" w:rsidSect="009E0A0B">
      <w:footerReference w:type="default" r:id="rId11"/>
      <w:footerReference w:type="first" r:id="rId1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CD6" w:rsidRDefault="00D04CD6" w:rsidP="00C516CB">
      <w:pPr>
        <w:spacing w:after="0" w:line="240" w:lineRule="auto"/>
      </w:pPr>
      <w:r>
        <w:separator/>
      </w:r>
    </w:p>
  </w:endnote>
  <w:endnote w:type="continuationSeparator" w:id="0">
    <w:p w:rsidR="00D04CD6" w:rsidRDefault="00D04CD6" w:rsidP="00C5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96638"/>
      <w:docPartObj>
        <w:docPartGallery w:val="Page Numbers (Bottom of Page)"/>
        <w:docPartUnique/>
      </w:docPartObj>
    </w:sdtPr>
    <w:sdtContent>
      <w:p w:rsidR="009E0A0B" w:rsidRDefault="009E0A0B">
        <w:pPr>
          <w:pStyle w:val="ac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E0A0B" w:rsidRDefault="009E0A0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96634"/>
      <w:docPartObj>
        <w:docPartGallery w:val="Page Numbers (Bottom of Page)"/>
        <w:docPartUnique/>
      </w:docPartObj>
    </w:sdtPr>
    <w:sdtContent>
      <w:p w:rsidR="009E0A0B" w:rsidRDefault="009E0A0B">
        <w:pPr>
          <w:pStyle w:val="ac"/>
        </w:pPr>
        <w:r>
          <w:rPr>
            <w:noProof/>
            <w:lang w:eastAsia="zh-TW"/>
          </w:rPr>
          <w:pict>
            <v:rect id="_x0000_s4097" style="position:absolute;margin-left:0;margin-top:0;width:60pt;height:70.5pt;z-index:251660288;mso-position-horizontal:center;mso-position-horizontal-relative:right-margin-area;mso-position-vertical:top;mso-position-vertical-relative:bottom-margin-area" stroked="f">
              <v:textbox style="mso-next-textbox:#_x0000_s4097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667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43076671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9E0A0B" w:rsidRDefault="009E0A0B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Pr="009E0A0B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1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CD6" w:rsidRDefault="00D04CD6" w:rsidP="00C516CB">
      <w:pPr>
        <w:spacing w:after="0" w:line="240" w:lineRule="auto"/>
      </w:pPr>
      <w:r>
        <w:separator/>
      </w:r>
    </w:p>
  </w:footnote>
  <w:footnote w:type="continuationSeparator" w:id="0">
    <w:p w:rsidR="00D04CD6" w:rsidRDefault="00D04CD6" w:rsidP="00C51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0AB4"/>
    <w:multiLevelType w:val="multilevel"/>
    <w:tmpl w:val="B5481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43B98"/>
    <w:multiLevelType w:val="multilevel"/>
    <w:tmpl w:val="ADC4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5122">
      <o:colormru v:ext="edit" colors="#1104bc,#4a452a"/>
      <o:colormenu v:ext="edit" strokecolor="#4a452a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935ED"/>
    <w:rsid w:val="000D7867"/>
    <w:rsid w:val="001B19D1"/>
    <w:rsid w:val="001F5A72"/>
    <w:rsid w:val="002562A2"/>
    <w:rsid w:val="003935ED"/>
    <w:rsid w:val="004D444F"/>
    <w:rsid w:val="00591C1A"/>
    <w:rsid w:val="005D19D1"/>
    <w:rsid w:val="005E4E34"/>
    <w:rsid w:val="005F2886"/>
    <w:rsid w:val="006D1B22"/>
    <w:rsid w:val="00710B67"/>
    <w:rsid w:val="008137C0"/>
    <w:rsid w:val="008B5A07"/>
    <w:rsid w:val="00901511"/>
    <w:rsid w:val="009E0A0B"/>
    <w:rsid w:val="00A47F8D"/>
    <w:rsid w:val="00A6179E"/>
    <w:rsid w:val="00AA7262"/>
    <w:rsid w:val="00AB167A"/>
    <w:rsid w:val="00B047F8"/>
    <w:rsid w:val="00B94351"/>
    <w:rsid w:val="00C516CB"/>
    <w:rsid w:val="00C627B6"/>
    <w:rsid w:val="00D04CD6"/>
    <w:rsid w:val="00D400F2"/>
    <w:rsid w:val="00D6187D"/>
    <w:rsid w:val="00E118F4"/>
    <w:rsid w:val="00E81256"/>
    <w:rsid w:val="00F6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>
      <o:colormru v:ext="edit" colors="#1104bc,#4a452a"/>
      <o:colormenu v:ext="edit" strokecolor="#4a452a"/>
    </o:shapedefaults>
    <o:shapelayout v:ext="edit">
      <o:idmap v:ext="edit" data="1"/>
      <o:rules v:ext="edit">
        <o:r id="V:Rule26" type="connector" idref="#_x0000_s1038"/>
        <o:r id="V:Rule28" type="connector" idref="#_x0000_s1039"/>
        <o:r id="V:Rule29" type="connector" idref="#_x0000_s1040"/>
        <o:r id="V:Rule30" type="connector" idref="#_x0000_s1041"/>
        <o:r id="V:Rule31" type="connector" idref="#_x0000_s1042"/>
        <o:r id="V:Rule32" type="connector" idref="#_x0000_s1043"/>
        <o:r id="V:Rule33" type="connector" idref="#_x0000_s1044"/>
        <o:r id="V:Rule34" type="connector" idref="#_x0000_s1045"/>
        <o:r id="V:Rule35" type="connector" idref="#_x0000_s1046"/>
        <o:r id="V:Rule36" type="connector" idref="#_x0000_s1047"/>
        <o:r id="V:Rule37" type="connector" idref="#_x0000_s1048"/>
        <o:r id="V:Rule38" type="connector" idref="#_x0000_s1049"/>
        <o:r id="V:Rule39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D1"/>
  </w:style>
  <w:style w:type="paragraph" w:styleId="1">
    <w:name w:val="heading 1"/>
    <w:basedOn w:val="a"/>
    <w:link w:val="10"/>
    <w:uiPriority w:val="9"/>
    <w:qFormat/>
    <w:rsid w:val="00393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9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35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35ED"/>
  </w:style>
  <w:style w:type="character" w:styleId="a5">
    <w:name w:val="Emphasis"/>
    <w:basedOn w:val="a0"/>
    <w:uiPriority w:val="20"/>
    <w:qFormat/>
    <w:rsid w:val="003935ED"/>
    <w:rPr>
      <w:i/>
      <w:iCs/>
    </w:rPr>
  </w:style>
  <w:style w:type="character" w:styleId="a6">
    <w:name w:val="Strong"/>
    <w:basedOn w:val="a0"/>
    <w:uiPriority w:val="22"/>
    <w:qFormat/>
    <w:rsid w:val="003935ED"/>
    <w:rPr>
      <w:b/>
      <w:bCs/>
    </w:rPr>
  </w:style>
  <w:style w:type="table" w:styleId="a7">
    <w:name w:val="Table Grid"/>
    <w:basedOn w:val="a1"/>
    <w:rsid w:val="00393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51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5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516CB"/>
  </w:style>
  <w:style w:type="paragraph" w:styleId="ac">
    <w:name w:val="footer"/>
    <w:basedOn w:val="a"/>
    <w:link w:val="ad"/>
    <w:uiPriority w:val="99"/>
    <w:unhideWhenUsed/>
    <w:rsid w:val="00C5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1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21880/prez3.p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21880/prez2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21880/pril1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536DA-2A46-4422-8A2A-321490F4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12</cp:revision>
  <dcterms:created xsi:type="dcterms:W3CDTF">2012-10-29T20:53:00Z</dcterms:created>
  <dcterms:modified xsi:type="dcterms:W3CDTF">2012-11-07T17:58:00Z</dcterms:modified>
</cp:coreProperties>
</file>