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97" w:rsidRPr="001E6C97" w:rsidRDefault="001E6C97" w:rsidP="001E6C97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t>Песенка мамонтёнка</w:t>
      </w:r>
      <w:r w:rsidRPr="001E6C97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1E6C97" w:rsidRPr="001E6C97" w:rsidRDefault="001E6C97" w:rsidP="001E6C97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t>По синему морю к зеленой земле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лыву я 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Меня не пугают ни волны ни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Скорей до земли я добраться хочу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здесь я приехал я 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</w:t>
      </w:r>
    </w:p>
    <w:p w:rsidR="001E6C97" w:rsidRPr="001E6C97" w:rsidRDefault="001E6C97" w:rsidP="001E6C97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sz w:val="24"/>
          <w:szCs w:val="24"/>
        </w:rPr>
      </w:pPr>
    </w:p>
    <w:p w:rsidR="001E6C97" w:rsidRPr="001E6C97" w:rsidRDefault="001E6C97" w:rsidP="001E6C97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sz w:val="24"/>
          <w:szCs w:val="24"/>
        </w:rPr>
      </w:pPr>
    </w:p>
    <w:p w:rsidR="001E6C97" w:rsidRPr="001E6C97" w:rsidRDefault="001E6C97" w:rsidP="001E6C97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lastRenderedPageBreak/>
        <w:t>Песенка мамонтёнка</w:t>
      </w:r>
    </w:p>
    <w:p w:rsidR="001E6C97" w:rsidRPr="001E6C97" w:rsidRDefault="001E6C97" w:rsidP="001E6C97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t>По синему морю к зеленой земле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лыву я 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Меня не пугают ни волны ни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Скорей до земли я добраться хочу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здесь я приехал я 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</w:t>
      </w:r>
    </w:p>
    <w:p w:rsidR="00000000" w:rsidRPr="001E6C97" w:rsidRDefault="001E6C97"/>
    <w:p w:rsidR="001E6C97" w:rsidRPr="001E6C97" w:rsidRDefault="001E6C97"/>
    <w:p w:rsidR="001E6C97" w:rsidRPr="001E6C97" w:rsidRDefault="001E6C97"/>
    <w:p w:rsidR="001E6C97" w:rsidRPr="001E6C97" w:rsidRDefault="001E6C97" w:rsidP="001E6C97">
      <w:pPr>
        <w:shd w:val="clear" w:color="auto" w:fill="FAFAFA"/>
        <w:spacing w:before="240" w:after="240" w:line="240" w:lineRule="auto"/>
        <w:outlineLvl w:val="2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lastRenderedPageBreak/>
        <w:t>Песенка мамонтёнка</w:t>
      </w:r>
    </w:p>
    <w:p w:rsidR="001E6C97" w:rsidRPr="001E6C97" w:rsidRDefault="001E6C97" w:rsidP="001E6C97">
      <w:pPr>
        <w:shd w:val="clear" w:color="auto" w:fill="FAFAFA"/>
        <w:spacing w:before="240" w:after="240" w:line="270" w:lineRule="atLeast"/>
        <w:rPr>
          <w:rFonts w:ascii="Trebuchet MS" w:eastAsia="Times New Roman" w:hAnsi="Trebuchet MS" w:cs="Times New Roman"/>
          <w:sz w:val="24"/>
          <w:szCs w:val="24"/>
        </w:rPr>
      </w:pPr>
      <w:r w:rsidRPr="001E6C97">
        <w:rPr>
          <w:rFonts w:ascii="Trebuchet MS" w:eastAsia="Times New Roman" w:hAnsi="Trebuchet MS" w:cs="Times New Roman"/>
          <w:sz w:val="24"/>
          <w:szCs w:val="24"/>
        </w:rPr>
        <w:t>По синему морю к зеленой земле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лыву я 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На белом своем корабле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Меня не пугают ни волны ни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Плыву я сквозь волны и ветер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К единственной маме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Скорей до земли я добраться хочу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здесь я приехал я 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Я маме своей закричу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услышит пусть мама придет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Пусть мама меня непременно найдет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</w:t>
      </w:r>
      <w:proofErr w:type="gramStart"/>
      <w:r w:rsidRPr="001E6C97">
        <w:rPr>
          <w:rFonts w:ascii="Trebuchet MS" w:eastAsia="Times New Roman" w:hAnsi="Trebuchet MS" w:cs="Times New Roman"/>
          <w:sz w:val="24"/>
          <w:szCs w:val="24"/>
        </w:rPr>
        <w:t>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</w:t>
      </w:r>
      <w:proofErr w:type="gramEnd"/>
      <w:r w:rsidRPr="001E6C97">
        <w:rPr>
          <w:rFonts w:ascii="Trebuchet MS" w:eastAsia="Times New Roman" w:hAnsi="Trebuchet MS" w:cs="Times New Roman"/>
          <w:sz w:val="24"/>
          <w:szCs w:val="24"/>
        </w:rPr>
        <w:t>тоб были потеряны дети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Ведь так не бывает на свете </w:t>
      </w:r>
      <w:r w:rsidRPr="001E6C97">
        <w:rPr>
          <w:rFonts w:ascii="Trebuchet MS" w:eastAsia="Times New Roman" w:hAnsi="Trebuchet MS" w:cs="Times New Roman"/>
          <w:sz w:val="24"/>
          <w:szCs w:val="24"/>
        </w:rPr>
        <w:br/>
        <w:t>Чтоб были потеряны дети</w:t>
      </w:r>
    </w:p>
    <w:p w:rsidR="001E6C97" w:rsidRPr="001E6C97" w:rsidRDefault="001E6C97"/>
    <w:sectPr w:rsidR="001E6C97" w:rsidRPr="001E6C97" w:rsidSect="001E6C9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C97"/>
    <w:rsid w:val="001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6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C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6C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E6C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C97"/>
  </w:style>
  <w:style w:type="paragraph" w:customStyle="1" w:styleId="titleinfo">
    <w:name w:val="title_info"/>
    <w:basedOn w:val="a"/>
    <w:rsid w:val="001E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6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E6C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6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E6C97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E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E6C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8898">
                  <w:marLeft w:val="0"/>
                  <w:marRight w:val="0"/>
                  <w:marTop w:val="0"/>
                  <w:marBottom w:val="0"/>
                  <w:divBdr>
                    <w:top w:val="single" w:sz="6" w:space="2" w:color="4A4A4A"/>
                    <w:left w:val="single" w:sz="6" w:space="4" w:color="4A4A4A"/>
                    <w:bottom w:val="single" w:sz="6" w:space="2" w:color="4A4A4A"/>
                    <w:right w:val="single" w:sz="6" w:space="4" w:color="4A4A4A"/>
                  </w:divBdr>
                </w:div>
                <w:div w:id="731857175">
                  <w:marLeft w:val="0"/>
                  <w:marRight w:val="0"/>
                  <w:marTop w:val="0"/>
                  <w:marBottom w:val="0"/>
                  <w:divBdr>
                    <w:top w:val="single" w:sz="6" w:space="2" w:color="4A4A4A"/>
                    <w:left w:val="single" w:sz="6" w:space="4" w:color="4A4A4A"/>
                    <w:bottom w:val="single" w:sz="6" w:space="2" w:color="4A4A4A"/>
                    <w:right w:val="single" w:sz="6" w:space="4" w:color="4A4A4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4B29-932F-40A5-8F63-F783BDFB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2013-10-26T07:47:00Z</cp:lastPrinted>
  <dcterms:created xsi:type="dcterms:W3CDTF">2013-10-26T07:43:00Z</dcterms:created>
  <dcterms:modified xsi:type="dcterms:W3CDTF">2013-10-26T07:47:00Z</dcterms:modified>
</cp:coreProperties>
</file>