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A" w:rsidRPr="00B1601A" w:rsidRDefault="00B1601A" w:rsidP="00B1601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160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ПОЯСНИТЕЛЬНАЯ ЗАПИСКА</w:t>
      </w: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08" w:type="dxa"/>
        <w:tblLook w:val="01E0" w:firstRow="1" w:lastRow="1" w:firstColumn="1" w:lastColumn="1" w:noHBand="0" w:noVBand="0"/>
      </w:tblPr>
      <w:tblGrid>
        <w:gridCol w:w="2985"/>
        <w:gridCol w:w="12423"/>
      </w:tblGrid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1. Роль и место дисциплины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Курс «Технология» представляет детям включение в художественно-практическую деятельность, существующую в динамике от созерцания к желанию действовать, от первичного соприкосновения с искусством к его осмысленной оценке и является одним из ведущих средств развития личности ребенка и освоения им художественных и культурных ценностей.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2. Адресат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ind w:left="93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Программа адресована </w:t>
            </w:r>
            <w:proofErr w:type="gramStart"/>
            <w:r w:rsidRPr="00B1601A">
              <w:rPr>
                <w:sz w:val="28"/>
                <w:szCs w:val="28"/>
              </w:rPr>
              <w:t>обучающимся</w:t>
            </w:r>
            <w:proofErr w:type="gramEnd"/>
            <w:r w:rsidRPr="00B1601A">
              <w:rPr>
                <w:sz w:val="28"/>
                <w:szCs w:val="28"/>
              </w:rPr>
              <w:t xml:space="preserve">  2-х классов  общеобразовательных школ по образовательной системе «Школа 2100…».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3. Соответствие    ФГОС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Данная программа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 </w:t>
            </w:r>
            <w:proofErr w:type="spellStart"/>
            <w:r w:rsidRPr="00B1601A">
              <w:rPr>
                <w:sz w:val="28"/>
                <w:szCs w:val="28"/>
              </w:rPr>
              <w:t>МОиН</w:t>
            </w:r>
            <w:proofErr w:type="spellEnd"/>
            <w:r w:rsidRPr="00B1601A">
              <w:rPr>
                <w:sz w:val="28"/>
                <w:szCs w:val="28"/>
              </w:rPr>
              <w:t xml:space="preserve"> РФ 06.10.2009 г.).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4. Программное обеспечение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Образовательная система «Школа 2100…» (заключение РАО № 01-104-5/7/д от 06.08.2007 г).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Для реализации программы используются: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ind w:left="471" w:hanging="471"/>
              <w:jc w:val="both"/>
              <w:rPr>
                <w:sz w:val="28"/>
                <w:szCs w:val="28"/>
              </w:rPr>
            </w:pPr>
            <w:proofErr w:type="spellStart"/>
            <w:r w:rsidRPr="00B1601A">
              <w:rPr>
                <w:sz w:val="28"/>
                <w:szCs w:val="28"/>
              </w:rPr>
              <w:t>О.А.Куревина</w:t>
            </w:r>
            <w:proofErr w:type="spellEnd"/>
            <w:r w:rsidRPr="00B1601A">
              <w:rPr>
                <w:sz w:val="28"/>
                <w:szCs w:val="28"/>
              </w:rPr>
              <w:t xml:space="preserve">, </w:t>
            </w:r>
            <w:proofErr w:type="spellStart"/>
            <w:r w:rsidRPr="00B1601A">
              <w:rPr>
                <w:sz w:val="28"/>
                <w:szCs w:val="28"/>
              </w:rPr>
              <w:t>Е.А.Лутцева</w:t>
            </w:r>
            <w:proofErr w:type="spellEnd"/>
            <w:r w:rsidRPr="00B1601A">
              <w:rPr>
                <w:sz w:val="28"/>
                <w:szCs w:val="28"/>
              </w:rPr>
              <w:t xml:space="preserve"> «Технология. («</w:t>
            </w:r>
            <w:proofErr w:type="gramStart"/>
            <w:r w:rsidRPr="00B1601A">
              <w:rPr>
                <w:sz w:val="28"/>
                <w:szCs w:val="28"/>
              </w:rPr>
              <w:t>Прекрасное</w:t>
            </w:r>
            <w:proofErr w:type="gramEnd"/>
            <w:r w:rsidRPr="00B1601A">
              <w:rPr>
                <w:sz w:val="28"/>
                <w:szCs w:val="28"/>
              </w:rPr>
              <w:t xml:space="preserve"> рядом с тобой»)». Учебник для 2-го класса. - М.: </w:t>
            </w:r>
            <w:proofErr w:type="spellStart"/>
            <w:r w:rsidRPr="00B1601A">
              <w:rPr>
                <w:sz w:val="28"/>
                <w:szCs w:val="28"/>
              </w:rPr>
              <w:t>Баласс</w:t>
            </w:r>
            <w:proofErr w:type="spellEnd"/>
            <w:r w:rsidRPr="00B1601A">
              <w:rPr>
                <w:sz w:val="28"/>
                <w:szCs w:val="28"/>
              </w:rPr>
              <w:t>, 2010. Рекомендован МО РФ от 23.12.2009 г.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5. Требования к знаниям и умениям </w:t>
            </w:r>
            <w:proofErr w:type="gramStart"/>
            <w:r w:rsidRPr="00B1601A">
              <w:rPr>
                <w:sz w:val="28"/>
                <w:szCs w:val="28"/>
              </w:rPr>
              <w:t>обучающихся</w:t>
            </w:r>
            <w:proofErr w:type="gramEnd"/>
            <w:r w:rsidRPr="00B1601A">
              <w:rPr>
                <w:sz w:val="28"/>
                <w:szCs w:val="28"/>
              </w:rPr>
              <w:t xml:space="preserve"> к окончанию 2 класса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Предметными результатами</w:t>
            </w:r>
            <w:r w:rsidRPr="00B1601A">
              <w:rPr>
                <w:sz w:val="28"/>
                <w:szCs w:val="28"/>
              </w:rPr>
              <w:t xml:space="preserve"> изучения курса «Технология» во 2-м классе является формирование следующих умений: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  <w:proofErr w:type="gramStart"/>
            <w:r w:rsidRPr="00B1601A">
              <w:rPr>
                <w:sz w:val="28"/>
                <w:szCs w:val="28"/>
              </w:rPr>
              <w:t>иметь представление об эстетических понятиях: прекрасное, трагическое, комическое, возвышенное; жанры (натюрморт, пейзаж, анималистический, жанрово-бытовой, портрет); движение, правда и правдоподобие.</w:t>
            </w:r>
            <w:proofErr w:type="gramEnd"/>
            <w:r w:rsidRPr="00B1601A">
              <w:rPr>
                <w:sz w:val="28"/>
                <w:szCs w:val="28"/>
              </w:rPr>
              <w:t xml:space="preserve"> Представление о линейной перспективе.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По художественно-творческой изобразительной деятельности: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знать названия красок натурального и искусственного происхождения, основные цвета солнечного спектра, способ получения составных цветов </w:t>
            </w:r>
            <w:proofErr w:type="gramStart"/>
            <w:r w:rsidRPr="00B1601A">
              <w:rPr>
                <w:sz w:val="28"/>
                <w:szCs w:val="28"/>
              </w:rPr>
              <w:t>из</w:t>
            </w:r>
            <w:proofErr w:type="gramEnd"/>
            <w:r w:rsidRPr="00B1601A">
              <w:rPr>
                <w:sz w:val="28"/>
                <w:szCs w:val="28"/>
              </w:rPr>
              <w:t xml:space="preserve"> главных;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уметь смешивать главные цвета красок для получения составных цветов, выполнять графические изображения с соблюдением линейной перспективы.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453"/>
              <w:jc w:val="both"/>
              <w:rPr>
                <w:sz w:val="28"/>
                <w:szCs w:val="28"/>
              </w:rPr>
            </w:pP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По трудовой деятельности: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знать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lastRenderedPageBreak/>
              <w:t>виды материалов, обозначенных в программе, их свойства и названия;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proofErr w:type="gramStart"/>
            <w:r w:rsidRPr="00B1601A">
              <w:rPr>
                <w:sz w:val="28"/>
                <w:szCs w:val="28"/>
              </w:rPr>
      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      </w:r>
            <w:proofErr w:type="gramEnd"/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 чертеже и линиях чертежа, указанных в программе;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уметь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с помощью учителя выполнять разметку с опорой на чертёж по линейке, угольнику, выполнять подвижное соединение деталей с помощью проволоки, ниток (№ 10), тонкой веревочки.</w:t>
            </w:r>
          </w:p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i/>
                <w:sz w:val="28"/>
                <w:szCs w:val="28"/>
              </w:rPr>
            </w:pPr>
            <w:r w:rsidRPr="00B1601A">
              <w:rPr>
                <w:i/>
                <w:sz w:val="28"/>
                <w:szCs w:val="28"/>
              </w:rPr>
              <w:t>Уметь 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lastRenderedPageBreak/>
              <w:t>7. Универсальные учебные действия.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Личностные результаты</w:t>
            </w:r>
            <w:r w:rsidRPr="00B1601A">
              <w:rPr>
                <w:sz w:val="28"/>
                <w:szCs w:val="28"/>
              </w:rPr>
              <w:t>: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самостоятельно определять и </w:t>
            </w:r>
            <w:proofErr w:type="gramStart"/>
            <w:r w:rsidRPr="00B1601A">
              <w:rPr>
                <w:sz w:val="28"/>
                <w:szCs w:val="28"/>
              </w:rPr>
              <w:t>высказывать свои чувства</w:t>
            </w:r>
            <w:proofErr w:type="gramEnd"/>
            <w:r w:rsidRPr="00B1601A">
              <w:rPr>
                <w:sz w:val="28"/>
                <w:szCs w:val="28"/>
              </w:rPr>
              <w:t xml:space="preserve">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i/>
                <w:sz w:val="28"/>
                <w:szCs w:val="28"/>
              </w:rPr>
            </w:pPr>
            <w:r w:rsidRPr="00B1601A">
              <w:rPr>
                <w:i/>
                <w:sz w:val="28"/>
                <w:szCs w:val="28"/>
              </w:rPr>
      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i/>
                <w:sz w:val="28"/>
                <w:szCs w:val="28"/>
              </w:rPr>
            </w:pP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sz w:val="28"/>
                <w:szCs w:val="28"/>
              </w:rPr>
            </w:pPr>
            <w:proofErr w:type="spellStart"/>
            <w:r w:rsidRPr="00B1601A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B1601A">
              <w:rPr>
                <w:b/>
                <w:sz w:val="28"/>
                <w:szCs w:val="28"/>
              </w:rPr>
              <w:t xml:space="preserve"> результаты: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Регулятивные УУД: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lastRenderedPageBreak/>
              <w:t>определять цель деятельности на уроке с помощью учителя и самостоятельно;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proofErr w:type="gramStart"/>
            <w:r w:rsidRPr="00B1601A">
              <w:rPr>
                <w:sz w:val="28"/>
                <w:szCs w:val="28"/>
              </w:rPr>
              <w:t>учиться совместно с учителем выявлять</w:t>
            </w:r>
            <w:proofErr w:type="gramEnd"/>
            <w:r w:rsidRPr="00B1601A">
              <w:rPr>
                <w:sz w:val="28"/>
                <w:szCs w:val="28"/>
              </w:rPr>
              <w:t xml:space="preserve"> и формулировать учебную проблему (в ходе анализа предъявляемых заданий, образцов изделий);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учиться планировать практическую деятельность на уроке;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с помощью учителя отбирать наиболее подходящие для выполнения задания материалы и инструменты;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учиться 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i/>
                <w:sz w:val="28"/>
                <w:szCs w:val="28"/>
              </w:rPr>
            </w:pPr>
            <w:r w:rsidRPr="00B1601A">
              <w:rPr>
                <w:i/>
                <w:sz w:val="28"/>
                <w:szCs w:val="28"/>
              </w:rPr>
              <w:t xml:space="preserve">Средством формирования этих действий служит технология продуктивной художественно-творческой </w:t>
            </w:r>
            <w:proofErr w:type="spellStart"/>
            <w:r w:rsidRPr="00B1601A">
              <w:rPr>
                <w:i/>
                <w:sz w:val="28"/>
                <w:szCs w:val="28"/>
              </w:rPr>
              <w:t>деятельности</w:t>
            </w:r>
            <w:proofErr w:type="gramStart"/>
            <w:r w:rsidRPr="00B1601A">
              <w:rPr>
                <w:i/>
                <w:sz w:val="28"/>
                <w:szCs w:val="28"/>
              </w:rPr>
              <w:t>.о</w:t>
            </w:r>
            <w:proofErr w:type="gramEnd"/>
            <w:r w:rsidRPr="00B1601A">
              <w:rPr>
                <w:i/>
                <w:sz w:val="28"/>
                <w:szCs w:val="28"/>
              </w:rPr>
              <w:t>пределять</w:t>
            </w:r>
            <w:proofErr w:type="spellEnd"/>
            <w:r w:rsidRPr="00B1601A">
              <w:rPr>
                <w:i/>
                <w:sz w:val="28"/>
                <w:szCs w:val="28"/>
              </w:rPr>
              <w:t xml:space="preserve"> успешность выполнения своего задания в диалоге с учителем. Средством формирования этих действий служит технология оценки учебных успехов.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Познавательные УУД: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добывать новые знания: находить необходимую </w:t>
            </w:r>
            <w:proofErr w:type="gramStart"/>
            <w:r w:rsidRPr="00B1601A">
              <w:rPr>
                <w:sz w:val="28"/>
                <w:szCs w:val="28"/>
              </w:rPr>
              <w:t>информацию</w:t>
            </w:r>
            <w:proofErr w:type="gramEnd"/>
            <w:r w:rsidRPr="00B1601A">
              <w:rPr>
                <w:sz w:val="28"/>
                <w:szCs w:val="28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перерабатывать полученную информацию: наблюдать и самостоятельно делать простейшие обобщения и выводы.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i/>
                <w:sz w:val="28"/>
                <w:szCs w:val="28"/>
              </w:rPr>
            </w:pPr>
            <w:r w:rsidRPr="00B1601A">
              <w:rPr>
                <w:i/>
                <w:sz w:val="28"/>
                <w:szCs w:val="28"/>
              </w:rPr>
      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b/>
                <w:i/>
                <w:sz w:val="28"/>
                <w:szCs w:val="28"/>
              </w:rPr>
            </w:pPr>
            <w:r w:rsidRPr="00B1601A">
              <w:rPr>
                <w:b/>
                <w:i/>
                <w:sz w:val="28"/>
                <w:szCs w:val="28"/>
              </w:rPr>
              <w:t>Коммуникативные УУД: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слушать и понимать речь других;</w:t>
            </w:r>
          </w:p>
          <w:p w:rsidR="00B1601A" w:rsidRPr="00B1601A" w:rsidRDefault="00B1601A" w:rsidP="00B1601A">
            <w:pPr>
              <w:numPr>
                <w:ilvl w:val="0"/>
                <w:numId w:val="4"/>
              </w:numPr>
              <w:tabs>
                <w:tab w:val="num" w:pos="471"/>
              </w:tabs>
              <w:overflowPunct w:val="0"/>
              <w:autoSpaceDE w:val="0"/>
              <w:autoSpaceDN w:val="0"/>
              <w:adjustRightInd w:val="0"/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вступать в беседу и обсуждение на уроке и в жизни;</w:t>
            </w:r>
          </w:p>
          <w:p w:rsidR="00B1601A" w:rsidRPr="00B1601A" w:rsidRDefault="00B1601A" w:rsidP="00B1601A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  <w:rPr>
                <w:i/>
                <w:sz w:val="28"/>
                <w:szCs w:val="28"/>
              </w:rPr>
            </w:pPr>
            <w:r w:rsidRPr="00B1601A">
              <w:rPr>
                <w:i/>
                <w:sz w:val="28"/>
                <w:szCs w:val="28"/>
              </w:rPr>
              <w:lastRenderedPageBreak/>
              <w:t>Средством формирования этих действий служит технология продуктивной художественно-творческой деятельности: договариваться сообща; учиться выполнять предлагаемые задания в паре, группе из 3-4 человек. Средством формирования этих действий служит работа в малых группах.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lastRenderedPageBreak/>
              <w:t>8. Целевая установка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Целью</w:t>
            </w:r>
            <w:r w:rsidRPr="00B1601A">
              <w:rPr>
                <w:sz w:val="28"/>
                <w:szCs w:val="28"/>
              </w:rPr>
              <w:t xml:space="preserve"> курса является саморазвитие и развитие личности каждого ребенка в процессе освоения мира через его собственную творческую предметную деятельность. </w:t>
            </w:r>
          </w:p>
          <w:p w:rsidR="00B1601A" w:rsidRPr="00B1601A" w:rsidRDefault="00B1601A" w:rsidP="00B1601A">
            <w:pPr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Задачи</w:t>
            </w:r>
            <w:r w:rsidRPr="00B1601A">
              <w:rPr>
                <w:sz w:val="28"/>
                <w:szCs w:val="28"/>
              </w:rPr>
              <w:t xml:space="preserve"> курса: </w:t>
            </w:r>
          </w:p>
          <w:p w:rsidR="00B1601A" w:rsidRPr="00B1601A" w:rsidRDefault="00B1601A" w:rsidP="00B1601A">
            <w:pPr>
              <w:numPr>
                <w:ilvl w:val="0"/>
                <w:numId w:val="7"/>
              </w:numPr>
              <w:tabs>
                <w:tab w:val="num" w:pos="291"/>
              </w:tabs>
              <w:ind w:left="471" w:hanging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расширение общекультурного кругозора учащихся; </w:t>
            </w:r>
          </w:p>
          <w:p w:rsidR="00B1601A" w:rsidRPr="00B1601A" w:rsidRDefault="00B1601A" w:rsidP="00B1601A">
            <w:pPr>
              <w:numPr>
                <w:ilvl w:val="0"/>
                <w:numId w:val="7"/>
              </w:numPr>
              <w:tabs>
                <w:tab w:val="num" w:pos="291"/>
              </w:tabs>
              <w:ind w:left="471" w:hanging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развитие каче</w:t>
            </w:r>
            <w:proofErr w:type="gramStart"/>
            <w:r w:rsidRPr="00B1601A">
              <w:rPr>
                <w:sz w:val="28"/>
                <w:szCs w:val="28"/>
              </w:rPr>
              <w:t>ств тв</w:t>
            </w:r>
            <w:proofErr w:type="gramEnd"/>
            <w:r w:rsidRPr="00B1601A">
              <w:rPr>
                <w:sz w:val="28"/>
                <w:szCs w:val="28"/>
              </w:rPr>
              <w:t xml:space="preserve">орческой личности, умеющей: </w:t>
            </w:r>
          </w:p>
          <w:p w:rsidR="00B1601A" w:rsidRPr="00B1601A" w:rsidRDefault="00B1601A" w:rsidP="00B1601A">
            <w:pPr>
              <w:tabs>
                <w:tab w:val="num" w:pos="291"/>
              </w:tabs>
              <w:ind w:left="471" w:hanging="18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а) ставить цель;</w:t>
            </w:r>
          </w:p>
          <w:p w:rsidR="00B1601A" w:rsidRPr="00B1601A" w:rsidRDefault="00B1601A" w:rsidP="00B1601A">
            <w:pPr>
              <w:tabs>
                <w:tab w:val="num" w:pos="291"/>
              </w:tabs>
              <w:ind w:left="471" w:hanging="18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б) искать и находить решения поставленных учителем или возникающих в собственной жизни проблем;</w:t>
            </w:r>
          </w:p>
          <w:p w:rsidR="00B1601A" w:rsidRPr="00B1601A" w:rsidRDefault="00B1601A" w:rsidP="00B1601A">
            <w:pPr>
              <w:tabs>
                <w:tab w:val="num" w:pos="291"/>
              </w:tabs>
              <w:ind w:left="471" w:hanging="18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в) выбирать средства и реализовывать свой замысел; </w:t>
            </w:r>
          </w:p>
          <w:p w:rsidR="00B1601A" w:rsidRPr="00B1601A" w:rsidRDefault="00B1601A" w:rsidP="00B1601A">
            <w:pPr>
              <w:tabs>
                <w:tab w:val="num" w:pos="291"/>
              </w:tabs>
              <w:ind w:left="471" w:hanging="18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г) осознавать и оценивать свой индивидуальный опыт; </w:t>
            </w:r>
          </w:p>
          <w:p w:rsidR="00B1601A" w:rsidRPr="00B1601A" w:rsidRDefault="00B1601A" w:rsidP="00B1601A">
            <w:pPr>
              <w:tabs>
                <w:tab w:val="num" w:pos="291"/>
              </w:tabs>
              <w:ind w:left="471" w:hanging="18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д) объяснять свои действия соответственно эстетическому контексту; </w:t>
            </w:r>
          </w:p>
          <w:p w:rsidR="00B1601A" w:rsidRPr="00B1601A" w:rsidRDefault="00B1601A" w:rsidP="00B1601A">
            <w:pPr>
              <w:numPr>
                <w:ilvl w:val="0"/>
                <w:numId w:val="7"/>
              </w:numPr>
              <w:tabs>
                <w:tab w:val="num" w:pos="291"/>
              </w:tabs>
              <w:ind w:left="471" w:hanging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общее знакомство с искусством как результатом отражения социально-эстетического идеала человека в образах;</w:t>
            </w:r>
          </w:p>
          <w:p w:rsidR="00B1601A" w:rsidRPr="00B1601A" w:rsidRDefault="00B1601A" w:rsidP="00B1601A">
            <w:pPr>
              <w:numPr>
                <w:ilvl w:val="0"/>
                <w:numId w:val="7"/>
              </w:numPr>
              <w:tabs>
                <w:tab w:val="num" w:pos="291"/>
              </w:tabs>
              <w:ind w:left="471" w:hanging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формирование эстетического опыта и технологических умений как основы для практической реализации замысла.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8. Принципы, лежащие в основе построения программы</w:t>
            </w:r>
          </w:p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  <w:tc>
          <w:tcPr>
            <w:tcW w:w="12819" w:type="dxa"/>
          </w:tcPr>
          <w:p w:rsidR="00B1601A" w:rsidRPr="00B1601A" w:rsidRDefault="00B1601A" w:rsidP="00B1601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" w:right="5"/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Личностно-ориентированные принципы</w:t>
            </w:r>
            <w:r w:rsidRPr="00B1601A">
              <w:rPr>
                <w:sz w:val="28"/>
                <w:szCs w:val="28"/>
              </w:rPr>
              <w:t xml:space="preserve"> (принцип вариативности, принцип развития, </w:t>
            </w:r>
            <w:r w:rsidRPr="00B1601A">
              <w:rPr>
                <w:bCs/>
                <w:iCs/>
                <w:color w:val="000000"/>
                <w:spacing w:val="-8"/>
                <w:sz w:val="28"/>
                <w:szCs w:val="28"/>
              </w:rPr>
              <w:t>принцип творчества,</w:t>
            </w:r>
            <w:r w:rsidRPr="00B1601A">
              <w:rPr>
                <w:bCs/>
                <w:i/>
                <w:iCs/>
                <w:color w:val="000000"/>
                <w:spacing w:val="-8"/>
                <w:sz w:val="28"/>
                <w:szCs w:val="28"/>
              </w:rPr>
              <w:t xml:space="preserve"> </w:t>
            </w:r>
            <w:r w:rsidRPr="00B1601A">
              <w:rPr>
                <w:sz w:val="28"/>
                <w:szCs w:val="28"/>
              </w:rPr>
              <w:t>принцип психологической комфортности);</w:t>
            </w:r>
          </w:p>
          <w:p w:rsidR="00B1601A" w:rsidRPr="00B1601A" w:rsidRDefault="00B1601A" w:rsidP="00B1601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" w:right="5"/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Культурно-ориентированные принципы</w:t>
            </w:r>
            <w:r w:rsidRPr="00B1601A">
              <w:rPr>
                <w:sz w:val="28"/>
                <w:szCs w:val="28"/>
              </w:rPr>
              <w:t xml:space="preserve"> (</w:t>
            </w:r>
            <w:r w:rsidRPr="00B1601A">
              <w:rPr>
                <w:bCs/>
                <w:iCs/>
                <w:color w:val="000000"/>
                <w:spacing w:val="-11"/>
                <w:sz w:val="28"/>
                <w:szCs w:val="28"/>
              </w:rPr>
              <w:t>принцип целостного представления о мире,</w:t>
            </w:r>
            <w:r w:rsidRPr="00B1601A">
              <w:rPr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 w:rsidRPr="00B1601A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принцип непрерывности, </w:t>
            </w:r>
            <w:r w:rsidRPr="00B1601A">
              <w:rPr>
                <w:sz w:val="28"/>
                <w:szCs w:val="28"/>
              </w:rPr>
              <w:t>принцип овладения культурой, принцип гуманности);</w:t>
            </w:r>
          </w:p>
          <w:p w:rsidR="00B1601A" w:rsidRPr="00B1601A" w:rsidRDefault="00B1601A" w:rsidP="00B1601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" w:right="5"/>
              <w:jc w:val="both"/>
              <w:rPr>
                <w:sz w:val="28"/>
                <w:szCs w:val="28"/>
              </w:rPr>
            </w:pPr>
            <w:proofErr w:type="spellStart"/>
            <w:r w:rsidRPr="00B1601A">
              <w:rPr>
                <w:b/>
                <w:sz w:val="28"/>
                <w:szCs w:val="28"/>
              </w:rPr>
              <w:t>Деятельностно</w:t>
            </w:r>
            <w:proofErr w:type="spellEnd"/>
            <w:r w:rsidRPr="00B1601A">
              <w:rPr>
                <w:b/>
                <w:sz w:val="28"/>
                <w:szCs w:val="28"/>
              </w:rPr>
              <w:t>-ориентированные принципы</w:t>
            </w:r>
            <w:r w:rsidRPr="00B1601A">
              <w:rPr>
                <w:sz w:val="28"/>
                <w:szCs w:val="28"/>
              </w:rPr>
              <w:t xml:space="preserve"> (принцип деятельности, принцип смыслового отношения к миру).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bookmarkStart w:id="0" w:name="_GoBack"/>
            <w:r w:rsidRPr="00B1601A">
              <w:rPr>
                <w:sz w:val="28"/>
                <w:szCs w:val="28"/>
              </w:rPr>
              <w:t>9. Специфика  программы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numPr>
                <w:ilvl w:val="0"/>
                <w:numId w:val="5"/>
              </w:numPr>
              <w:tabs>
                <w:tab w:val="num" w:pos="471"/>
              </w:tabs>
              <w:ind w:left="471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Предлагаемые в курсе «Технология» виды работ имеют </w:t>
            </w:r>
            <w:r w:rsidRPr="00B1601A">
              <w:rPr>
                <w:b/>
                <w:sz w:val="28"/>
                <w:szCs w:val="28"/>
              </w:rPr>
              <w:t>целевую направленность</w:t>
            </w:r>
            <w:r w:rsidRPr="00B1601A">
              <w:rPr>
                <w:sz w:val="28"/>
                <w:szCs w:val="28"/>
              </w:rPr>
              <w:t xml:space="preserve">. Их основу составляет декоративно-прикладное наследие народов России и театрализованная деятельность как коллективная форма творчества. Это изделия, имитирующие народные промыслы, иллюстрации и аппликации-иллюстрации тех произведений, которые дети изучают на уроках чтения, образы-поделки героев произведений, выполненные в различной технике и из разных </w:t>
            </w:r>
            <w:r w:rsidRPr="00B1601A">
              <w:rPr>
                <w:sz w:val="28"/>
                <w:szCs w:val="28"/>
              </w:rPr>
              <w:lastRenderedPageBreak/>
              <w:t xml:space="preserve">материалов, театральный реквизит: декорации, ширмы, маски, костюмы, куклы, рисунки на темы, с натуры, на свободные темы и </w:t>
            </w:r>
            <w:proofErr w:type="spellStart"/>
            <w:r w:rsidRPr="00B1601A">
              <w:rPr>
                <w:sz w:val="28"/>
                <w:szCs w:val="28"/>
              </w:rPr>
              <w:t>т</w:t>
            </w:r>
            <w:proofErr w:type="gramStart"/>
            <w:r w:rsidRPr="00B1601A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1601A">
              <w:rPr>
                <w:sz w:val="28"/>
                <w:szCs w:val="28"/>
              </w:rPr>
              <w:t>;</w:t>
            </w:r>
          </w:p>
          <w:p w:rsidR="00B1601A" w:rsidRPr="00B1601A" w:rsidRDefault="00B1601A" w:rsidP="00B1601A">
            <w:pPr>
              <w:jc w:val="both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В авторскую программу внесены изменения:</w:t>
            </w:r>
          </w:p>
          <w:p w:rsidR="00B1601A" w:rsidRPr="00B1601A" w:rsidRDefault="00B1601A" w:rsidP="00B1601A">
            <w:pPr>
              <w:numPr>
                <w:ilvl w:val="0"/>
                <w:numId w:val="5"/>
              </w:numPr>
              <w:tabs>
                <w:tab w:val="num" w:pos="471"/>
              </w:tabs>
              <w:ind w:left="471"/>
              <w:jc w:val="both"/>
              <w:rPr>
                <w:spacing w:val="-4"/>
                <w:sz w:val="28"/>
                <w:szCs w:val="28"/>
              </w:rPr>
            </w:pPr>
            <w:r w:rsidRPr="00B1601A">
              <w:rPr>
                <w:spacing w:val="-4"/>
                <w:sz w:val="28"/>
                <w:szCs w:val="28"/>
              </w:rPr>
              <w:t>включены 8 уроков технологии с использованием краеведческого материала (Закон РФ «Об образовании» ст.7 п.1), что</w:t>
            </w:r>
            <w:r w:rsidRPr="00B1601A">
              <w:rPr>
                <w:bCs/>
                <w:spacing w:val="-4"/>
                <w:sz w:val="28"/>
                <w:szCs w:val="28"/>
              </w:rPr>
              <w:t xml:space="preserve"> способствует  формированию у детей интереса к историческому прошлому и настоящему родного края,  природе родного края, культурному наследию, воспитанию любви к своему краю.</w:t>
            </w:r>
          </w:p>
        </w:tc>
      </w:tr>
      <w:bookmarkEnd w:id="0"/>
      <w:tr w:rsidR="00B1601A" w:rsidRPr="00B1601A" w:rsidTr="0035403E">
        <w:trPr>
          <w:trHeight w:val="529"/>
        </w:trPr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lastRenderedPageBreak/>
              <w:t>10. Тематическое планирование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ind w:left="111"/>
              <w:rPr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246"/>
              <w:gridCol w:w="1980"/>
            </w:tblGrid>
            <w:tr w:rsidR="00B1601A" w:rsidRPr="00B1601A" w:rsidTr="0035403E">
              <w:trPr>
                <w:jc w:val="center"/>
              </w:trPr>
              <w:tc>
                <w:tcPr>
                  <w:tcW w:w="4246" w:type="dxa"/>
                </w:tcPr>
                <w:p w:rsidR="00B1601A" w:rsidRPr="00B1601A" w:rsidRDefault="00B1601A" w:rsidP="00B160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601A">
                    <w:rPr>
                      <w:b/>
                      <w:sz w:val="28"/>
                      <w:szCs w:val="28"/>
                    </w:rPr>
                    <w:t>Содержание курса</w:t>
                  </w:r>
                </w:p>
              </w:tc>
              <w:tc>
                <w:tcPr>
                  <w:tcW w:w="1980" w:type="dxa"/>
                </w:tcPr>
                <w:p w:rsidR="00B1601A" w:rsidRPr="00B1601A" w:rsidRDefault="00B1601A" w:rsidP="00B160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601A">
                    <w:rPr>
                      <w:b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B1601A" w:rsidRPr="00B1601A" w:rsidTr="0035403E">
              <w:trPr>
                <w:jc w:val="center"/>
              </w:trPr>
              <w:tc>
                <w:tcPr>
                  <w:tcW w:w="4246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Жизнь и искусство</w:t>
                  </w:r>
                </w:p>
              </w:tc>
              <w:tc>
                <w:tcPr>
                  <w:tcW w:w="1980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B1601A" w:rsidRPr="00B1601A" w:rsidTr="0035403E">
              <w:trPr>
                <w:jc w:val="center"/>
              </w:trPr>
              <w:tc>
                <w:tcPr>
                  <w:tcW w:w="4246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Великая сила искусства</w:t>
                  </w:r>
                </w:p>
              </w:tc>
              <w:tc>
                <w:tcPr>
                  <w:tcW w:w="1980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B1601A" w:rsidRPr="00B1601A" w:rsidTr="0035403E">
              <w:trPr>
                <w:jc w:val="center"/>
              </w:trPr>
              <w:tc>
                <w:tcPr>
                  <w:tcW w:w="4246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Из истории предмета</w:t>
                  </w:r>
                </w:p>
              </w:tc>
              <w:tc>
                <w:tcPr>
                  <w:tcW w:w="1980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B1601A" w:rsidRPr="00B1601A" w:rsidTr="0035403E">
              <w:trPr>
                <w:jc w:val="center"/>
              </w:trPr>
              <w:tc>
                <w:tcPr>
                  <w:tcW w:w="4246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Давным-давно…</w:t>
                  </w:r>
                </w:p>
              </w:tc>
              <w:tc>
                <w:tcPr>
                  <w:tcW w:w="1980" w:type="dxa"/>
                </w:tcPr>
                <w:p w:rsidR="00B1601A" w:rsidRPr="00B1601A" w:rsidRDefault="00B1601A" w:rsidP="00B1601A">
                  <w:pPr>
                    <w:jc w:val="center"/>
                    <w:rPr>
                      <w:sz w:val="28"/>
                      <w:szCs w:val="28"/>
                    </w:rPr>
                  </w:pPr>
                  <w:r w:rsidRPr="00B1601A"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B1601A" w:rsidRPr="00B1601A" w:rsidRDefault="00B1601A" w:rsidP="00B1601A">
            <w:pPr>
              <w:rPr>
                <w:sz w:val="28"/>
                <w:szCs w:val="28"/>
                <w:u w:val="single"/>
              </w:rPr>
            </w:pP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11. Виды и формы организации учебного процесса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numPr>
                <w:ilvl w:val="0"/>
                <w:numId w:val="6"/>
              </w:numPr>
              <w:tabs>
                <w:tab w:val="num" w:pos="471"/>
              </w:tabs>
              <w:ind w:left="471"/>
              <w:jc w:val="both"/>
              <w:rPr>
                <w:color w:val="000000"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Формы организации</w:t>
            </w:r>
            <w:r w:rsidRPr="00B1601A">
              <w:rPr>
                <w:sz w:val="28"/>
                <w:szCs w:val="28"/>
              </w:rPr>
              <w:t xml:space="preserve"> урока:</w:t>
            </w:r>
            <w:r w:rsidRPr="00B1601A">
              <w:rPr>
                <w:color w:val="000000"/>
                <w:sz w:val="28"/>
                <w:szCs w:val="28"/>
              </w:rPr>
              <w:t xml:space="preserve"> совместная с учителем учебно-познавательная деятельность, работа в группах и самостоятельная работа детей.</w:t>
            </w:r>
          </w:p>
          <w:p w:rsidR="00B1601A" w:rsidRPr="00B1601A" w:rsidRDefault="00B1601A" w:rsidP="00B1601A">
            <w:pPr>
              <w:numPr>
                <w:ilvl w:val="0"/>
                <w:numId w:val="1"/>
              </w:numPr>
              <w:ind w:left="432" w:hanging="360"/>
              <w:jc w:val="both"/>
              <w:rPr>
                <w:color w:val="000000"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Виды занятий</w:t>
            </w:r>
            <w:r w:rsidRPr="00B1601A">
              <w:rPr>
                <w:sz w:val="28"/>
                <w:szCs w:val="28"/>
              </w:rPr>
              <w:t xml:space="preserve">: урок, театрализованное представление. </w:t>
            </w:r>
            <w:r w:rsidRPr="00B1601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12. Объем и сроки изучения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Рабочая программа учебного курса «Технология» рассчитана на  34 часа в год, по 1 ч. в неделю. Изучается в течение  всего учебного года.</w:t>
            </w:r>
          </w:p>
        </w:tc>
      </w:tr>
      <w:tr w:rsidR="00B1601A" w:rsidRPr="00B1601A" w:rsidTr="0035403E">
        <w:tc>
          <w:tcPr>
            <w:tcW w:w="2589" w:type="dxa"/>
          </w:tcPr>
          <w:p w:rsidR="00B1601A" w:rsidRPr="00B1601A" w:rsidRDefault="00B1601A" w:rsidP="00B1601A">
            <w:pPr>
              <w:ind w:left="426" w:hanging="426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13.Библиографический список</w:t>
            </w:r>
          </w:p>
        </w:tc>
        <w:tc>
          <w:tcPr>
            <w:tcW w:w="12819" w:type="dxa"/>
          </w:tcPr>
          <w:p w:rsidR="00B1601A" w:rsidRPr="00B1601A" w:rsidRDefault="00B1601A" w:rsidP="00B1601A">
            <w:pPr>
              <w:jc w:val="both"/>
              <w:rPr>
                <w:b/>
                <w:bCs/>
                <w:sz w:val="28"/>
                <w:szCs w:val="28"/>
              </w:rPr>
            </w:pPr>
            <w:r w:rsidRPr="00B1601A">
              <w:rPr>
                <w:b/>
                <w:bCs/>
                <w:sz w:val="28"/>
                <w:szCs w:val="28"/>
              </w:rPr>
              <w:t xml:space="preserve">Список  литературы  для   </w:t>
            </w:r>
            <w:proofErr w:type="gramStart"/>
            <w:r w:rsidRPr="00B1601A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1601A">
              <w:rPr>
                <w:b/>
                <w:bCs/>
                <w:sz w:val="28"/>
                <w:szCs w:val="28"/>
              </w:rPr>
              <w:t xml:space="preserve">,  учебники:  </w:t>
            </w:r>
          </w:p>
          <w:p w:rsidR="00B1601A" w:rsidRPr="00B1601A" w:rsidRDefault="00B1601A" w:rsidP="00B1601A">
            <w:pPr>
              <w:numPr>
                <w:ilvl w:val="0"/>
                <w:numId w:val="3"/>
              </w:numPr>
              <w:tabs>
                <w:tab w:val="num" w:pos="432"/>
              </w:tabs>
              <w:ind w:left="432"/>
              <w:jc w:val="both"/>
              <w:rPr>
                <w:sz w:val="28"/>
                <w:szCs w:val="28"/>
              </w:rPr>
            </w:pPr>
            <w:proofErr w:type="spellStart"/>
            <w:r w:rsidRPr="00B1601A">
              <w:rPr>
                <w:sz w:val="28"/>
                <w:szCs w:val="28"/>
              </w:rPr>
              <w:t>О.А.Куревина</w:t>
            </w:r>
            <w:proofErr w:type="spellEnd"/>
            <w:r w:rsidRPr="00B1601A">
              <w:rPr>
                <w:sz w:val="28"/>
                <w:szCs w:val="28"/>
              </w:rPr>
              <w:t xml:space="preserve">, </w:t>
            </w:r>
            <w:proofErr w:type="spellStart"/>
            <w:r w:rsidRPr="00B1601A">
              <w:rPr>
                <w:sz w:val="28"/>
                <w:szCs w:val="28"/>
              </w:rPr>
              <w:t>Е.А.Лутцева</w:t>
            </w:r>
            <w:proofErr w:type="spellEnd"/>
            <w:r w:rsidRPr="00B1601A">
              <w:rPr>
                <w:sz w:val="28"/>
                <w:szCs w:val="28"/>
              </w:rPr>
              <w:t xml:space="preserve"> «Технология. («</w:t>
            </w:r>
            <w:proofErr w:type="gramStart"/>
            <w:r w:rsidRPr="00B1601A">
              <w:rPr>
                <w:sz w:val="28"/>
                <w:szCs w:val="28"/>
              </w:rPr>
              <w:t>Прекрасное</w:t>
            </w:r>
            <w:proofErr w:type="gramEnd"/>
            <w:r w:rsidRPr="00B1601A">
              <w:rPr>
                <w:sz w:val="28"/>
                <w:szCs w:val="28"/>
              </w:rPr>
              <w:t xml:space="preserve"> рядом с тобой»)». Учебник для 2-го класса. - М.: </w:t>
            </w:r>
            <w:proofErr w:type="spellStart"/>
            <w:r w:rsidRPr="00B1601A">
              <w:rPr>
                <w:sz w:val="28"/>
                <w:szCs w:val="28"/>
              </w:rPr>
              <w:t>Баласс</w:t>
            </w:r>
            <w:proofErr w:type="spellEnd"/>
            <w:r w:rsidRPr="00B1601A">
              <w:rPr>
                <w:sz w:val="28"/>
                <w:szCs w:val="28"/>
              </w:rPr>
              <w:t xml:space="preserve">, 2010. </w:t>
            </w:r>
          </w:p>
          <w:p w:rsidR="00B1601A" w:rsidRPr="00B1601A" w:rsidRDefault="00B1601A" w:rsidP="00B1601A">
            <w:pPr>
              <w:jc w:val="both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Методические пособия для учителя:</w:t>
            </w:r>
          </w:p>
          <w:p w:rsidR="00B1601A" w:rsidRPr="00B1601A" w:rsidRDefault="00B1601A" w:rsidP="00B1601A">
            <w:pPr>
              <w:numPr>
                <w:ilvl w:val="0"/>
                <w:numId w:val="3"/>
              </w:numPr>
              <w:tabs>
                <w:tab w:val="num" w:pos="432"/>
              </w:tabs>
              <w:ind w:left="432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«Технология. («</w:t>
            </w:r>
            <w:proofErr w:type="gramStart"/>
            <w:r w:rsidRPr="00B1601A">
              <w:rPr>
                <w:sz w:val="28"/>
                <w:szCs w:val="28"/>
              </w:rPr>
              <w:t>Прекрасное</w:t>
            </w:r>
            <w:proofErr w:type="gramEnd"/>
            <w:r w:rsidRPr="00B1601A">
              <w:rPr>
                <w:sz w:val="28"/>
                <w:szCs w:val="28"/>
              </w:rPr>
              <w:t xml:space="preserve"> рядом с тобой»)», 2-й класс: Методические рекомендации для учителя. - М.: «</w:t>
            </w:r>
            <w:proofErr w:type="spellStart"/>
            <w:r w:rsidRPr="00B1601A">
              <w:rPr>
                <w:sz w:val="28"/>
                <w:szCs w:val="28"/>
              </w:rPr>
              <w:t>Баласс</w:t>
            </w:r>
            <w:proofErr w:type="spellEnd"/>
            <w:r w:rsidRPr="00B1601A">
              <w:rPr>
                <w:sz w:val="28"/>
                <w:szCs w:val="28"/>
              </w:rPr>
              <w:t>», 2010.</w:t>
            </w:r>
          </w:p>
        </w:tc>
      </w:tr>
    </w:tbl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601A" w:rsidRPr="00B1601A" w:rsidSect="00D801CE">
          <w:footerReference w:type="even" r:id="rId6"/>
          <w:footerReference w:type="default" r:id="rId7"/>
          <w:pgSz w:w="16838" w:h="11906" w:orient="landscape"/>
          <w:pgMar w:top="899" w:right="737" w:bottom="851" w:left="851" w:header="709" w:footer="709" w:gutter="0"/>
          <w:cols w:space="720"/>
        </w:sectPr>
      </w:pPr>
    </w:p>
    <w:p w:rsidR="00B1601A" w:rsidRPr="00B1601A" w:rsidRDefault="00B1601A" w:rsidP="00B1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B1601A" w:rsidRPr="00B1601A" w:rsidRDefault="00B1601A" w:rsidP="00B1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88" w:type="dxa"/>
        <w:tblLayout w:type="fixed"/>
        <w:tblLook w:val="01E0" w:firstRow="1" w:lastRow="1" w:firstColumn="1" w:lastColumn="1" w:noHBand="0" w:noVBand="0"/>
      </w:tblPr>
      <w:tblGrid>
        <w:gridCol w:w="1008"/>
        <w:gridCol w:w="1417"/>
        <w:gridCol w:w="5243"/>
        <w:gridCol w:w="7920"/>
      </w:tblGrid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№№ уроков</w:t>
            </w: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243" w:type="dxa"/>
            <w:vAlign w:val="center"/>
          </w:tcPr>
          <w:p w:rsidR="00B1601A" w:rsidRPr="00B1601A" w:rsidRDefault="00B1601A" w:rsidP="00B1601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Тема урока</w:t>
            </w:r>
          </w:p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B1601A" w:rsidRPr="00B1601A" w:rsidRDefault="00B1601A" w:rsidP="00B1601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Элементы содержания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3" w:type="dxa"/>
            <w:vAlign w:val="center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4</w:t>
            </w:r>
          </w:p>
        </w:tc>
      </w:tr>
      <w:tr w:rsidR="00B1601A" w:rsidRPr="00B1601A" w:rsidTr="0035403E">
        <w:trPr>
          <w:trHeight w:val="147"/>
        </w:trPr>
        <w:tc>
          <w:tcPr>
            <w:tcW w:w="15588" w:type="dxa"/>
            <w:gridSpan w:val="4"/>
          </w:tcPr>
          <w:p w:rsidR="00B1601A" w:rsidRPr="00B1601A" w:rsidRDefault="00B1601A" w:rsidP="00B1601A">
            <w:pPr>
              <w:jc w:val="center"/>
              <w:rPr>
                <w:sz w:val="28"/>
                <w:szCs w:val="28"/>
              </w:rPr>
            </w:pPr>
            <w:r w:rsidRPr="00B1601A">
              <w:rPr>
                <w:b/>
                <w:bCs/>
                <w:sz w:val="28"/>
                <w:szCs w:val="28"/>
              </w:rPr>
              <w:t xml:space="preserve">Раздел 1. </w:t>
            </w:r>
            <w:r w:rsidRPr="00B1601A">
              <w:rPr>
                <w:b/>
                <w:bCs/>
                <w:caps/>
                <w:sz w:val="28"/>
                <w:szCs w:val="28"/>
              </w:rPr>
              <w:t>Жизнь и искусство</w:t>
            </w:r>
            <w:r w:rsidRPr="00B1601A">
              <w:rPr>
                <w:b/>
                <w:bCs/>
                <w:sz w:val="28"/>
                <w:szCs w:val="28"/>
              </w:rPr>
              <w:t xml:space="preserve"> (16 часов)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Вспомни! Работаем с орнаментом и выполняем мозаику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b/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Место человека в природе, ее влияние на эстетические чувства и практические стороны жизни человека Бережное использование материалов. Способы соединения деталей из природных материалов. Отражение человеческих чувств и отношений к природе в произведениях искусства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</w:t>
            </w:r>
            <w:proofErr w:type="gramStart"/>
            <w:r w:rsidRPr="00B1601A">
              <w:rPr>
                <w:sz w:val="28"/>
                <w:szCs w:val="28"/>
              </w:rPr>
              <w:t>Прекрасное</w:t>
            </w:r>
            <w:proofErr w:type="gramEnd"/>
            <w:r w:rsidRPr="00B1601A">
              <w:rPr>
                <w:sz w:val="28"/>
                <w:szCs w:val="28"/>
              </w:rPr>
              <w:t xml:space="preserve"> в природе. Композиция из природного материала. Осеннее лукошко. 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b/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Знакомство с растениями Кольского полуострова. Использование их в предметах быта коренных жителей Севера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1601A">
              <w:rPr>
                <w:sz w:val="28"/>
                <w:szCs w:val="28"/>
              </w:rPr>
              <w:t>Прекрасное</w:t>
            </w:r>
            <w:proofErr w:type="gramEnd"/>
            <w:r w:rsidRPr="00B1601A">
              <w:rPr>
                <w:sz w:val="28"/>
                <w:szCs w:val="28"/>
              </w:rPr>
              <w:t xml:space="preserve"> в человеке.</w:t>
            </w:r>
          </w:p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Открытка для друга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b/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Соблюдение безопасных приемов труда, декоративное изготовление изделия</w:t>
            </w:r>
            <w:r w:rsidRPr="00B1601A">
              <w:rPr>
                <w:bCs/>
                <w:sz w:val="28"/>
                <w:szCs w:val="28"/>
              </w:rPr>
              <w:t>. Способы разметки деталей, склеивания, техника безопасности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</w:t>
            </w:r>
            <w:proofErr w:type="gramStart"/>
            <w:r w:rsidRPr="00B1601A">
              <w:rPr>
                <w:sz w:val="28"/>
                <w:szCs w:val="28"/>
              </w:rPr>
              <w:t>Прекрасное</w:t>
            </w:r>
            <w:proofErr w:type="gramEnd"/>
            <w:r w:rsidRPr="00B1601A">
              <w:rPr>
                <w:sz w:val="28"/>
                <w:szCs w:val="28"/>
              </w:rPr>
              <w:t xml:space="preserve"> в труде. Аппликация. Украшение варежки саамским узором.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b/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Беседа «Одежда народов Севера». Выполнение работы по мотивам произведения художественного промысла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 xml:space="preserve">РК </w:t>
            </w:r>
            <w:proofErr w:type="gramStart"/>
            <w:r w:rsidRPr="00B1601A">
              <w:rPr>
                <w:sz w:val="28"/>
                <w:szCs w:val="28"/>
              </w:rPr>
              <w:t>Возвышенное</w:t>
            </w:r>
            <w:proofErr w:type="gramEnd"/>
            <w:r w:rsidRPr="00B1601A">
              <w:rPr>
                <w:sz w:val="28"/>
                <w:szCs w:val="28"/>
              </w:rPr>
              <w:t xml:space="preserve"> в жизни. Аппликация-коллаж «Ночной город» на фоне темной бумаги.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b/>
                <w:sz w:val="28"/>
                <w:szCs w:val="28"/>
              </w:rPr>
            </w:pPr>
            <w:r w:rsidRPr="00B1601A">
              <w:rPr>
                <w:sz w:val="28"/>
                <w:szCs w:val="28"/>
                <w:lang w:eastAsia="ar-SA"/>
              </w:rPr>
              <w:t xml:space="preserve">Необычные явления природы Кольского края (полярная ночь, полярный день, северное сияние, снегопад в летнюю пору и др.). </w:t>
            </w:r>
            <w:r w:rsidRPr="00B1601A">
              <w:rPr>
                <w:sz w:val="28"/>
                <w:szCs w:val="28"/>
              </w:rPr>
              <w:t>Бережное использование материалов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Возвышающее искусство. Композиция «Город»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Определение формы, размеров, последовательности изготовления изделия по рисунку. Понятия </w:t>
            </w:r>
            <w:r w:rsidRPr="00B1601A">
              <w:rPr>
                <w:i/>
                <w:iCs/>
                <w:sz w:val="28"/>
                <w:szCs w:val="28"/>
              </w:rPr>
              <w:t>храм, собор, дворец, замок</w:t>
            </w:r>
            <w:r w:rsidRPr="00B1601A">
              <w:rPr>
                <w:sz w:val="28"/>
                <w:szCs w:val="28"/>
              </w:rPr>
              <w:t>, особенности их архитектуры.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Трагическое переживание. Поделка – маска актера трагедии.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Соблюдение безопасных приемов труда. 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Очищающее страдание.</w:t>
            </w:r>
          </w:p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Композиция «Подвиг героя»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Отражение патриотической темы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1601A">
              <w:rPr>
                <w:sz w:val="28"/>
                <w:szCs w:val="28"/>
              </w:rPr>
              <w:t>Комическое</w:t>
            </w:r>
            <w:proofErr w:type="gramEnd"/>
            <w:r w:rsidRPr="00B1601A">
              <w:rPr>
                <w:sz w:val="28"/>
                <w:szCs w:val="28"/>
              </w:rPr>
              <w:t xml:space="preserve"> вокруг нас.</w:t>
            </w:r>
          </w:p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 Поделка «Конверт для </w:t>
            </w:r>
            <w:proofErr w:type="spellStart"/>
            <w:r w:rsidRPr="00B1601A">
              <w:rPr>
                <w:sz w:val="28"/>
                <w:szCs w:val="28"/>
              </w:rPr>
              <w:t>Карлсона</w:t>
            </w:r>
            <w:proofErr w:type="spellEnd"/>
            <w:r w:rsidRPr="00B1601A">
              <w:rPr>
                <w:sz w:val="28"/>
                <w:szCs w:val="28"/>
              </w:rPr>
              <w:t>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Передача настроения в творческой работе с помощью цвета, тона, композиции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Художники шутят. Поделка «Кукла»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Использование различных художественных техник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Вечное движение жизни. Изготавливаем движущуюся композицию</w:t>
            </w:r>
          </w:p>
        </w:tc>
        <w:tc>
          <w:tcPr>
            <w:tcW w:w="7920" w:type="dxa"/>
            <w:vMerge w:val="restart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Выбор </w:t>
            </w:r>
            <w:proofErr w:type="gramStart"/>
            <w:r w:rsidRPr="00B1601A">
              <w:rPr>
                <w:sz w:val="28"/>
                <w:szCs w:val="28"/>
              </w:rPr>
              <w:t>необходимых</w:t>
            </w:r>
            <w:proofErr w:type="gramEnd"/>
            <w:r w:rsidRPr="00B1601A">
              <w:rPr>
                <w:sz w:val="28"/>
                <w:szCs w:val="28"/>
              </w:rPr>
              <w:t xml:space="preserve"> материала по их свойствам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Подражание в искусстве. Поделка «Свинка»</w:t>
            </w:r>
          </w:p>
        </w:tc>
        <w:tc>
          <w:tcPr>
            <w:tcW w:w="7920" w:type="dxa"/>
            <w:vMerge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Подражание в искусстве. </w:t>
            </w:r>
          </w:p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Изготовление панно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Декоративное оформление изделия накладными деталями, изготовление картины с использованием ткани растительного происхождения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Учимся работать циркулем.</w:t>
            </w:r>
          </w:p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Цветик-</w:t>
            </w:r>
            <w:proofErr w:type="spellStart"/>
            <w:r w:rsidRPr="00B1601A">
              <w:rPr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Определение формы и размера, последовательного изготовления. Разметка циркулем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Настроение в искусстве. Коллаж-аппликация «Радость»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Передача настроения в творчестве с помощью цвета. Создание декоративной композиции. Рациональное использование материалов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Работа с бумагой. Оригами. Складывание из квадрата. Рыбка.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  <w:lang w:eastAsia="ar-SA"/>
              </w:rPr>
              <w:t>Поморская культура – воплощение образа природы в предметах быта, убранстве жилища, одежде, игрушках для детей</w:t>
            </w:r>
          </w:p>
        </w:tc>
      </w:tr>
      <w:tr w:rsidR="00B1601A" w:rsidRPr="00B1601A" w:rsidTr="0035403E">
        <w:trPr>
          <w:trHeight w:val="147"/>
        </w:trPr>
        <w:tc>
          <w:tcPr>
            <w:tcW w:w="15588" w:type="dxa"/>
            <w:gridSpan w:val="4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601A">
              <w:rPr>
                <w:b/>
                <w:bCs/>
                <w:sz w:val="28"/>
                <w:szCs w:val="28"/>
              </w:rPr>
              <w:t>Раздел 2. ВЕЛИКАЯ СИЛА ИСКУССТВА (5 часов)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Человек в искусстве. Поделка. Кукла-</w:t>
            </w:r>
            <w:proofErr w:type="spellStart"/>
            <w:r w:rsidRPr="00B1601A">
              <w:rPr>
                <w:sz w:val="28"/>
                <w:szCs w:val="28"/>
              </w:rPr>
              <w:t>дергунчик</w:t>
            </w:r>
            <w:proofErr w:type="spellEnd"/>
          </w:p>
        </w:tc>
        <w:tc>
          <w:tcPr>
            <w:tcW w:w="7920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Краткая характеристика операций обработки проволоки. Плетение из проволоки. Способы соединения деталей из проволоки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Природа в искусстве. Аппликация «Зимний пейзаж»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Отражение природы в декоративно-прикладном искусстве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Закладка для книги с аппликативным саамским узором.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  <w:lang w:eastAsia="ar-SA"/>
              </w:rPr>
              <w:t>Знакомство с древней культурой саамов (саамские узоры). Основные цвета саамских узоров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Загадочный мир предметов. Изготовление панно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Необычный предметный мир. Сказки о предметах и образах в искусстве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Украшение «Звездочка»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5588" w:type="dxa"/>
            <w:gridSpan w:val="4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601A">
              <w:rPr>
                <w:b/>
                <w:bCs/>
                <w:sz w:val="28"/>
                <w:szCs w:val="28"/>
              </w:rPr>
              <w:t xml:space="preserve">Раздел 2. ИЗ ИСТОРИИ ПРЕДМЕТА (6 часов) 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Натюрморт. Вышивка «Фрукты»</w:t>
            </w:r>
          </w:p>
        </w:tc>
        <w:tc>
          <w:tcPr>
            <w:tcW w:w="7920" w:type="dxa"/>
            <w:vMerge w:val="restart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 xml:space="preserve">Понятие </w:t>
            </w:r>
            <w:r w:rsidRPr="00B1601A">
              <w:rPr>
                <w:i/>
                <w:iCs/>
                <w:sz w:val="28"/>
                <w:szCs w:val="28"/>
              </w:rPr>
              <w:t>натюрморт</w:t>
            </w:r>
            <w:r w:rsidRPr="00B1601A">
              <w:rPr>
                <w:sz w:val="28"/>
                <w:szCs w:val="28"/>
              </w:rPr>
              <w:t>; особенности его изображения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Натюрморт. Вышивка «Фрукты»</w:t>
            </w:r>
          </w:p>
        </w:tc>
        <w:tc>
          <w:tcPr>
            <w:tcW w:w="7920" w:type="dxa"/>
            <w:vMerge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Чудесные превращения. Изготовление книжки «Царевна-лягушка»</w:t>
            </w:r>
          </w:p>
        </w:tc>
        <w:tc>
          <w:tcPr>
            <w:tcW w:w="7920" w:type="dxa"/>
            <w:vMerge w:val="restart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Технология изготовления книжки, простые переплетные работы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Чудесные превращения. Изготовление книжки «Царевна-лягушка»</w:t>
            </w:r>
          </w:p>
        </w:tc>
        <w:tc>
          <w:tcPr>
            <w:tcW w:w="7920" w:type="dxa"/>
            <w:vMerge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Чудесные превращения. Изготавливаем костюм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Объемная мозаика из гофрированной бумаги. Филин.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  <w:lang w:eastAsia="ar-SA"/>
              </w:rPr>
              <w:t>Воплощение образа природы в предметах быта, убранстве жилища, одежде, игрушках для детей</w:t>
            </w:r>
          </w:p>
        </w:tc>
      </w:tr>
      <w:tr w:rsidR="00B1601A" w:rsidRPr="00B1601A" w:rsidTr="0035403E">
        <w:trPr>
          <w:trHeight w:val="147"/>
        </w:trPr>
        <w:tc>
          <w:tcPr>
            <w:tcW w:w="15588" w:type="dxa"/>
            <w:gridSpan w:val="4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B1601A">
              <w:rPr>
                <w:b/>
                <w:bCs/>
                <w:sz w:val="28"/>
                <w:szCs w:val="28"/>
              </w:rPr>
              <w:t>Раздел 2. ДАВНЫМ-ДАВНО… (7 часов)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Человек создал   искусство для вечности. Изготовление пирамиды</w:t>
            </w:r>
          </w:p>
        </w:tc>
        <w:tc>
          <w:tcPr>
            <w:tcW w:w="7920" w:type="dxa"/>
            <w:vMerge w:val="restart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Технология изготовления пирамиды по шаблону.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Макет «Долина пирамид»</w:t>
            </w:r>
          </w:p>
        </w:tc>
        <w:tc>
          <w:tcPr>
            <w:tcW w:w="7920" w:type="dxa"/>
            <w:vMerge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Объемное моделирование из готовых геометрических фигур. Многоэтажный дом.</w:t>
            </w:r>
          </w:p>
        </w:tc>
        <w:tc>
          <w:tcPr>
            <w:tcW w:w="7920" w:type="dxa"/>
            <w:vMerge w:val="restart"/>
          </w:tcPr>
          <w:p w:rsidR="00B1601A" w:rsidRPr="00B1601A" w:rsidRDefault="00B1601A" w:rsidP="00B160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Саамские погосты и современные города нашего края</w:t>
            </w:r>
          </w:p>
          <w:p w:rsidR="00B1601A" w:rsidRPr="00B1601A" w:rsidRDefault="00B1601A" w:rsidP="00B1601A">
            <w:pPr>
              <w:jc w:val="center"/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B1601A">
              <w:rPr>
                <w:b/>
                <w:sz w:val="28"/>
                <w:szCs w:val="28"/>
              </w:rPr>
              <w:t>РК</w:t>
            </w:r>
            <w:r w:rsidRPr="00B1601A">
              <w:rPr>
                <w:sz w:val="28"/>
                <w:szCs w:val="28"/>
              </w:rPr>
              <w:t xml:space="preserve"> Объемное моделирование из готовых геометрических фигур. Многоэтажный дом.</w:t>
            </w:r>
          </w:p>
        </w:tc>
        <w:tc>
          <w:tcPr>
            <w:tcW w:w="7920" w:type="dxa"/>
            <w:vMerge/>
          </w:tcPr>
          <w:p w:rsidR="00B1601A" w:rsidRPr="00B1601A" w:rsidRDefault="00B1601A" w:rsidP="00B1601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Изготовление макета древнего храма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Разметка макета по чертежу. Античные художественные произведения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Учимся передавать движение.</w:t>
            </w:r>
          </w:p>
          <w:p w:rsidR="00B1601A" w:rsidRPr="00B1601A" w:rsidRDefault="00B1601A" w:rsidP="00B1601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Проволочные человечки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Работа с разными видами материалов: проволока, пластилин</w:t>
            </w:r>
          </w:p>
        </w:tc>
      </w:tr>
      <w:tr w:rsidR="00B1601A" w:rsidRPr="00B1601A" w:rsidTr="0035403E">
        <w:trPr>
          <w:trHeight w:val="147"/>
        </w:trPr>
        <w:tc>
          <w:tcPr>
            <w:tcW w:w="1008" w:type="dxa"/>
          </w:tcPr>
          <w:p w:rsidR="00B1601A" w:rsidRPr="00B1601A" w:rsidRDefault="00B1601A" w:rsidP="00B1601A">
            <w:pPr>
              <w:numPr>
                <w:ilvl w:val="0"/>
                <w:numId w:val="8"/>
              </w:num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1601A" w:rsidRPr="00B1601A" w:rsidRDefault="00B1601A" w:rsidP="00B16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B1601A" w:rsidRPr="00B1601A" w:rsidRDefault="00B1601A" w:rsidP="00B1601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7920" w:type="dxa"/>
          </w:tcPr>
          <w:p w:rsidR="00B1601A" w:rsidRPr="00B1601A" w:rsidRDefault="00B1601A" w:rsidP="00B1601A">
            <w:pPr>
              <w:rPr>
                <w:sz w:val="28"/>
                <w:szCs w:val="28"/>
              </w:rPr>
            </w:pPr>
            <w:r w:rsidRPr="00B1601A">
              <w:rPr>
                <w:sz w:val="28"/>
                <w:szCs w:val="28"/>
              </w:rPr>
              <w:t>Работа со всеми видами материалов</w:t>
            </w:r>
          </w:p>
        </w:tc>
      </w:tr>
    </w:tbl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1A" w:rsidRPr="00B1601A" w:rsidRDefault="00B1601A" w:rsidP="00B1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88" w:rsidRPr="00B1601A" w:rsidRDefault="00722E88">
      <w:pPr>
        <w:rPr>
          <w:sz w:val="28"/>
          <w:szCs w:val="28"/>
        </w:rPr>
      </w:pPr>
    </w:p>
    <w:sectPr w:rsidR="00722E88" w:rsidRPr="00B1601A" w:rsidSect="007C7E90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93" w:rsidRDefault="00B1601A" w:rsidP="004A1B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6893" w:rsidRDefault="00B1601A" w:rsidP="00C92BB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93" w:rsidRDefault="00B1601A" w:rsidP="004A1B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546893" w:rsidRDefault="00B1601A" w:rsidP="00C92BB7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8A9"/>
    <w:multiLevelType w:val="hybridMultilevel"/>
    <w:tmpl w:val="833C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E6788"/>
    <w:multiLevelType w:val="hybridMultilevel"/>
    <w:tmpl w:val="E2BC01A0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3">
    <w:nsid w:val="389D1B7A"/>
    <w:multiLevelType w:val="hybridMultilevel"/>
    <w:tmpl w:val="BDC0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D0331"/>
    <w:multiLevelType w:val="hybridMultilevel"/>
    <w:tmpl w:val="2D6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0402C"/>
    <w:multiLevelType w:val="hybridMultilevel"/>
    <w:tmpl w:val="3B42DBE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634237F8"/>
    <w:multiLevelType w:val="hybridMultilevel"/>
    <w:tmpl w:val="09043A6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7">
    <w:nsid w:val="75BE3F45"/>
    <w:multiLevelType w:val="hybridMultilevel"/>
    <w:tmpl w:val="E39A3FD2"/>
    <w:lvl w:ilvl="0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1A"/>
    <w:rsid w:val="001D541A"/>
    <w:rsid w:val="00722E88"/>
    <w:rsid w:val="00B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16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1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16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1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2012-09-06T20:38:00Z</dcterms:created>
  <dcterms:modified xsi:type="dcterms:W3CDTF">2012-09-06T20:39:00Z</dcterms:modified>
</cp:coreProperties>
</file>