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D8" w:rsidRPr="001F3698" w:rsidRDefault="00B70ED8" w:rsidP="00B70ED8">
      <w:pPr>
        <w:pStyle w:val="a4"/>
      </w:pPr>
      <w:r w:rsidRPr="001F3698">
        <w:t>ДЖАНКОЙСКАЯ ОБЩЕОБРАЗОВАТЕЛЬНАЯ ШКОЛА  I – III СТУПЕНЕЙ № 8</w:t>
      </w:r>
    </w:p>
    <w:p w:rsidR="00B70ED8" w:rsidRPr="001F3698" w:rsidRDefault="00B70ED8" w:rsidP="00B70ED8">
      <w:pPr>
        <w:pStyle w:val="a4"/>
      </w:pPr>
      <w:r w:rsidRPr="001F3698">
        <w:t>ДЖАНКОЙСКОГО ГОРОДСКОГО СОВЕТА РЕСПУБЛИКИ КРЫМ</w:t>
      </w:r>
    </w:p>
    <w:p w:rsidR="00B70ED8" w:rsidRPr="001F3698" w:rsidRDefault="00B70ED8" w:rsidP="00B70ED8">
      <w:pPr>
        <w:pStyle w:val="a4"/>
        <w:rPr>
          <w:highlight w:val="yellow"/>
        </w:rPr>
      </w:pPr>
    </w:p>
    <w:p w:rsidR="00B70ED8" w:rsidRPr="001F3698" w:rsidRDefault="00B70ED8" w:rsidP="00B70ED8">
      <w:pPr>
        <w:pStyle w:val="a4"/>
        <w:jc w:val="left"/>
        <w:rPr>
          <w:highlight w:val="yellow"/>
        </w:rPr>
      </w:pPr>
    </w:p>
    <w:tbl>
      <w:tblPr>
        <w:tblW w:w="15465" w:type="dxa"/>
        <w:tblInd w:w="-318" w:type="dxa"/>
        <w:tblLayout w:type="fixed"/>
        <w:tblCellMar>
          <w:left w:w="10" w:type="dxa"/>
          <w:right w:w="10" w:type="dxa"/>
        </w:tblCellMar>
        <w:tblLook w:val="04A0" w:firstRow="1" w:lastRow="0" w:firstColumn="1" w:lastColumn="0" w:noHBand="0" w:noVBand="1"/>
      </w:tblPr>
      <w:tblGrid>
        <w:gridCol w:w="5834"/>
        <w:gridCol w:w="5267"/>
        <w:gridCol w:w="4364"/>
      </w:tblGrid>
      <w:tr w:rsidR="00B70ED8" w:rsidRPr="001F3698" w:rsidTr="00872127">
        <w:trPr>
          <w:trHeight w:val="2074"/>
        </w:trPr>
        <w:tc>
          <w:tcPr>
            <w:tcW w:w="5834" w:type="dxa"/>
            <w:shd w:val="clear" w:color="auto" w:fill="auto"/>
            <w:tcMar>
              <w:top w:w="0" w:type="dxa"/>
              <w:left w:w="108" w:type="dxa"/>
              <w:bottom w:w="0" w:type="dxa"/>
              <w:right w:w="108" w:type="dxa"/>
            </w:tcMar>
          </w:tcPr>
          <w:p w:rsidR="00B70ED8" w:rsidRPr="001F3698" w:rsidRDefault="00B70ED8" w:rsidP="00872127">
            <w:pPr>
              <w:pStyle w:val="a4"/>
              <w:jc w:val="left"/>
              <w:rPr>
                <w:rFonts w:eastAsia="Calibri"/>
                <w:b/>
              </w:rPr>
            </w:pPr>
            <w:r w:rsidRPr="001F3698">
              <w:rPr>
                <w:noProof/>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ge">
                        <wp:posOffset>33655</wp:posOffset>
                      </wp:positionV>
                      <wp:extent cx="45085" cy="4508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45085"/>
                              </a:xfrm>
                              <a:prstGeom prst="rect">
                                <a:avLst/>
                              </a:prstGeom>
                              <a:solidFill>
                                <a:srgbClr val="FFFFFF">
                                  <a:alpha val="0"/>
                                </a:srgbClr>
                              </a:solidFill>
                              <a:ln>
                                <a:noFill/>
                                <a:prstDash/>
                              </a:ln>
                            </wps:spPr>
                            <wps:txbx>
                              <w:txbxContent>
                                <w:p w:rsidR="00B70ED8" w:rsidRDefault="00B70ED8" w:rsidP="00B70ED8">
                                  <w:r>
                                    <w:t xml:space="preserve"> </w:t>
                                  </w:r>
                                </w:p>
                              </w:txbxContent>
                            </wps:txbx>
                            <wps:bodyPr wrap="square" lIns="0" tIns="0" rIns="0" bIns="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5pt;margin-top:2.65pt;width:3.5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" stroked="f">
                      <v:fill opacity="0"/>
                      <v:path arrowok="t"/>
                      <v:textbox inset="0,0,0,0">
                        <w:txbxContent>
                          <w:p w:rsidR="00B70ED8" w:rsidRDefault="00B70ED8" w:rsidP="00B70ED8">
                            <w:r>
                              <w:t xml:space="preserve"> </w:t>
                            </w:r>
                          </w:p>
                        </w:txbxContent>
                      </v:textbox>
                      <w10:wrap type="square" side="largest" anchorx="margin" anchory="page"/>
                    </v:shape>
                  </w:pict>
                </mc:Fallback>
              </mc:AlternateContent>
            </w:r>
            <w:r w:rsidRPr="001F3698">
              <w:rPr>
                <w:b/>
              </w:rPr>
              <w:t>РАССМОТРЕНО</w:t>
            </w:r>
          </w:p>
          <w:p w:rsidR="00B70ED8" w:rsidRPr="001F3698" w:rsidRDefault="00B70ED8" w:rsidP="00872127">
            <w:pPr>
              <w:pStyle w:val="a4"/>
              <w:jc w:val="left"/>
            </w:pPr>
            <w:r w:rsidRPr="001F3698">
              <w:t>на заседании МО учителей</w:t>
            </w:r>
          </w:p>
          <w:p w:rsidR="00B70ED8" w:rsidRPr="001F3698" w:rsidRDefault="00B70ED8" w:rsidP="00872127">
            <w:pPr>
              <w:pStyle w:val="a4"/>
              <w:jc w:val="left"/>
            </w:pPr>
            <w:r w:rsidRPr="001F3698">
              <w:t>начальных классов</w:t>
            </w:r>
          </w:p>
          <w:p w:rsidR="00B70ED8" w:rsidRPr="001F3698" w:rsidRDefault="00B70ED8" w:rsidP="00872127">
            <w:pPr>
              <w:pStyle w:val="a4"/>
              <w:jc w:val="left"/>
            </w:pPr>
            <w:r w:rsidRPr="001F3698">
              <w:t>Протокол от «__  » _________   2014г.      № _____</w:t>
            </w:r>
          </w:p>
          <w:p w:rsidR="00B70ED8" w:rsidRPr="001F3698" w:rsidRDefault="00B70ED8" w:rsidP="00872127">
            <w:pPr>
              <w:pStyle w:val="a4"/>
              <w:jc w:val="left"/>
            </w:pPr>
            <w:r w:rsidRPr="001F3698">
              <w:t>Руководитель МО_______________ Тютюнник Е.В.</w:t>
            </w:r>
          </w:p>
          <w:p w:rsidR="00B70ED8" w:rsidRPr="001F3698" w:rsidRDefault="00B70ED8" w:rsidP="00872127">
            <w:pPr>
              <w:pStyle w:val="a4"/>
              <w:jc w:val="left"/>
              <w:rPr>
                <w:rFonts w:eastAsia="Calibri"/>
              </w:rPr>
            </w:pPr>
          </w:p>
        </w:tc>
        <w:tc>
          <w:tcPr>
            <w:tcW w:w="5267" w:type="dxa"/>
            <w:tcMar>
              <w:top w:w="0" w:type="dxa"/>
              <w:left w:w="108" w:type="dxa"/>
              <w:bottom w:w="0" w:type="dxa"/>
              <w:right w:w="108" w:type="dxa"/>
            </w:tcMar>
          </w:tcPr>
          <w:p w:rsidR="00B70ED8" w:rsidRPr="001F3698" w:rsidRDefault="00B70ED8" w:rsidP="00872127">
            <w:pPr>
              <w:pStyle w:val="a4"/>
              <w:jc w:val="left"/>
              <w:rPr>
                <w:rFonts w:eastAsia="Calibri"/>
                <w:b/>
              </w:rPr>
            </w:pPr>
            <w:r w:rsidRPr="001F3698">
              <w:rPr>
                <w:b/>
              </w:rPr>
              <w:t>СОГЛАСОВАНО</w:t>
            </w:r>
          </w:p>
          <w:p w:rsidR="00B70ED8" w:rsidRPr="001F3698" w:rsidRDefault="00B70ED8" w:rsidP="00872127">
            <w:pPr>
              <w:pStyle w:val="a4"/>
              <w:jc w:val="left"/>
            </w:pPr>
            <w:r w:rsidRPr="001F3698">
              <w:t>Заместитель директора по УВР</w:t>
            </w:r>
          </w:p>
          <w:p w:rsidR="00B70ED8" w:rsidRPr="001F3698" w:rsidRDefault="00B70ED8" w:rsidP="00872127">
            <w:pPr>
              <w:pStyle w:val="a4"/>
              <w:jc w:val="left"/>
            </w:pPr>
            <w:r w:rsidRPr="001F3698">
              <w:t>_____________________Королёва Е,А,</w:t>
            </w:r>
          </w:p>
          <w:p w:rsidR="00B70ED8" w:rsidRPr="001F3698" w:rsidRDefault="00B70ED8" w:rsidP="00872127">
            <w:pPr>
              <w:pStyle w:val="a4"/>
              <w:jc w:val="left"/>
            </w:pPr>
          </w:p>
          <w:p w:rsidR="00B70ED8" w:rsidRPr="001F3698" w:rsidRDefault="00B70ED8" w:rsidP="00872127">
            <w:pPr>
              <w:pStyle w:val="a4"/>
              <w:jc w:val="left"/>
            </w:pPr>
            <w:r w:rsidRPr="001F3698">
              <w:t>«     »____________2014г.</w:t>
            </w:r>
          </w:p>
          <w:p w:rsidR="00B70ED8" w:rsidRPr="001F3698" w:rsidRDefault="00B70ED8" w:rsidP="00872127">
            <w:pPr>
              <w:pStyle w:val="a4"/>
              <w:jc w:val="left"/>
              <w:rPr>
                <w:rFonts w:eastAsia="Calibri"/>
              </w:rPr>
            </w:pPr>
          </w:p>
        </w:tc>
        <w:tc>
          <w:tcPr>
            <w:tcW w:w="4364" w:type="dxa"/>
            <w:tcMar>
              <w:top w:w="0" w:type="dxa"/>
              <w:left w:w="108" w:type="dxa"/>
              <w:bottom w:w="0" w:type="dxa"/>
              <w:right w:w="108" w:type="dxa"/>
            </w:tcMar>
          </w:tcPr>
          <w:p w:rsidR="00B70ED8" w:rsidRPr="001F3698" w:rsidRDefault="00B70ED8" w:rsidP="00872127">
            <w:pPr>
              <w:pStyle w:val="a4"/>
              <w:jc w:val="left"/>
              <w:rPr>
                <w:rFonts w:eastAsia="Calibri"/>
                <w:b/>
              </w:rPr>
            </w:pPr>
            <w:r w:rsidRPr="001F3698">
              <w:rPr>
                <w:b/>
              </w:rPr>
              <w:t>УТВЕРЖДЕНО</w:t>
            </w:r>
          </w:p>
          <w:p w:rsidR="00B70ED8" w:rsidRPr="001F3698" w:rsidRDefault="00B70ED8" w:rsidP="00872127">
            <w:pPr>
              <w:pStyle w:val="a4"/>
              <w:jc w:val="left"/>
            </w:pPr>
            <w:r w:rsidRPr="001F3698">
              <w:t>приказ № _____от «    » ______    2014г.</w:t>
            </w:r>
          </w:p>
          <w:p w:rsidR="00B70ED8" w:rsidRPr="001F3698" w:rsidRDefault="00B70ED8" w:rsidP="00872127">
            <w:pPr>
              <w:pStyle w:val="a4"/>
              <w:jc w:val="left"/>
            </w:pPr>
            <w:r w:rsidRPr="001F3698">
              <w:t>ДИРЕКТОР _________ Замирская В.И.</w:t>
            </w:r>
          </w:p>
          <w:p w:rsidR="00B70ED8" w:rsidRPr="001F3698" w:rsidRDefault="00B70ED8" w:rsidP="00872127">
            <w:pPr>
              <w:pStyle w:val="a4"/>
              <w:jc w:val="left"/>
            </w:pPr>
          </w:p>
          <w:p w:rsidR="00B70ED8" w:rsidRPr="001F3698" w:rsidRDefault="00B70ED8" w:rsidP="00872127">
            <w:pPr>
              <w:pStyle w:val="a4"/>
              <w:jc w:val="left"/>
            </w:pPr>
          </w:p>
          <w:p w:rsidR="00B70ED8" w:rsidRPr="001F3698" w:rsidRDefault="00B70ED8" w:rsidP="00872127">
            <w:pPr>
              <w:pStyle w:val="a4"/>
              <w:jc w:val="left"/>
              <w:rPr>
                <w:rFonts w:eastAsia="Calibri"/>
              </w:rPr>
            </w:pPr>
          </w:p>
        </w:tc>
      </w:tr>
    </w:tbl>
    <w:p w:rsidR="00B70ED8" w:rsidRPr="001F3698" w:rsidRDefault="00B70ED8" w:rsidP="00B70ED8">
      <w:pPr>
        <w:pStyle w:val="a4"/>
        <w:rPr>
          <w:b/>
        </w:rPr>
      </w:pPr>
      <w:r w:rsidRPr="001F3698">
        <w:rPr>
          <w:b/>
        </w:rPr>
        <w:t>РАБОЧАЯ ПРОГРАММА</w:t>
      </w:r>
    </w:p>
    <w:p w:rsidR="00B70ED8" w:rsidRPr="001F3698" w:rsidRDefault="00B70ED8" w:rsidP="00B70ED8">
      <w:pPr>
        <w:jc w:val="center"/>
        <w:rPr>
          <w:rFonts w:ascii="Times New Roman" w:hAnsi="Times New Roman"/>
        </w:rPr>
      </w:pPr>
      <w:r w:rsidRPr="001F3698">
        <w:rPr>
          <w:rFonts w:ascii="Times New Roman" w:hAnsi="Times New Roman"/>
        </w:rPr>
        <w:t>по внеурочной деятельности</w:t>
      </w:r>
    </w:p>
    <w:p w:rsidR="00B70ED8" w:rsidRPr="001F3698" w:rsidRDefault="00B70ED8" w:rsidP="00B70ED8">
      <w:pPr>
        <w:pStyle w:val="a4"/>
        <w:rPr>
          <w:b/>
        </w:rPr>
      </w:pPr>
      <w:r w:rsidRPr="001F3698">
        <w:rPr>
          <w:b/>
        </w:rPr>
        <w:t>«Хоре</w:t>
      </w:r>
      <w:r w:rsidR="009C13E6">
        <w:rPr>
          <w:b/>
        </w:rPr>
        <w:t>о</w:t>
      </w:r>
      <w:r w:rsidRPr="001F3698">
        <w:rPr>
          <w:b/>
        </w:rPr>
        <w:t>графия»</w:t>
      </w:r>
    </w:p>
    <w:p w:rsidR="00B70ED8" w:rsidRPr="001F3698" w:rsidRDefault="00B70ED8" w:rsidP="00B70ED8">
      <w:pPr>
        <w:pStyle w:val="a4"/>
      </w:pPr>
      <w:r w:rsidRPr="001F3698">
        <w:t xml:space="preserve">для    3 – Б </w:t>
      </w:r>
      <w:r w:rsidRPr="001F3698">
        <w:rPr>
          <w:b/>
        </w:rPr>
        <w:t xml:space="preserve"> </w:t>
      </w:r>
      <w:r w:rsidRPr="001F3698">
        <w:t xml:space="preserve"> класса</w:t>
      </w:r>
    </w:p>
    <w:p w:rsidR="00B70ED8" w:rsidRPr="001F3698" w:rsidRDefault="00B70ED8" w:rsidP="00B70ED8">
      <w:pPr>
        <w:pStyle w:val="a4"/>
      </w:pPr>
      <w:r w:rsidRPr="001F3698">
        <w:t>направление «спортивное»</w:t>
      </w:r>
    </w:p>
    <w:p w:rsidR="00B70ED8" w:rsidRPr="001F3698" w:rsidRDefault="00B70ED8" w:rsidP="00B70ED8">
      <w:pPr>
        <w:pStyle w:val="a4"/>
      </w:pPr>
      <w:r w:rsidRPr="001F3698">
        <w:t>Количество часов: 34 часа в год по 1 часу в неделю (34 недели).</w:t>
      </w:r>
    </w:p>
    <w:p w:rsidR="00B70ED8" w:rsidRPr="001F3698" w:rsidRDefault="00B70ED8" w:rsidP="00B70ED8">
      <w:pPr>
        <w:rPr>
          <w:rFonts w:ascii="Times New Roman" w:hAnsi="Times New Roman"/>
        </w:rPr>
      </w:pPr>
    </w:p>
    <w:p w:rsidR="00B70ED8" w:rsidRPr="001F3698" w:rsidRDefault="00B70ED8" w:rsidP="00B70ED8">
      <w:pPr>
        <w:pStyle w:val="a4"/>
      </w:pPr>
      <w:r w:rsidRPr="001F3698">
        <w:tab/>
        <w:t>Срок реализации 2014-2015 учебный год.</w:t>
      </w:r>
    </w:p>
    <w:p w:rsidR="00B70ED8" w:rsidRPr="001F3698" w:rsidRDefault="00B70ED8" w:rsidP="00B70ED8">
      <w:pPr>
        <w:pStyle w:val="a4"/>
        <w:rPr>
          <w:b/>
        </w:rPr>
      </w:pPr>
      <w:r w:rsidRPr="001F3698">
        <w:rPr>
          <w:b/>
        </w:rPr>
        <w:t xml:space="preserve">                                                                                                                                                                             </w:t>
      </w:r>
    </w:p>
    <w:p w:rsidR="00B70ED8" w:rsidRPr="001F3698" w:rsidRDefault="00B70ED8" w:rsidP="00B70ED8">
      <w:pPr>
        <w:pStyle w:val="a4"/>
        <w:rPr>
          <w:b/>
        </w:rPr>
      </w:pPr>
      <w:r w:rsidRPr="001F3698">
        <w:rPr>
          <w:b/>
        </w:rPr>
        <w:t xml:space="preserve">                                                                                                                                                                        </w:t>
      </w:r>
    </w:p>
    <w:p w:rsidR="00B70ED8" w:rsidRPr="001F3698" w:rsidRDefault="00B70ED8" w:rsidP="00B70ED8">
      <w:pPr>
        <w:pStyle w:val="a4"/>
        <w:rPr>
          <w:b/>
          <w:lang w:val="uk-UA"/>
        </w:rPr>
      </w:pPr>
      <w:r w:rsidRPr="001F3698">
        <w:rPr>
          <w:b/>
        </w:rPr>
        <w:t xml:space="preserve">                                                                                                                                                                               Составитель:</w:t>
      </w:r>
      <w:r w:rsidRPr="001F3698">
        <w:rPr>
          <w:lang w:val="uk-UA"/>
        </w:rPr>
        <w:t xml:space="preserve"> Рябоконь Н.Е.</w:t>
      </w:r>
    </w:p>
    <w:p w:rsidR="00B70ED8" w:rsidRPr="001F3698" w:rsidRDefault="00B70ED8" w:rsidP="00B70ED8">
      <w:pPr>
        <w:pStyle w:val="a4"/>
      </w:pPr>
      <w:r w:rsidRPr="001F3698">
        <w:t xml:space="preserve">                                                                                                                                                                              учитель начальных классов,</w:t>
      </w:r>
    </w:p>
    <w:p w:rsidR="00B70ED8" w:rsidRPr="001F3698" w:rsidRDefault="00B70ED8" w:rsidP="00B70ED8">
      <w:pPr>
        <w:pStyle w:val="a4"/>
      </w:pPr>
      <w:r w:rsidRPr="001F3698">
        <w:t xml:space="preserve">                                                                                                                                                                                специалист второй категории</w:t>
      </w:r>
    </w:p>
    <w:p w:rsidR="00B70ED8" w:rsidRPr="001F3698" w:rsidRDefault="00B70ED8" w:rsidP="00B70ED8">
      <w:pPr>
        <w:pStyle w:val="a4"/>
      </w:pPr>
      <w:r w:rsidRPr="001F3698">
        <w:t>г. Джанкой, 2014</w:t>
      </w:r>
    </w:p>
    <w:p w:rsidR="007547EF" w:rsidRPr="00B70ED8" w:rsidRDefault="007547EF" w:rsidP="00876A59">
      <w:pPr>
        <w:tabs>
          <w:tab w:val="left" w:pos="14459"/>
        </w:tabs>
        <w:ind w:right="111"/>
        <w:jc w:val="center"/>
        <w:rPr>
          <w:rFonts w:ascii="Times New Roman" w:hAnsi="Times New Roman"/>
          <w:sz w:val="24"/>
          <w:szCs w:val="24"/>
        </w:rPr>
      </w:pPr>
      <w:r w:rsidRPr="00B70ED8">
        <w:rPr>
          <w:rFonts w:ascii="Times New Roman" w:hAnsi="Times New Roman"/>
          <w:sz w:val="24"/>
          <w:szCs w:val="24"/>
        </w:rPr>
        <w:lastRenderedPageBreak/>
        <w:t>Пояснительная записка.</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В связи с введением Федерального государственного образовательного стандарта начального общего образования с 2014 года в ДОШ №8  реализуется учебный план в соответствии с требованиями нового стандарта, в котором внеурочная деятельность входит в Федеральный компонент. Хореография предусматривает знакомство с элементами музыкальной грамоты, развитие ориентации и «мышечного чувства», формирование художественно – творческих способностей личности, также хореографическое искусство является важным аспектом эстетического воспитания. Оно всегда привлекало к себе внимание детей и приобрело широкое распространение в дошкольных учреждениях, общеобразовательных школах. Используя специфические средства искусства танца, заинтересованность детей,преподаватели хореографии имеют возможность  проводить большую воспитательную работу. Занятия по танцу оказывают положительное воздействие на физическое развитие детей,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Занятия хореографией, благодаря своей универсальности, очень важны для воспитания  подрастающего поколения: дети совершенствуются духовно, эстетически, физически и интеллектуально. Детская хореография способствует развитию у детей музыкального восприятия, эмоциональности и образности , музыкальной памяти, чувства ритма, культуры движений. Занятия хореографией не только полезны для здоровья, они еще и дисциплинируют человека.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 Предмет хореография способствует гармоничному развитию детей, учит их красоте и выразительности движений, формирует их фигуру, развивает физическую силу, выносливость, ловкость . Задача предмета привить детям любовь к танцу, соразмерно сформировать их танцевальные способности: развить чувство ритма, эмоциональную отзывчивость на музыку, танцевальную выразительность, координацию движений, ориентировку в пространстве, воспитать художественный вкус, интересы. Исходя из этого, была составлена программа по предмету хореография для 4 классов. Программа  является основой занятий на уроке. Она предусматривает систематическое и последовательное обучение. Однако, педагог,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Обучение хореографии в первый год обучения целесообразно начинать с занятий , на которых происходят первые соприкосновения с музыкой, развивается внимание, музыкальная память, чувство ритма, умение двигаться под музыку. Занятия хореографией проводятся весь учебный год .Известно, что первые впечатления обычно оставляют наиболее яркий след в психике учащихся и оказывают сильное воздействие на их отношение к занятиям и поведение на уроках. В силу этого, организация и проведение уроков первого года обучения может стать фактором, определяющим весь дальнейший ход занятий, а следовательно и решающим для успеха в учебе.</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С первых занятий детям необходимо дать понять ,что существует неразрывная связь между музыкой и движением. Также педагог должен сориентировать обучающихся на те простые правила, которые необходимы на уроках хореографии:</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а) музыка очень важна на занятиях, без нее не может быть музыкальной игры, она руководит в музыкальных упражнениях и самостоятельной работе,</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б) во время звучания музыки нельзя шуметь, говорить, смеяться, без музыки не разрешается двигаться,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в) музыку надо слушать с начала до конца, начинать двигаться с началом музыки и прекращать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движение с окончанием звучания.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В каждом уроке проходятся все разделы программы - слушание музыки, учебно-тренировочная и постановочная работа, импровизация.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Программа составлена для неспециализированных школ. Она включает в себя элементы классического, народно-сценического, современного танца, элементы ритмики дают представление о каждом из них, а самое главное она не усложнена. Данная рабочая программа соответствует федеральному компоненту государственного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образовательного стандарта базового уровня и рассчитана на 68 учебных часов из расчета 2ч. в неделю.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Данная  программа реализует основные идеи и цели системы дополнительного образования детей: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развитие мотивации детей к познанию и творчеству;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содействие личностному и профессиональному самоопределению обучающихся, их адаптации в современном динамическом обществе;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приобщение подрастающего поколения к ценностям мировой культуры и искусству;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сохранение и охрана здоровья детей. </w:t>
      </w:r>
    </w:p>
    <w:p w:rsidR="007547EF" w:rsidRPr="00B70ED8" w:rsidRDefault="007547EF" w:rsidP="00B6574A">
      <w:pPr>
        <w:tabs>
          <w:tab w:val="left" w:pos="14459"/>
        </w:tabs>
        <w:ind w:right="111"/>
        <w:rPr>
          <w:rFonts w:ascii="Times New Roman" w:hAnsi="Times New Roman"/>
          <w:sz w:val="24"/>
          <w:szCs w:val="24"/>
        </w:rPr>
      </w:pPr>
      <w:r w:rsidRPr="00B70ED8">
        <w:rPr>
          <w:rFonts w:ascii="Times New Roman" w:hAnsi="Times New Roman"/>
          <w:sz w:val="24"/>
          <w:szCs w:val="24"/>
        </w:rPr>
        <w:t xml:space="preserve">Цель и задачи данной программы. Все идеи, принципы, формы и методы, помещенные в разделах программы, нацелены на реализацию целей и задач: раскрытие потенциальных способностей, а также сохранение и укрепление здоровья детей. Стратегической целью программы является формирование целостной, духовно-нравственной, гармонично развитой личности.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Выполнение целевых установок предполагает создание условий для выполнения следующих задач:</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расширение знаний в области современного хореографического искусства;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выражение собственных ощущений, используя язык хореографии, литературы, изобразительного искусства;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-умение понимать «язык» движений, их красоту.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В области воспитания: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содействия гармоничному развитию творческой личности ребенка;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развития чувства гармонии, чувства ритма;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совершенствования нравственно- эстетических, духовных и физических потребностей.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В области физической подготовки: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развитие гибкости, координации движений;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развитие психофизических особенностей, способствующих успешной самореализации;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укрепление физического и психологического здоровья.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Целью данной программы является  – приобщить детей к танцевальному искусству, способствовать эстетическому, физическому и нравственному развитию младших 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Задачи:</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1. обучающая - научить детей владеть своим телом, обучить культуре движения, основам классического, народного и детского – бального танца, музыкальной грамоте и основам актерского мастерства, научить детей вслушиваться в музыку, различать выразительные средства, согласовывать свои движения с музыкой;</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2. развивающая – развитие музыкальных и физических данных детей, образного мышления, фантазии и памяти, формирование творческой активности и развитие интереса к танцевальному искусству; развитие творческого потенциала, профессиональная ориентация и самоопределение ребёнка.</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3. воспитатывающая –воспитание эстетически – нравственного восприятия детей и любви к прекрасному, трудолюбия, самостоятельности, аккуратности, целеустремленности в достижении поставленной цели, умение работать в коллективе и в парах.</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Также программой могут реализовываться следующие задачи:</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дать обучающимся первоначальную хореографическую подготовку, выявить их склонности и способности;</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способствовать эстетическому развитию и самоопределению ребёнка;</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прививать интерес к занятиям ритмикой, любовь к танцам;</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гармонически развивать танцевальные и музыкальные способности, память и внимание;</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воспитывать умение работать в коллективе;</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развивать психические познавательные процессы — память, внимание, мышление, воображение;</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прививать умение содержательно проводить свой досуг.</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Педагогические принципы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Соответственно были выбраны следующие педагогические принципы: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1) Наглядность. Показ физических упражнений, образный рассказ, подражание, имитация известных детям движений.</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2) Доступность. Обучение упражнениям от простого к сложному, от известного к неизвестному, учитывая степень подготовленности ребенка, соответствие содержания возрастным особенностям обучающихся.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3) Систематичность. Регулярность занятий, повышение нагрузки, увеличение количества упражнений, усложнение техники их исполнения.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4) Закрепление навыков. Многократное выполнение упражнений. Умение выполнять ихсамостоятельно, вне занятий.</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5) Индивидуальный подход. Учет особенностей возраста, особенностей каждого ребенка. Воспитание интереса к занятиям, активности ребенка.</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6) Сознательность. Понимание пользы упражнений. Потребность их выполнения в домашних условиях.</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Концептуальные основы и методики программы, методы и формы работы.</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1. научные труды отечественных и зарубежных учёных и представителей гуманистического направления в психологии и педагогике (И.П. Иванов, К.Д. Ушинский, Л.Л. Редько, P . M . Чумичева, Н.К. Рерих, А. Маслоу);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2. публикации о возможностях и условиях использования личностно-ориентированного, индивидуального подходов в педагогической практике (Е.В. Бондаревская, P . M . Чумичева, Л.В. Грабовская);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3. материалы по хореографии (Т.К. Васильева, Л.В. Браиловская). Правовую основу программы составляют: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4. Закон Российской Федерации «Об образовании»;</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5. Федеральный государственный образовательный стандарт начального общего образования;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Методы и формы работы:</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эвристический;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исследовательский;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поощрения;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интеграции;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игровой;</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беседа.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Одним из главных методов программы «Хореографии», является метод интеграции, позволяющий собрать в единое целое различные виды искусств, выбрать большую информативную ёмкость учебного материала. Несмотря на большой объём информации, программа отличается </w:t>
      </w:r>
      <w:r w:rsidRPr="00B70ED8">
        <w:rPr>
          <w:rFonts w:ascii="Times New Roman" w:hAnsi="Times New Roman"/>
          <w:sz w:val="24"/>
          <w:szCs w:val="24"/>
        </w:rPr>
        <w:lastRenderedPageBreak/>
        <w:t>компактностью и сжатостью учебного материала, внедрением в неё более совершенных методов и приёмов. Метод интеграции позволил соединить элементы различных видов искусства(театральный, вокал, фольклор),что способствовало рождению качественно новых знаний.</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Структура занятия: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1. Организационный момент – 2 – 3 мин.</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2. Повторение предыдущего материала – 5 – 7 мин.</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3. Изложение нового материала – 10 – 15 мин.</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4. Упражнения – 5-10 мин.</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5. Этюд для выработки умения действовать в предлагаемых обстоятельствах – 8 -10 мин.</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Содержание программы.</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1. Вводные занятия.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Педагог знакомит в игровой форме с одним из видов искусства -хореографией и содержанием программы. Рассказывает о правилах поведения на занятии, о технике безопасности во время пользования техническими средствами и особенностях внешнего вида учащегося.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2. Танцы народов мира.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Цикл бесед знакомит с разнообразными видами и жанрами хореографии: </w:t>
      </w:r>
      <w:r w:rsidRPr="00B70ED8">
        <w:rPr>
          <w:rFonts w:ascii="Times New Roman" w:hAnsi="Times New Roman"/>
          <w:sz w:val="24"/>
          <w:szCs w:val="24"/>
        </w:rPr>
        <w:t> Бальные танцы - вальс, полька.- Народные танцы - русские народные, испанские танцы. Особенности восточного танца -Турция, Сирия, Египет. Также в 1 год обучения дети знакомятся с особенностью исполнения танцевальных элементов «Сиртаки»(Греция),»Гопак»(Украина), «7-40»(еврейский), «Лезгинка»(Грузия).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Классический танец - история балетного искусства, танец - как вид искусства, искусство миллионов.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Современные танцы XX века - рок - н - ролл, свободные танцы, джазовые танцы, танец модерн.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3.Танец сегодня.</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 xml:space="preserve">Беседы знакомят с популярными танцевальными группами, коллективами, с новыми веяниями в хореографическом искусстве, рассказывают о выдающихся танцорах нашего времени. Стремление быть не как все (Московская академия хореографии) Анастасия Волочкова. Музыкальная терапия (о лечебной силе музыки). Жизненная энергия, шоу - балет «Тодес» (энергия танца, составляющая частьздоровья). Две грани искусства. На всё нужна сноровка (о курьёзах во время выступления на сцене). Учитель танцев. Танец живота - красота и здоровье. Если болезнь нельзя вылечить, её можно затанцевать, (психотерапевтическая роль танца). Поговорим о ...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4.Игровые технологии.</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Роль игры в обществе исторически менялась, но она всегда была фактором развития культуры. Особое место игра всегда занимала и продолжает занимать в сфере культуры и искусства. Игровое качество по-разному раскрывается во всех формах танца. Наиболее отчетливо его можно наблюдать, с одной стороны в хороводе и в фигурном танце с другой - в сольном танце, одним словом, там, где танец есть зрелище или же ритмический строй и движение, как, например, в менуэте или кадрили.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Игровые технологии программы: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Сюжетно - 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Пропоем, прохлопаем, любимую мелодию, Баба Яга, игры на развитие актёрского мастерства и т.д.</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5.Интегрированные занятия.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Совместный процесс прослушивания музыки помогает заинтересовать и приобщить детей к музыкальной культуре. Интерес к работе над образом(театральное творчество) создает мотивацию к изучению исторических, литературных, музыкальных материалов, что является составляющими элементами интегрированных занятий программы. Прикладное творчество(самостоятельное изготовление аксессуаров),развивает воображение,усидчивость. Обоснование введения интегрированных занятий по искусству в данной программе составляют такие факторы, как общность целей интегрируемых учебных предметов искусств, соблюдение принципов дидактики с учётом специфики разных видов искусств, возрастные и индивидуальные особенности детей, органическое единство разных видов ощущений в познании действительности, окружающего мира. Учитывая принцип дидактики, учебный материал для программы отбирался с точки зрения его доступности, жизненности, практической воспитательной направленности. Преимущество интегрированных занятий: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повышают мотивацию, формируют познавательный интерес, что способствует повышению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 xml:space="preserve">уровня обученности и воспитанности учащихся;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способствуют развитию музыкальных умений и навыков;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способствуют развитию в большей степени, чем обычные уроки, эстетического восприятия, воображения, внимания, памяти, мышления учащихся (логического,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художественно-образного, творческого);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 обладая большой информативной емкостью, способствуют увеличению темпа выполняемых учебных операций, позволяют вовлечь каждого школьника в активную работу на каждой минуте урока и способствуют творческому подходу к выполнению учебного задания.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Так в процессе прикладной деятельности учащиеся изучая строение объектов, форму, вместе с тем одновременно познают и законы красоты. В процессе чтения чувства обогащаются, становятся более полными и глубокими, танец не может существовать без чувств, эмоций. Чтение художественной литературы, прослушивание и разбор музыкальных произведений способствуют развитию музыкальных умений и навыков. Изображение художественных образов танца помогает учащимся понять смысл танца, характер образов и стиль исполнения. Интеграция четырех направлений: хореографии, прикладного творчества ,театрального искусства и музыки способствуют глубокому проникновению учащихся в мир красок и звуков, в мир танцаи образов, помогают развитию тонкого эстетического вкуса, умения понимать и ценить искусство и красоту.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6. Ритмопластика</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Раздел «Ритмопластика» включает ритмические упражнения, музыкальные игры, музыкальные задания по слушанию и анализу танцевальной музыки, поскольку недостаточной музыкальное развитие детей обычно является основным тормозом в развитии их танцевальных способностей. Упражнения этого раздела должны способствовать развитию музыкальности: формировать музыкальное восприятие, представления о выразительных средствах музыки развивать чувство ритма. При этом в первую очередь, следует обратить внимание на те навыки, развитие которых не могут в полной степени обеспечить другие дисциплины учебного плана. К ним относятся: умение ориентироваться в маршевой и танцевальной музыке, определять ее характер, метроритм, строение и, особенно, умение согласовывать музыку с движением. На занятиях «Ритмопластики» учащиеся слушают классические мелодии, современную музыку, музыку для души, анализируют, разбирают музыкальные произведения.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7.Репетиционно-постановочная работа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lastRenderedPageBreak/>
        <w:t xml:space="preserve">Данный раздел включает в себя общеразвивающие упражнения, отработку сложных движений, изучение рисунка танцевальной композиции, просмотр видеокассет, дисков и работу с отстающими детьми. Показ танца является необходимым этапом постановочной работы. Во время выступления учащиеся воспитывают отношение к публичному выступлению и самоутверждаются. Репертуар постановок планируется в соответствии с актуальными потребностями и творческим состоянием той или иной группы. В связи с этим каждый год делается анализ педагогической и художественно-творческой работы коллектива, определяется новый репертуар. Также проводится анкетирование учащихся в начале года по принципу «нравится» -не нравится», «интересно - • не очень интересно». Результаты анализа и анкетирования помогают подобрать правильно не только репертуар танцевальных постановок, но и музыкальный репертуар и темы бесед для раздела «Танец сегодня». Дети очень интересуются жизнью в других странах, поэтому в репертуаре есть любимые нами и нашими зрителями танцы народов мира «Восточный», «Испанский», «Цыганский». Современная жизнь также предоставляет разнообразный интересный материал. Известно, что увлечения детей современными зажигательными ритмами разнообразных танцевальных жанров с использованием трюков не менее сильно, чем классическим танцем. Поэтому в нашем репертуаре есть и современные танцы: «Хафанана», «Танцевальный марафон», «Летка- Енька»и т.д.Обдумывая хореографические средства, какими будет решаться номер, всегда необходимо помнить: для кого именно предназначена постановка. Дело в том, что для того чтобы поставить танец, необходимо учитывать физические данные, возраст ребенка, тип характера. Так, например, если занятие проводится с «меланхоликом», то танец будет выбран на медленную музыку, которая будет являться отражением лирического образа, но такой танец противопоказан «холерикам». Не менее важно, чтобы заложенные в танец мысли, воссозданные реальные события или сказка волновали детей, были очень близки к их душевному миру. Ведь дети чутки не только к внешней стороне танца, но и к идеям, к нравственному заряду каждой картины, потому что они хотят и делают это для себя, для своей души.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8. Азбука классического танца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Изменение позиции рук и ног. </w:t>
      </w:r>
      <w:r w:rsidRPr="00B70ED8">
        <w:rPr>
          <w:rFonts w:ascii="Times New Roman" w:hAnsi="Times New Roman"/>
          <w:sz w:val="24"/>
          <w:szCs w:val="24"/>
          <w:lang w:val="en-US"/>
        </w:rPr>
        <w:t>Pile</w:t>
      </w:r>
      <w:r w:rsidRPr="00B70ED8">
        <w:rPr>
          <w:rFonts w:ascii="Times New Roman" w:hAnsi="Times New Roman"/>
          <w:sz w:val="24"/>
          <w:szCs w:val="24"/>
        </w:rPr>
        <w:t xml:space="preserve"> , </w:t>
      </w:r>
      <w:r w:rsidRPr="00B70ED8">
        <w:rPr>
          <w:rFonts w:ascii="Times New Roman" w:hAnsi="Times New Roman"/>
          <w:sz w:val="24"/>
          <w:szCs w:val="24"/>
          <w:lang w:val="en-US"/>
        </w:rPr>
        <w:t>Port</w:t>
      </w:r>
      <w:r w:rsidRPr="00B70ED8">
        <w:rPr>
          <w:rFonts w:ascii="Times New Roman" w:hAnsi="Times New Roman"/>
          <w:sz w:val="24"/>
          <w:szCs w:val="24"/>
        </w:rPr>
        <w:t xml:space="preserve"> </w:t>
      </w:r>
      <w:r w:rsidRPr="00B70ED8">
        <w:rPr>
          <w:rFonts w:ascii="Times New Roman" w:hAnsi="Times New Roman"/>
          <w:sz w:val="24"/>
          <w:szCs w:val="24"/>
          <w:lang w:val="en-US"/>
        </w:rPr>
        <w:t>de</w:t>
      </w:r>
      <w:r w:rsidRPr="00B70ED8">
        <w:rPr>
          <w:rFonts w:ascii="Times New Roman" w:hAnsi="Times New Roman"/>
          <w:sz w:val="24"/>
          <w:szCs w:val="24"/>
        </w:rPr>
        <w:t xml:space="preserve"> </w:t>
      </w:r>
      <w:r w:rsidRPr="00B70ED8">
        <w:rPr>
          <w:rFonts w:ascii="Times New Roman" w:hAnsi="Times New Roman"/>
          <w:sz w:val="24"/>
          <w:szCs w:val="24"/>
          <w:lang w:val="en-US"/>
        </w:rPr>
        <w:t>bra</w:t>
      </w:r>
      <w:r w:rsidRPr="00B70ED8">
        <w:rPr>
          <w:rFonts w:ascii="Times New Roman" w:hAnsi="Times New Roman"/>
          <w:sz w:val="24"/>
          <w:szCs w:val="24"/>
        </w:rPr>
        <w:t xml:space="preserve"> , </w:t>
      </w:r>
      <w:r w:rsidRPr="00B70ED8">
        <w:rPr>
          <w:rFonts w:ascii="Times New Roman" w:hAnsi="Times New Roman"/>
          <w:sz w:val="24"/>
          <w:szCs w:val="24"/>
          <w:lang w:val="en-US"/>
        </w:rPr>
        <w:t>Releve</w:t>
      </w:r>
      <w:r w:rsidRPr="00B70ED8">
        <w:rPr>
          <w:rFonts w:ascii="Times New Roman" w:hAnsi="Times New Roman"/>
          <w:sz w:val="24"/>
          <w:szCs w:val="24"/>
        </w:rPr>
        <w:t xml:space="preserve"> ,</w:t>
      </w:r>
      <w:r w:rsidRPr="00B70ED8">
        <w:rPr>
          <w:rFonts w:ascii="Times New Roman" w:hAnsi="Times New Roman"/>
          <w:sz w:val="24"/>
          <w:szCs w:val="24"/>
          <w:lang w:val="en-US"/>
        </w:rPr>
        <w:t>Battemen</w:t>
      </w:r>
      <w:r w:rsidRPr="00B70ED8">
        <w:rPr>
          <w:rFonts w:ascii="Times New Roman" w:hAnsi="Times New Roman"/>
          <w:sz w:val="24"/>
          <w:szCs w:val="24"/>
        </w:rPr>
        <w:t xml:space="preserve"> ,</w:t>
      </w:r>
      <w:r w:rsidRPr="00B70ED8">
        <w:rPr>
          <w:rFonts w:ascii="Times New Roman" w:hAnsi="Times New Roman"/>
          <w:sz w:val="24"/>
          <w:szCs w:val="24"/>
          <w:lang w:val="en-US"/>
        </w:rPr>
        <w:t>Grand</w:t>
      </w:r>
      <w:r w:rsidRPr="00B70ED8">
        <w:rPr>
          <w:rFonts w:ascii="Times New Roman" w:hAnsi="Times New Roman"/>
          <w:sz w:val="24"/>
          <w:szCs w:val="24"/>
        </w:rPr>
        <w:t xml:space="preserve"> </w:t>
      </w:r>
      <w:r w:rsidRPr="00B70ED8">
        <w:rPr>
          <w:rFonts w:ascii="Times New Roman" w:hAnsi="Times New Roman"/>
          <w:sz w:val="24"/>
          <w:szCs w:val="24"/>
          <w:lang w:val="en-US"/>
        </w:rPr>
        <w:t>plie</w:t>
      </w:r>
      <w:r w:rsidRPr="00B70ED8">
        <w:rPr>
          <w:rFonts w:ascii="Times New Roman" w:hAnsi="Times New Roman"/>
          <w:sz w:val="24"/>
          <w:szCs w:val="24"/>
        </w:rPr>
        <w:t xml:space="preserve"> ,</w:t>
      </w:r>
      <w:r w:rsidRPr="00B70ED8">
        <w:rPr>
          <w:rFonts w:ascii="Times New Roman" w:hAnsi="Times New Roman"/>
          <w:sz w:val="24"/>
          <w:szCs w:val="24"/>
          <w:lang w:val="en-US"/>
        </w:rPr>
        <w:t>Rond</w:t>
      </w:r>
      <w:r w:rsidRPr="00B70ED8">
        <w:rPr>
          <w:rFonts w:ascii="Times New Roman" w:hAnsi="Times New Roman"/>
          <w:sz w:val="24"/>
          <w:szCs w:val="24"/>
        </w:rPr>
        <w:t xml:space="preserve"> </w:t>
      </w:r>
      <w:r w:rsidRPr="00B70ED8">
        <w:rPr>
          <w:rFonts w:ascii="Times New Roman" w:hAnsi="Times New Roman"/>
          <w:sz w:val="24"/>
          <w:szCs w:val="24"/>
          <w:lang w:val="en-US"/>
        </w:rPr>
        <w:t>de</w:t>
      </w:r>
      <w:r w:rsidRPr="00B70ED8">
        <w:rPr>
          <w:rFonts w:ascii="Times New Roman" w:hAnsi="Times New Roman"/>
          <w:sz w:val="24"/>
          <w:szCs w:val="24"/>
        </w:rPr>
        <w:t xml:space="preserve"> </w:t>
      </w:r>
      <w:r w:rsidRPr="00B70ED8">
        <w:rPr>
          <w:rFonts w:ascii="Times New Roman" w:hAnsi="Times New Roman"/>
          <w:sz w:val="24"/>
          <w:szCs w:val="24"/>
          <w:lang w:val="en-US"/>
        </w:rPr>
        <w:t>jambe</w:t>
      </w:r>
      <w:r w:rsidRPr="00B70ED8">
        <w:rPr>
          <w:rFonts w:ascii="Times New Roman" w:hAnsi="Times New Roman"/>
          <w:sz w:val="24"/>
          <w:szCs w:val="24"/>
        </w:rPr>
        <w:t xml:space="preserve">, основные движения " Allegro ", расширение знаний в области классических терминов «па», изучение и исполнение классического экзерсиса. Выполняя движение классического экзерсиса, дети приобретают aplomb , выразительность и четкость в движениях, что важно для любого танцовщика. Оздоровительный момент экзерсиса это развитие выносливости, физических данных и исправление физических недостатков. </w:t>
      </w:r>
    </w:p>
    <w:p w:rsidR="007547EF" w:rsidRPr="00B70ED8" w:rsidRDefault="007547EF" w:rsidP="00E34D36">
      <w:pPr>
        <w:tabs>
          <w:tab w:val="left" w:pos="14459"/>
        </w:tabs>
        <w:ind w:right="111"/>
        <w:rPr>
          <w:rFonts w:ascii="Times New Roman" w:hAnsi="Times New Roman"/>
          <w:sz w:val="24"/>
          <w:szCs w:val="24"/>
        </w:rPr>
      </w:pPr>
      <w:r w:rsidRPr="00B70ED8">
        <w:rPr>
          <w:rFonts w:ascii="Times New Roman" w:hAnsi="Times New Roman"/>
          <w:sz w:val="24"/>
          <w:szCs w:val="24"/>
        </w:rPr>
        <w:t xml:space="preserve">9. Итоговые занятия и досуговые мероприятия В роли итоговых занятий выступают игровые программы, урок-концерт для родителей, викторина «Планета танца». </w:t>
      </w:r>
    </w:p>
    <w:p w:rsidR="00ED5D7B" w:rsidRDefault="00ED5D7B" w:rsidP="00893E72">
      <w:pPr>
        <w:tabs>
          <w:tab w:val="left" w:pos="14317"/>
        </w:tabs>
        <w:ind w:right="-370"/>
        <w:rPr>
          <w:rFonts w:ascii="Times New Roman" w:hAnsi="Times New Roman"/>
          <w:sz w:val="24"/>
          <w:szCs w:val="24"/>
        </w:rPr>
      </w:pPr>
    </w:p>
    <w:p w:rsidR="007547EF" w:rsidRPr="00ED5D7B" w:rsidRDefault="007547EF" w:rsidP="00ED5D7B">
      <w:pPr>
        <w:tabs>
          <w:tab w:val="left" w:pos="14317"/>
        </w:tabs>
        <w:ind w:right="-370"/>
        <w:jc w:val="center"/>
        <w:rPr>
          <w:rFonts w:ascii="Times New Roman" w:hAnsi="Times New Roman"/>
          <w:b/>
          <w:sz w:val="24"/>
          <w:szCs w:val="24"/>
        </w:rPr>
      </w:pPr>
      <w:r w:rsidRPr="00ED5D7B">
        <w:rPr>
          <w:rFonts w:ascii="Times New Roman" w:hAnsi="Times New Roman"/>
          <w:b/>
          <w:sz w:val="24"/>
          <w:szCs w:val="24"/>
        </w:rPr>
        <w:lastRenderedPageBreak/>
        <w:t>Учебно-тематический план</w:t>
      </w:r>
    </w:p>
    <w:tbl>
      <w:tblPr>
        <w:tblW w:w="15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80"/>
        <w:gridCol w:w="709"/>
        <w:gridCol w:w="567"/>
        <w:gridCol w:w="4110"/>
        <w:gridCol w:w="1701"/>
        <w:gridCol w:w="1701"/>
        <w:gridCol w:w="1701"/>
        <w:gridCol w:w="1766"/>
      </w:tblGrid>
      <w:tr w:rsidR="007547EF" w:rsidRPr="00B70ED8" w:rsidTr="00893E72">
        <w:trPr>
          <w:trHeight w:val="158"/>
        </w:trPr>
        <w:tc>
          <w:tcPr>
            <w:tcW w:w="534" w:type="dxa"/>
            <w:vMerge w:val="restart"/>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 xml:space="preserve">№ </w:t>
            </w:r>
          </w:p>
        </w:tc>
        <w:tc>
          <w:tcPr>
            <w:tcW w:w="2580" w:type="dxa"/>
            <w:vMerge w:val="restart"/>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Наименование раздела</w:t>
            </w:r>
          </w:p>
        </w:tc>
        <w:tc>
          <w:tcPr>
            <w:tcW w:w="1276" w:type="dxa"/>
            <w:gridSpan w:val="2"/>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Кол-во</w:t>
            </w:r>
          </w:p>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часов</w:t>
            </w:r>
          </w:p>
        </w:tc>
        <w:tc>
          <w:tcPr>
            <w:tcW w:w="4110" w:type="dxa"/>
            <w:vMerge w:val="restart"/>
          </w:tcPr>
          <w:p w:rsidR="007547EF" w:rsidRPr="00B70ED8" w:rsidRDefault="007547EF" w:rsidP="002E0590">
            <w:pPr>
              <w:tabs>
                <w:tab w:val="left" w:pos="14317"/>
              </w:tabs>
              <w:spacing w:after="0" w:line="240" w:lineRule="auto"/>
              <w:jc w:val="both"/>
              <w:rPr>
                <w:rFonts w:ascii="Times New Roman" w:hAnsi="Times New Roman"/>
                <w:sz w:val="24"/>
                <w:szCs w:val="24"/>
              </w:rPr>
            </w:pPr>
            <w:r w:rsidRPr="00B70ED8">
              <w:rPr>
                <w:rFonts w:ascii="Times New Roman" w:hAnsi="Times New Roman"/>
                <w:sz w:val="24"/>
                <w:szCs w:val="24"/>
              </w:rPr>
              <w:t xml:space="preserve">Характеристика </w:t>
            </w:r>
          </w:p>
          <w:p w:rsidR="007547EF" w:rsidRPr="00B70ED8" w:rsidRDefault="007547EF" w:rsidP="002E0590">
            <w:pPr>
              <w:tabs>
                <w:tab w:val="left" w:pos="14317"/>
              </w:tabs>
              <w:spacing w:after="0" w:line="240" w:lineRule="auto"/>
              <w:jc w:val="both"/>
              <w:rPr>
                <w:rFonts w:ascii="Times New Roman" w:hAnsi="Times New Roman"/>
                <w:sz w:val="24"/>
                <w:szCs w:val="24"/>
              </w:rPr>
            </w:pPr>
            <w:r w:rsidRPr="00B70ED8">
              <w:rPr>
                <w:rFonts w:ascii="Times New Roman" w:hAnsi="Times New Roman"/>
                <w:sz w:val="24"/>
                <w:szCs w:val="24"/>
              </w:rPr>
              <w:t>деятельности</w:t>
            </w:r>
          </w:p>
          <w:p w:rsidR="007547EF" w:rsidRPr="00B70ED8" w:rsidRDefault="007547EF" w:rsidP="002E0590">
            <w:pPr>
              <w:tabs>
                <w:tab w:val="left" w:pos="14317"/>
              </w:tabs>
              <w:spacing w:after="0" w:line="240" w:lineRule="auto"/>
              <w:jc w:val="both"/>
              <w:rPr>
                <w:rFonts w:ascii="Times New Roman" w:hAnsi="Times New Roman"/>
                <w:sz w:val="24"/>
                <w:szCs w:val="24"/>
              </w:rPr>
            </w:pPr>
            <w:r w:rsidRPr="00B70ED8">
              <w:rPr>
                <w:rFonts w:ascii="Times New Roman" w:hAnsi="Times New Roman"/>
                <w:sz w:val="24"/>
                <w:szCs w:val="24"/>
              </w:rPr>
              <w:t>обучающихся</w:t>
            </w:r>
          </w:p>
        </w:tc>
        <w:tc>
          <w:tcPr>
            <w:tcW w:w="1701" w:type="dxa"/>
            <w:vMerge w:val="restart"/>
          </w:tcPr>
          <w:p w:rsidR="007547EF" w:rsidRPr="00B70ED8" w:rsidRDefault="007547EF" w:rsidP="002E0590">
            <w:pPr>
              <w:tabs>
                <w:tab w:val="left" w:pos="14317"/>
              </w:tabs>
              <w:spacing w:after="0" w:line="240" w:lineRule="auto"/>
              <w:jc w:val="both"/>
              <w:rPr>
                <w:rFonts w:ascii="Times New Roman" w:hAnsi="Times New Roman"/>
                <w:sz w:val="24"/>
                <w:szCs w:val="24"/>
              </w:rPr>
            </w:pPr>
            <w:r w:rsidRPr="00B70ED8">
              <w:rPr>
                <w:rFonts w:ascii="Times New Roman" w:hAnsi="Times New Roman"/>
                <w:sz w:val="24"/>
                <w:szCs w:val="24"/>
              </w:rPr>
              <w:t>Личностные</w:t>
            </w:r>
          </w:p>
        </w:tc>
        <w:tc>
          <w:tcPr>
            <w:tcW w:w="5168" w:type="dxa"/>
            <w:gridSpan w:val="3"/>
          </w:tcPr>
          <w:p w:rsidR="007547EF" w:rsidRPr="00B70ED8" w:rsidRDefault="007547EF" w:rsidP="0017651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Перечень универсальных действий обучающихся</w:t>
            </w:r>
          </w:p>
        </w:tc>
      </w:tr>
      <w:tr w:rsidR="007547EF" w:rsidRPr="00B70ED8" w:rsidTr="00893E72">
        <w:trPr>
          <w:cantSplit/>
          <w:trHeight w:val="1695"/>
        </w:trPr>
        <w:tc>
          <w:tcPr>
            <w:tcW w:w="53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580"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709" w:type="dxa"/>
            <w:textDirection w:val="btLr"/>
          </w:tcPr>
          <w:p w:rsidR="007547EF" w:rsidRPr="00B70ED8" w:rsidRDefault="007547EF" w:rsidP="002E0590">
            <w:pPr>
              <w:tabs>
                <w:tab w:val="left" w:pos="14317"/>
              </w:tabs>
              <w:spacing w:after="0" w:line="240" w:lineRule="auto"/>
              <w:ind w:left="113" w:right="-370"/>
              <w:jc w:val="both"/>
              <w:rPr>
                <w:rFonts w:ascii="Times New Roman" w:hAnsi="Times New Roman"/>
                <w:sz w:val="24"/>
                <w:szCs w:val="24"/>
              </w:rPr>
            </w:pPr>
            <w:r w:rsidRPr="00B70ED8">
              <w:rPr>
                <w:rFonts w:ascii="Times New Roman" w:hAnsi="Times New Roman"/>
                <w:sz w:val="24"/>
                <w:szCs w:val="24"/>
              </w:rPr>
              <w:t>Теория</w:t>
            </w:r>
          </w:p>
        </w:tc>
        <w:tc>
          <w:tcPr>
            <w:tcW w:w="567" w:type="dxa"/>
            <w:textDirection w:val="btLr"/>
          </w:tcPr>
          <w:p w:rsidR="007547EF" w:rsidRPr="00B70ED8" w:rsidRDefault="007547EF" w:rsidP="002E0590">
            <w:pPr>
              <w:tabs>
                <w:tab w:val="left" w:pos="14317"/>
              </w:tabs>
              <w:spacing w:after="0" w:line="240" w:lineRule="auto"/>
              <w:ind w:left="113" w:right="34"/>
              <w:jc w:val="both"/>
              <w:rPr>
                <w:rFonts w:ascii="Times New Roman" w:hAnsi="Times New Roman"/>
                <w:sz w:val="24"/>
                <w:szCs w:val="24"/>
              </w:rPr>
            </w:pPr>
            <w:r w:rsidRPr="00B70ED8">
              <w:rPr>
                <w:rFonts w:ascii="Times New Roman" w:hAnsi="Times New Roman"/>
                <w:sz w:val="24"/>
                <w:szCs w:val="24"/>
              </w:rPr>
              <w:t xml:space="preserve">Практика </w:t>
            </w:r>
          </w:p>
        </w:tc>
        <w:tc>
          <w:tcPr>
            <w:tcW w:w="4110" w:type="dxa"/>
            <w:vMerge/>
          </w:tcPr>
          <w:p w:rsidR="007547EF" w:rsidRPr="00B70ED8" w:rsidRDefault="007547EF" w:rsidP="002E0590">
            <w:pPr>
              <w:tabs>
                <w:tab w:val="left" w:pos="14317"/>
              </w:tabs>
              <w:spacing w:after="0" w:line="240" w:lineRule="auto"/>
              <w:ind w:right="34"/>
              <w:jc w:val="both"/>
              <w:rPr>
                <w:rFonts w:ascii="Times New Roman" w:hAnsi="Times New Roman"/>
                <w:sz w:val="24"/>
                <w:szCs w:val="24"/>
              </w:rPr>
            </w:pPr>
          </w:p>
        </w:tc>
        <w:tc>
          <w:tcPr>
            <w:tcW w:w="1701" w:type="dxa"/>
            <w:vMerge/>
          </w:tcPr>
          <w:p w:rsidR="007547EF" w:rsidRPr="00B70ED8" w:rsidRDefault="007547EF" w:rsidP="002E0590">
            <w:pPr>
              <w:tabs>
                <w:tab w:val="left" w:pos="14317"/>
              </w:tabs>
              <w:spacing w:after="0" w:line="240" w:lineRule="auto"/>
              <w:ind w:right="34"/>
              <w:jc w:val="both"/>
              <w:rPr>
                <w:rFonts w:ascii="Times New Roman" w:hAnsi="Times New Roman"/>
                <w:sz w:val="24"/>
                <w:szCs w:val="24"/>
              </w:rPr>
            </w:pPr>
          </w:p>
        </w:tc>
        <w:tc>
          <w:tcPr>
            <w:tcW w:w="1701" w:type="dxa"/>
          </w:tcPr>
          <w:p w:rsidR="007547EF" w:rsidRPr="00B70ED8" w:rsidRDefault="007547EF" w:rsidP="002E0590">
            <w:pPr>
              <w:tabs>
                <w:tab w:val="left" w:pos="14317"/>
              </w:tabs>
              <w:spacing w:after="0" w:line="240" w:lineRule="auto"/>
              <w:ind w:right="34"/>
              <w:jc w:val="both"/>
              <w:rPr>
                <w:rFonts w:ascii="Times New Roman" w:hAnsi="Times New Roman"/>
                <w:sz w:val="24"/>
                <w:szCs w:val="24"/>
              </w:rPr>
            </w:pPr>
            <w:r w:rsidRPr="00B70ED8">
              <w:rPr>
                <w:rFonts w:ascii="Times New Roman" w:hAnsi="Times New Roman"/>
                <w:sz w:val="24"/>
                <w:szCs w:val="24"/>
              </w:rPr>
              <w:t>Регулятивные</w:t>
            </w:r>
          </w:p>
        </w:tc>
        <w:tc>
          <w:tcPr>
            <w:tcW w:w="1701" w:type="dxa"/>
          </w:tcPr>
          <w:p w:rsidR="007547EF" w:rsidRPr="00B70ED8" w:rsidRDefault="007547EF" w:rsidP="002E0590">
            <w:pPr>
              <w:tabs>
                <w:tab w:val="left" w:pos="14317"/>
              </w:tabs>
              <w:spacing w:after="0" w:line="240" w:lineRule="auto"/>
              <w:ind w:right="34"/>
              <w:jc w:val="both"/>
              <w:rPr>
                <w:rFonts w:ascii="Times New Roman" w:hAnsi="Times New Roman"/>
                <w:sz w:val="24"/>
                <w:szCs w:val="24"/>
              </w:rPr>
            </w:pPr>
            <w:r w:rsidRPr="00B70ED8">
              <w:rPr>
                <w:rFonts w:ascii="Times New Roman" w:hAnsi="Times New Roman"/>
                <w:sz w:val="24"/>
                <w:szCs w:val="24"/>
              </w:rPr>
              <w:t>Познаватель</w:t>
            </w:r>
            <w:r w:rsidR="00893E72">
              <w:rPr>
                <w:rFonts w:ascii="Times New Roman" w:hAnsi="Times New Roman"/>
                <w:sz w:val="24"/>
                <w:szCs w:val="24"/>
                <w:lang w:val="uk-UA"/>
              </w:rPr>
              <w:t>-</w:t>
            </w:r>
            <w:r w:rsidRPr="00B70ED8">
              <w:rPr>
                <w:rFonts w:ascii="Times New Roman" w:hAnsi="Times New Roman"/>
                <w:sz w:val="24"/>
                <w:szCs w:val="24"/>
              </w:rPr>
              <w:t>ные</w:t>
            </w:r>
          </w:p>
        </w:tc>
        <w:tc>
          <w:tcPr>
            <w:tcW w:w="1766" w:type="dxa"/>
          </w:tcPr>
          <w:p w:rsidR="007547EF" w:rsidRPr="00B70ED8" w:rsidRDefault="007547EF" w:rsidP="002E0590">
            <w:pPr>
              <w:tabs>
                <w:tab w:val="left" w:pos="14317"/>
              </w:tabs>
              <w:spacing w:after="0" w:line="240" w:lineRule="auto"/>
              <w:ind w:right="34"/>
              <w:jc w:val="both"/>
              <w:rPr>
                <w:rFonts w:ascii="Times New Roman" w:hAnsi="Times New Roman"/>
                <w:sz w:val="24"/>
                <w:szCs w:val="24"/>
              </w:rPr>
            </w:pPr>
            <w:r w:rsidRPr="00B70ED8">
              <w:rPr>
                <w:rFonts w:ascii="Times New Roman" w:hAnsi="Times New Roman"/>
                <w:sz w:val="24"/>
                <w:szCs w:val="24"/>
              </w:rPr>
              <w:t>Коммуника</w:t>
            </w:r>
            <w:r w:rsidR="00893E72">
              <w:rPr>
                <w:rFonts w:ascii="Times New Roman" w:hAnsi="Times New Roman"/>
                <w:sz w:val="24"/>
                <w:szCs w:val="24"/>
                <w:lang w:val="uk-UA"/>
              </w:rPr>
              <w:t>-</w:t>
            </w:r>
            <w:r w:rsidRPr="00B70ED8">
              <w:rPr>
                <w:rFonts w:ascii="Times New Roman" w:hAnsi="Times New Roman"/>
                <w:sz w:val="24"/>
                <w:szCs w:val="24"/>
              </w:rPr>
              <w:t>тивные</w:t>
            </w:r>
          </w:p>
        </w:tc>
      </w:tr>
      <w:tr w:rsidR="007547EF" w:rsidRPr="00B70ED8" w:rsidTr="00893E72">
        <w:trPr>
          <w:trHeight w:val="618"/>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1.</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Вводное занятия. Правила техники безопасности</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 xml:space="preserve"> 1</w:t>
            </w:r>
          </w:p>
        </w:tc>
        <w:tc>
          <w:tcPr>
            <w:tcW w:w="567"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4110" w:type="dxa"/>
          </w:tcPr>
          <w:p w:rsidR="007547EF" w:rsidRPr="00B70ED8" w:rsidRDefault="007547EF" w:rsidP="00DC032E">
            <w:pPr>
              <w:tabs>
                <w:tab w:val="left" w:pos="14459"/>
              </w:tabs>
              <w:ind w:right="111"/>
              <w:rPr>
                <w:rFonts w:ascii="Times New Roman" w:hAnsi="Times New Roman"/>
                <w:sz w:val="24"/>
                <w:szCs w:val="24"/>
              </w:rPr>
            </w:pPr>
            <w:r w:rsidRPr="00B70ED8">
              <w:rPr>
                <w:rFonts w:ascii="Times New Roman" w:hAnsi="Times New Roman"/>
                <w:sz w:val="24"/>
                <w:szCs w:val="24"/>
              </w:rPr>
              <w:t xml:space="preserve">Дети знакомятся в игровой форме с одним из видов искусства -хореографией и содержанием программы. Рассказывает о правилах поведения на занятии, о технике безопасности во время пользования техническими средствами и особенностях внешнего вида учащегося. </w:t>
            </w:r>
          </w:p>
        </w:tc>
        <w:tc>
          <w:tcPr>
            <w:tcW w:w="1701" w:type="dxa"/>
            <w:vMerge w:val="restart"/>
          </w:tcPr>
          <w:p w:rsidR="007547EF" w:rsidRPr="00B70ED8" w:rsidRDefault="007547EF" w:rsidP="00F03037">
            <w:pPr>
              <w:tabs>
                <w:tab w:val="left" w:pos="14317"/>
              </w:tabs>
              <w:spacing w:after="0"/>
              <w:ind w:right="19"/>
              <w:rPr>
                <w:rFonts w:ascii="Times New Roman" w:hAnsi="Times New Roman"/>
                <w:sz w:val="24"/>
                <w:szCs w:val="24"/>
              </w:rPr>
            </w:pPr>
            <w:r w:rsidRPr="00B70ED8">
              <w:rPr>
                <w:rFonts w:ascii="Times New Roman" w:hAnsi="Times New Roman"/>
                <w:sz w:val="24"/>
                <w:szCs w:val="24"/>
              </w:rPr>
              <w:t>- стремление к постоянному духовному, физическому совершенствованию;</w:t>
            </w:r>
          </w:p>
          <w:p w:rsidR="007547EF" w:rsidRPr="00B70ED8" w:rsidRDefault="007547EF" w:rsidP="00F03037">
            <w:pPr>
              <w:tabs>
                <w:tab w:val="left" w:pos="14317"/>
              </w:tabs>
              <w:spacing w:after="0"/>
              <w:ind w:right="19"/>
              <w:rPr>
                <w:rFonts w:ascii="Times New Roman" w:hAnsi="Times New Roman"/>
                <w:sz w:val="24"/>
                <w:szCs w:val="24"/>
              </w:rPr>
            </w:pPr>
            <w:r w:rsidRPr="00B70ED8">
              <w:rPr>
                <w:rFonts w:ascii="Times New Roman" w:hAnsi="Times New Roman"/>
                <w:sz w:val="24"/>
                <w:szCs w:val="24"/>
              </w:rPr>
              <w:t>- закрепление навыка творческой требовательности к себе;</w:t>
            </w:r>
          </w:p>
          <w:p w:rsidR="007547EF" w:rsidRPr="00B70ED8" w:rsidRDefault="007547EF" w:rsidP="00F03037">
            <w:pPr>
              <w:tabs>
                <w:tab w:val="left" w:pos="14317"/>
              </w:tabs>
              <w:spacing w:after="0"/>
              <w:ind w:right="19"/>
              <w:rPr>
                <w:rFonts w:ascii="Times New Roman" w:hAnsi="Times New Roman"/>
                <w:sz w:val="24"/>
                <w:szCs w:val="24"/>
              </w:rPr>
            </w:pPr>
            <w:r w:rsidRPr="00B70ED8">
              <w:rPr>
                <w:rFonts w:ascii="Times New Roman" w:hAnsi="Times New Roman"/>
                <w:sz w:val="24"/>
                <w:szCs w:val="24"/>
              </w:rPr>
              <w:t>- ответственность в исполнении своей роли;</w:t>
            </w:r>
          </w:p>
          <w:p w:rsidR="007547EF" w:rsidRPr="00B70ED8" w:rsidRDefault="007547EF" w:rsidP="00F03037">
            <w:pPr>
              <w:tabs>
                <w:tab w:val="left" w:pos="14317"/>
              </w:tabs>
              <w:spacing w:after="0"/>
              <w:ind w:right="19"/>
              <w:rPr>
                <w:rFonts w:ascii="Times New Roman" w:hAnsi="Times New Roman"/>
                <w:sz w:val="24"/>
                <w:szCs w:val="24"/>
              </w:rPr>
            </w:pPr>
            <w:r w:rsidRPr="00B70ED8">
              <w:rPr>
                <w:rFonts w:ascii="Times New Roman" w:hAnsi="Times New Roman"/>
                <w:sz w:val="24"/>
                <w:szCs w:val="24"/>
              </w:rPr>
              <w:t xml:space="preserve">- работать над техникой </w:t>
            </w:r>
            <w:r w:rsidRPr="00B70ED8">
              <w:rPr>
                <w:rFonts w:ascii="Times New Roman" w:hAnsi="Times New Roman"/>
                <w:sz w:val="24"/>
                <w:szCs w:val="24"/>
              </w:rPr>
              <w:lastRenderedPageBreak/>
              <w:t xml:space="preserve">исполнения танцевальных движений, актёрским мастерством, </w:t>
            </w:r>
          </w:p>
          <w:p w:rsidR="007547EF" w:rsidRPr="00B70ED8" w:rsidRDefault="007547EF" w:rsidP="00F03037">
            <w:pPr>
              <w:tabs>
                <w:tab w:val="left" w:pos="14317"/>
              </w:tabs>
              <w:spacing w:after="0"/>
              <w:ind w:right="19"/>
              <w:rPr>
                <w:rFonts w:ascii="Times New Roman" w:hAnsi="Times New Roman"/>
                <w:sz w:val="24"/>
                <w:szCs w:val="24"/>
              </w:rPr>
            </w:pPr>
            <w:r w:rsidRPr="00B70ED8">
              <w:rPr>
                <w:rFonts w:ascii="Times New Roman" w:hAnsi="Times New Roman"/>
                <w:sz w:val="24"/>
                <w:szCs w:val="24"/>
              </w:rPr>
              <w:t>эмоциональным выражением идеи танца, взаимодействием партнёров по танцу.</w:t>
            </w:r>
          </w:p>
          <w:p w:rsidR="007547EF" w:rsidRPr="00B70ED8" w:rsidRDefault="007547EF" w:rsidP="00F03037">
            <w:pPr>
              <w:tabs>
                <w:tab w:val="left" w:pos="14317"/>
              </w:tabs>
              <w:spacing w:after="0" w:line="240" w:lineRule="auto"/>
              <w:ind w:right="-370"/>
              <w:jc w:val="both"/>
              <w:rPr>
                <w:rFonts w:ascii="Times New Roman" w:hAnsi="Times New Roman"/>
                <w:sz w:val="24"/>
                <w:szCs w:val="24"/>
              </w:rPr>
            </w:pPr>
          </w:p>
        </w:tc>
        <w:tc>
          <w:tcPr>
            <w:tcW w:w="1701" w:type="dxa"/>
            <w:vMerge w:val="restart"/>
          </w:tcPr>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lastRenderedPageBreak/>
              <w:t>- принимать и сохранять учебную задачу</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 xml:space="preserve">- учитывать выделенные педагогом ориентиры действия в новом учебном материале в </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сотрудничестве с педагогом</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 xml:space="preserve">- планировать свои действия в соответствии </w:t>
            </w:r>
            <w:r w:rsidRPr="00B70ED8">
              <w:rPr>
                <w:rFonts w:ascii="Times New Roman" w:hAnsi="Times New Roman"/>
                <w:sz w:val="24"/>
                <w:szCs w:val="24"/>
              </w:rPr>
              <w:lastRenderedPageBreak/>
              <w:t xml:space="preserve">с поставленной задачей и условиями её </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реализации, в том числе во внутреннем плане;</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 xml:space="preserve">- адекватно воспринимать предложения и оценку педагога, товарищей, родителей и других </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людей</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 xml:space="preserve">- вносить необходимые коррективы в действие после его завершения на основе его оценки и </w:t>
            </w:r>
          </w:p>
          <w:p w:rsidR="007547EF" w:rsidRPr="00B70ED8" w:rsidRDefault="007547EF" w:rsidP="00176516">
            <w:pPr>
              <w:tabs>
                <w:tab w:val="left" w:pos="14317"/>
              </w:tabs>
              <w:spacing w:after="0"/>
              <w:ind w:right="34"/>
              <w:rPr>
                <w:rFonts w:ascii="Times New Roman" w:hAnsi="Times New Roman"/>
                <w:sz w:val="24"/>
                <w:szCs w:val="24"/>
              </w:rPr>
            </w:pPr>
            <w:r w:rsidRPr="00B70ED8">
              <w:rPr>
                <w:rFonts w:ascii="Times New Roman" w:hAnsi="Times New Roman"/>
                <w:sz w:val="24"/>
                <w:szCs w:val="24"/>
              </w:rPr>
              <w:t>учёта характера сделанных ошибок</w:t>
            </w:r>
          </w:p>
          <w:p w:rsidR="007547EF" w:rsidRPr="00B70ED8" w:rsidRDefault="007547EF" w:rsidP="00176516">
            <w:pPr>
              <w:tabs>
                <w:tab w:val="left" w:pos="14317"/>
              </w:tabs>
              <w:spacing w:after="0" w:line="240" w:lineRule="auto"/>
              <w:ind w:right="-370"/>
              <w:jc w:val="both"/>
              <w:rPr>
                <w:rFonts w:ascii="Times New Roman" w:hAnsi="Times New Roman"/>
                <w:sz w:val="24"/>
                <w:szCs w:val="24"/>
              </w:rPr>
            </w:pPr>
          </w:p>
        </w:tc>
        <w:tc>
          <w:tcPr>
            <w:tcW w:w="1701" w:type="dxa"/>
            <w:vMerge w:val="restart"/>
          </w:tcPr>
          <w:p w:rsidR="007547EF" w:rsidRPr="00B70ED8" w:rsidRDefault="007547EF" w:rsidP="00176516">
            <w:pPr>
              <w:tabs>
                <w:tab w:val="left" w:pos="14317"/>
              </w:tabs>
              <w:spacing w:after="0"/>
              <w:ind w:right="43"/>
              <w:rPr>
                <w:rFonts w:ascii="Times New Roman" w:hAnsi="Times New Roman"/>
                <w:sz w:val="24"/>
                <w:szCs w:val="24"/>
              </w:rPr>
            </w:pPr>
            <w:r w:rsidRPr="00B70ED8">
              <w:rPr>
                <w:rFonts w:ascii="Times New Roman" w:hAnsi="Times New Roman"/>
                <w:sz w:val="24"/>
                <w:szCs w:val="24"/>
              </w:rPr>
              <w:lastRenderedPageBreak/>
              <w:t xml:space="preserve">- осуществлять поиск необходимой информации для выполнения учебных заданий </w:t>
            </w:r>
          </w:p>
          <w:p w:rsidR="007547EF" w:rsidRPr="00B70ED8" w:rsidRDefault="007547EF" w:rsidP="00176516">
            <w:pPr>
              <w:tabs>
                <w:tab w:val="left" w:pos="14317"/>
              </w:tabs>
              <w:spacing w:after="0"/>
              <w:ind w:right="43"/>
              <w:rPr>
                <w:rFonts w:ascii="Times New Roman" w:hAnsi="Times New Roman"/>
                <w:sz w:val="24"/>
                <w:szCs w:val="24"/>
              </w:rPr>
            </w:pPr>
            <w:r w:rsidRPr="00B70ED8">
              <w:rPr>
                <w:rFonts w:ascii="Times New Roman" w:hAnsi="Times New Roman"/>
                <w:sz w:val="24"/>
                <w:szCs w:val="24"/>
              </w:rPr>
              <w:t>- осуществлять анализ объектов с выделением существенных и несущественных признаков:</w:t>
            </w:r>
          </w:p>
          <w:p w:rsidR="007547EF" w:rsidRPr="00B70ED8" w:rsidRDefault="007547EF" w:rsidP="00176516">
            <w:pPr>
              <w:tabs>
                <w:tab w:val="left" w:pos="14317"/>
              </w:tabs>
              <w:spacing w:after="0"/>
              <w:ind w:right="43"/>
              <w:rPr>
                <w:rFonts w:ascii="Times New Roman" w:hAnsi="Times New Roman"/>
                <w:sz w:val="24"/>
                <w:szCs w:val="24"/>
              </w:rPr>
            </w:pPr>
            <w:r w:rsidRPr="00B70ED8">
              <w:rPr>
                <w:rFonts w:ascii="Times New Roman" w:hAnsi="Times New Roman"/>
                <w:sz w:val="24"/>
                <w:szCs w:val="24"/>
              </w:rPr>
              <w:lastRenderedPageBreak/>
              <w:t>- проводить сравнение, группировку, обобщение по заданным критериям</w:t>
            </w:r>
          </w:p>
          <w:p w:rsidR="007547EF" w:rsidRPr="00B70ED8" w:rsidRDefault="007547EF" w:rsidP="00176516">
            <w:pPr>
              <w:tabs>
                <w:tab w:val="left" w:pos="14317"/>
              </w:tabs>
              <w:spacing w:after="0"/>
              <w:ind w:right="43"/>
              <w:rPr>
                <w:rFonts w:ascii="Times New Roman" w:hAnsi="Times New Roman"/>
                <w:sz w:val="24"/>
                <w:szCs w:val="24"/>
              </w:rPr>
            </w:pPr>
            <w:r w:rsidRPr="00B70ED8">
              <w:rPr>
                <w:rFonts w:ascii="Times New Roman" w:hAnsi="Times New Roman"/>
                <w:sz w:val="24"/>
                <w:szCs w:val="24"/>
              </w:rPr>
              <w:t>- строить речевые высказывания в устной форме</w:t>
            </w:r>
          </w:p>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val="restart"/>
          </w:tcPr>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lastRenderedPageBreak/>
              <w:t xml:space="preserve">- адекватно использовать коммуникативные, прежде всего речевые, средства для решения </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 xml:space="preserve">различных коммуникативных задач, строить монологическое высказывание, владеть </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диалогической формой коммуникации</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lastRenderedPageBreak/>
              <w:t xml:space="preserve">- допускать возможность существования у людей различных точек зрения, в том числе не </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 xml:space="preserve">совпадающих с его собственной , и ориентироваться на позицию партнёра в общении и </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взаимодействии;</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 xml:space="preserve">- учитывать разные мнения и стремиться к координации различных позиций в </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сотрудничестве;</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 xml:space="preserve">- формулировать собственное </w:t>
            </w:r>
            <w:r w:rsidRPr="00B70ED8">
              <w:rPr>
                <w:rFonts w:ascii="Times New Roman" w:hAnsi="Times New Roman"/>
                <w:sz w:val="24"/>
                <w:szCs w:val="24"/>
              </w:rPr>
              <w:lastRenderedPageBreak/>
              <w:t>мнение и позицию;</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 xml:space="preserve">- договариваться и приходить к общему решению в совместной деятельности, в том числе в </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ситуации столкновения интересов;</w:t>
            </w:r>
          </w:p>
          <w:p w:rsidR="007547EF" w:rsidRPr="00B70ED8" w:rsidRDefault="007547EF" w:rsidP="00176516">
            <w:pPr>
              <w:tabs>
                <w:tab w:val="left" w:pos="14317"/>
              </w:tabs>
              <w:spacing w:after="0"/>
              <w:rPr>
                <w:rFonts w:ascii="Times New Roman" w:hAnsi="Times New Roman"/>
                <w:sz w:val="24"/>
                <w:szCs w:val="24"/>
              </w:rPr>
            </w:pPr>
            <w:r w:rsidRPr="00B70ED8">
              <w:rPr>
                <w:rFonts w:ascii="Times New Roman" w:hAnsi="Times New Roman"/>
                <w:sz w:val="24"/>
                <w:szCs w:val="24"/>
              </w:rPr>
              <w:t>- организовывать учебное взаимодействие в группе.</w:t>
            </w:r>
          </w:p>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302"/>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 xml:space="preserve">2 </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Танцы народов мира </w:t>
            </w:r>
          </w:p>
        </w:tc>
        <w:tc>
          <w:tcPr>
            <w:tcW w:w="709" w:type="dxa"/>
          </w:tcPr>
          <w:p w:rsidR="007547EF" w:rsidRPr="00B70ED8" w:rsidRDefault="00B70ED8" w:rsidP="00E34D36">
            <w:pPr>
              <w:tabs>
                <w:tab w:val="left" w:pos="14317"/>
              </w:tabs>
              <w:spacing w:after="0" w:line="240" w:lineRule="auto"/>
              <w:ind w:right="-370"/>
              <w:jc w:val="both"/>
              <w:rPr>
                <w:rFonts w:ascii="Times New Roman" w:hAnsi="Times New Roman"/>
                <w:sz w:val="24"/>
                <w:szCs w:val="24"/>
              </w:rPr>
            </w:pPr>
            <w:r>
              <w:rPr>
                <w:rFonts w:ascii="Times New Roman" w:hAnsi="Times New Roman"/>
                <w:sz w:val="24"/>
                <w:szCs w:val="24"/>
              </w:rPr>
              <w:t>2</w:t>
            </w:r>
          </w:p>
        </w:tc>
        <w:tc>
          <w:tcPr>
            <w:tcW w:w="567" w:type="dxa"/>
          </w:tcPr>
          <w:p w:rsidR="007547EF" w:rsidRPr="00B70ED8" w:rsidRDefault="00B70ED8"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rPr>
              <w:t>3</w:t>
            </w:r>
          </w:p>
        </w:tc>
        <w:tc>
          <w:tcPr>
            <w:tcW w:w="4110" w:type="dxa"/>
          </w:tcPr>
          <w:p w:rsidR="007547EF" w:rsidRPr="00B70ED8" w:rsidRDefault="007547EF" w:rsidP="00F03037">
            <w:pPr>
              <w:tabs>
                <w:tab w:val="left" w:pos="14317"/>
              </w:tabs>
              <w:spacing w:after="0" w:line="240" w:lineRule="auto"/>
              <w:ind w:right="23"/>
              <w:jc w:val="both"/>
              <w:rPr>
                <w:rFonts w:ascii="Times New Roman" w:hAnsi="Times New Roman"/>
                <w:sz w:val="24"/>
                <w:szCs w:val="24"/>
              </w:rPr>
            </w:pPr>
            <w:r w:rsidRPr="00B70ED8">
              <w:rPr>
                <w:rFonts w:ascii="Times New Roman" w:hAnsi="Times New Roman"/>
                <w:sz w:val="24"/>
                <w:szCs w:val="24"/>
              </w:rPr>
              <w:t>Цикл бесед, на которых ребята знакомятся  с разнообразными видами и жанрами хореографии.</w:t>
            </w: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302"/>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3.</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Танец сегодня </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1</w:t>
            </w:r>
          </w:p>
        </w:tc>
        <w:tc>
          <w:tcPr>
            <w:tcW w:w="567"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4110" w:type="dxa"/>
          </w:tcPr>
          <w:p w:rsidR="007547EF" w:rsidRPr="00B70ED8" w:rsidRDefault="007547EF" w:rsidP="001611BC">
            <w:pPr>
              <w:tabs>
                <w:tab w:val="left" w:pos="14459"/>
              </w:tabs>
              <w:ind w:right="111"/>
              <w:rPr>
                <w:rFonts w:ascii="Times New Roman" w:hAnsi="Times New Roman"/>
                <w:sz w:val="24"/>
                <w:szCs w:val="24"/>
              </w:rPr>
            </w:pPr>
            <w:r w:rsidRPr="00B70ED8">
              <w:rPr>
                <w:rFonts w:ascii="Times New Roman" w:hAnsi="Times New Roman"/>
                <w:sz w:val="24"/>
                <w:szCs w:val="24"/>
              </w:rPr>
              <w:t xml:space="preserve">Беседы на которых дети знакомятся с популярными танцевальными группами, коллективами, с новыми веяниями в хореографическом искусстве, рассказывают о выдающихся танцорах нашего времени. </w:t>
            </w:r>
          </w:p>
          <w:p w:rsidR="007547EF" w:rsidRPr="00B70ED8" w:rsidRDefault="007547EF" w:rsidP="00F03037">
            <w:pPr>
              <w:tabs>
                <w:tab w:val="left" w:pos="14317"/>
              </w:tabs>
              <w:spacing w:after="0" w:line="240" w:lineRule="auto"/>
              <w:ind w:right="164"/>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302"/>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lastRenderedPageBreak/>
              <w:t>4.</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Игровые технологии </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567" w:type="dxa"/>
          </w:tcPr>
          <w:p w:rsidR="007547EF" w:rsidRPr="00B70ED8" w:rsidRDefault="00B70ED8"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5</w:t>
            </w:r>
          </w:p>
        </w:tc>
        <w:tc>
          <w:tcPr>
            <w:tcW w:w="4110" w:type="dxa"/>
          </w:tcPr>
          <w:p w:rsidR="007547EF" w:rsidRPr="00B70ED8" w:rsidRDefault="007547EF" w:rsidP="001611BC">
            <w:pPr>
              <w:tabs>
                <w:tab w:val="left" w:pos="14459"/>
              </w:tabs>
              <w:ind w:right="111"/>
              <w:rPr>
                <w:rFonts w:ascii="Times New Roman" w:hAnsi="Times New Roman"/>
                <w:sz w:val="24"/>
                <w:szCs w:val="24"/>
              </w:rPr>
            </w:pPr>
            <w:r w:rsidRPr="00B70ED8">
              <w:rPr>
                <w:rFonts w:ascii="Times New Roman" w:hAnsi="Times New Roman"/>
                <w:sz w:val="24"/>
                <w:szCs w:val="24"/>
              </w:rPr>
              <w:t>Ребята знакомятся с  сюжетно - ролевыми играми, подвижными играми, общеразвивающими играми,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Пропоем, прохлопаем, любимую мелодию, развитие актёрского мастерства и т.д.</w:t>
            </w:r>
          </w:p>
          <w:p w:rsidR="007547EF" w:rsidRPr="00B70ED8" w:rsidRDefault="007547EF" w:rsidP="00F03037">
            <w:pPr>
              <w:tabs>
                <w:tab w:val="left" w:pos="14317"/>
              </w:tabs>
              <w:spacing w:after="0" w:line="240" w:lineRule="auto"/>
              <w:ind w:right="23"/>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302"/>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5.</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Интегрированные занятия </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567" w:type="dxa"/>
          </w:tcPr>
          <w:p w:rsidR="007547EF" w:rsidRPr="00B70ED8" w:rsidRDefault="00893E72"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4</w:t>
            </w:r>
          </w:p>
        </w:tc>
        <w:tc>
          <w:tcPr>
            <w:tcW w:w="4110" w:type="dxa"/>
          </w:tcPr>
          <w:p w:rsidR="007547EF" w:rsidRPr="00B70ED8" w:rsidRDefault="007547EF" w:rsidP="001611BC">
            <w:pPr>
              <w:tabs>
                <w:tab w:val="left" w:pos="14459"/>
              </w:tabs>
              <w:ind w:right="111"/>
              <w:rPr>
                <w:rFonts w:ascii="Times New Roman" w:hAnsi="Times New Roman"/>
                <w:sz w:val="24"/>
                <w:szCs w:val="24"/>
              </w:rPr>
            </w:pPr>
            <w:r w:rsidRPr="00B70ED8">
              <w:rPr>
                <w:rFonts w:ascii="Times New Roman" w:hAnsi="Times New Roman"/>
                <w:sz w:val="24"/>
                <w:szCs w:val="24"/>
              </w:rPr>
              <w:t>Интерес к работе над образом(театральное творчество) создает мотивацию к изучению исторических, литературных, музыкальных материалов, что является составляющими элементами интегрированных занятий программы. Прикладное творчество(самостоятельное изготовление аксессуаров),развивает воображение,усидчивость.</w:t>
            </w: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316"/>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t>6.</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Ритмопластика</w:t>
            </w:r>
          </w:p>
        </w:tc>
        <w:tc>
          <w:tcPr>
            <w:tcW w:w="709" w:type="dxa"/>
          </w:tcPr>
          <w:p w:rsidR="007547EF" w:rsidRPr="00B70ED8" w:rsidRDefault="00B70ED8"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2</w:t>
            </w:r>
          </w:p>
        </w:tc>
        <w:tc>
          <w:tcPr>
            <w:tcW w:w="567" w:type="dxa"/>
          </w:tcPr>
          <w:p w:rsidR="007547EF" w:rsidRPr="00B70ED8" w:rsidRDefault="00893E72"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1</w:t>
            </w:r>
          </w:p>
        </w:tc>
        <w:tc>
          <w:tcPr>
            <w:tcW w:w="4110" w:type="dxa"/>
          </w:tcPr>
          <w:p w:rsidR="007547EF" w:rsidRPr="00B70ED8" w:rsidRDefault="007547EF" w:rsidP="001611BC">
            <w:pPr>
              <w:tabs>
                <w:tab w:val="left" w:pos="14459"/>
              </w:tabs>
              <w:ind w:right="111"/>
              <w:rPr>
                <w:rFonts w:ascii="Times New Roman" w:hAnsi="Times New Roman"/>
                <w:sz w:val="24"/>
                <w:szCs w:val="24"/>
              </w:rPr>
            </w:pPr>
            <w:r w:rsidRPr="00B70ED8">
              <w:rPr>
                <w:rFonts w:ascii="Times New Roman" w:hAnsi="Times New Roman"/>
                <w:sz w:val="24"/>
                <w:szCs w:val="24"/>
              </w:rPr>
              <w:t xml:space="preserve">Упражнения этого раздела должны способствовать развитию у детей </w:t>
            </w:r>
            <w:r w:rsidRPr="00B70ED8">
              <w:rPr>
                <w:rFonts w:ascii="Times New Roman" w:hAnsi="Times New Roman"/>
                <w:sz w:val="24"/>
                <w:szCs w:val="24"/>
              </w:rPr>
              <w:lastRenderedPageBreak/>
              <w:t>музыкальности: формировать музыкальное восприятие, представления о выразительных средствах музыки развивать чувство ритма.Ориентироваться в маршевой и танцевальной музыке,определять ее характер, метроритм, строение и, особенно, умение согласовывать музыку с движением. На занятиях «Ритмопластики» учащиеся слушают классические мелодии, современную музыку.</w:t>
            </w:r>
          </w:p>
          <w:p w:rsidR="007547EF" w:rsidRPr="00B70ED8" w:rsidRDefault="007547EF" w:rsidP="00F03037">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603"/>
        </w:trPr>
        <w:tc>
          <w:tcPr>
            <w:tcW w:w="534" w:type="dxa"/>
          </w:tcPr>
          <w:p w:rsidR="007547EF" w:rsidRPr="00B70ED8" w:rsidRDefault="007547EF" w:rsidP="002E0590">
            <w:pPr>
              <w:tabs>
                <w:tab w:val="left" w:pos="14317"/>
              </w:tabs>
              <w:spacing w:after="0" w:line="240" w:lineRule="auto"/>
              <w:ind w:right="-370"/>
              <w:rPr>
                <w:rFonts w:ascii="Times New Roman" w:hAnsi="Times New Roman"/>
                <w:sz w:val="24"/>
                <w:szCs w:val="24"/>
              </w:rPr>
            </w:pPr>
            <w:r w:rsidRPr="00B70ED8">
              <w:rPr>
                <w:rFonts w:ascii="Times New Roman" w:hAnsi="Times New Roman"/>
                <w:sz w:val="24"/>
                <w:szCs w:val="24"/>
              </w:rPr>
              <w:lastRenderedPageBreak/>
              <w:t>7.</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Репетиционно-постановочные работы</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567" w:type="dxa"/>
          </w:tcPr>
          <w:p w:rsidR="007547EF" w:rsidRPr="00B70ED8" w:rsidRDefault="00893E72"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8</w:t>
            </w:r>
          </w:p>
        </w:tc>
        <w:tc>
          <w:tcPr>
            <w:tcW w:w="4110" w:type="dxa"/>
          </w:tcPr>
          <w:p w:rsidR="007547EF" w:rsidRPr="00B70ED8" w:rsidRDefault="007547EF" w:rsidP="00876A59">
            <w:pPr>
              <w:tabs>
                <w:tab w:val="left" w:pos="14459"/>
              </w:tabs>
              <w:ind w:right="111"/>
              <w:rPr>
                <w:rFonts w:ascii="Times New Roman" w:hAnsi="Times New Roman"/>
                <w:sz w:val="24"/>
                <w:szCs w:val="24"/>
              </w:rPr>
            </w:pPr>
            <w:r w:rsidRPr="00B70ED8">
              <w:rPr>
                <w:rFonts w:ascii="Times New Roman" w:hAnsi="Times New Roman"/>
                <w:sz w:val="24"/>
                <w:szCs w:val="24"/>
              </w:rPr>
              <w:t>Показ танца является необходимым этапом постановочной работы. Во время выступления учащиеся воспитывают отношение к публичному выступлению и самоутверждаются. Репертуар постановок планируется в соответствии с актуальными потребностями и творческим состоянием той или иной группы. В связи с этим каждый год делается анализ педагогической и художественно-творческой работы коллектива, определяется новый репертуар.</w:t>
            </w: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618"/>
        </w:trPr>
        <w:tc>
          <w:tcPr>
            <w:tcW w:w="534"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lastRenderedPageBreak/>
              <w:t>8.</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Азбука классического танца</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567" w:type="dxa"/>
          </w:tcPr>
          <w:p w:rsidR="007547EF" w:rsidRPr="00B70ED8" w:rsidRDefault="00893E72"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4</w:t>
            </w:r>
          </w:p>
        </w:tc>
        <w:tc>
          <w:tcPr>
            <w:tcW w:w="4110" w:type="dxa"/>
          </w:tcPr>
          <w:p w:rsidR="007547EF" w:rsidRPr="00B70ED8" w:rsidRDefault="007547EF" w:rsidP="00876A59">
            <w:pPr>
              <w:tabs>
                <w:tab w:val="left" w:pos="14459"/>
              </w:tabs>
              <w:ind w:right="111"/>
              <w:rPr>
                <w:rFonts w:ascii="Times New Roman" w:hAnsi="Times New Roman"/>
                <w:sz w:val="24"/>
                <w:szCs w:val="24"/>
              </w:rPr>
            </w:pPr>
            <w:r w:rsidRPr="00B70ED8">
              <w:rPr>
                <w:rFonts w:ascii="Times New Roman" w:hAnsi="Times New Roman"/>
                <w:sz w:val="24"/>
                <w:szCs w:val="24"/>
              </w:rPr>
              <w:t xml:space="preserve">Выполняя движение классического экзерсиса, дети приобретают aplomb , выразительность и четкость в движениях, что важно для любого танцовщика. Оздоровительный момент экзерсиса это развитие выносливости, физических данных </w:t>
            </w:r>
          </w:p>
          <w:p w:rsidR="007547EF" w:rsidRPr="00B70ED8" w:rsidRDefault="007547EF" w:rsidP="00876A59">
            <w:pPr>
              <w:tabs>
                <w:tab w:val="left" w:pos="14459"/>
              </w:tabs>
              <w:ind w:right="111"/>
              <w:rPr>
                <w:rFonts w:ascii="Times New Roman" w:hAnsi="Times New Roman"/>
                <w:sz w:val="24"/>
                <w:szCs w:val="24"/>
              </w:rPr>
            </w:pPr>
            <w:r w:rsidRPr="00B70ED8">
              <w:rPr>
                <w:rFonts w:ascii="Times New Roman" w:hAnsi="Times New Roman"/>
                <w:sz w:val="24"/>
                <w:szCs w:val="24"/>
              </w:rPr>
              <w:t xml:space="preserve">и исправление физических недостатков. </w:t>
            </w:r>
          </w:p>
          <w:p w:rsidR="007547EF" w:rsidRPr="00B70ED8" w:rsidRDefault="007547EF" w:rsidP="00F03037">
            <w:pPr>
              <w:tabs>
                <w:tab w:val="left" w:pos="14317"/>
              </w:tabs>
              <w:spacing w:after="0" w:line="240" w:lineRule="auto"/>
              <w:ind w:right="23"/>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618"/>
        </w:trPr>
        <w:tc>
          <w:tcPr>
            <w:tcW w:w="534"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9.</w:t>
            </w:r>
          </w:p>
        </w:tc>
        <w:tc>
          <w:tcPr>
            <w:tcW w:w="2580"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Итоговое занятие и досуговое мероприятие</w:t>
            </w:r>
          </w:p>
        </w:tc>
        <w:tc>
          <w:tcPr>
            <w:tcW w:w="709"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w:t>
            </w:r>
          </w:p>
        </w:tc>
        <w:tc>
          <w:tcPr>
            <w:tcW w:w="567" w:type="dxa"/>
          </w:tcPr>
          <w:p w:rsidR="007547EF" w:rsidRPr="00B70ED8" w:rsidRDefault="00B70ED8" w:rsidP="00E34D36">
            <w:pPr>
              <w:tabs>
                <w:tab w:val="left" w:pos="14317"/>
              </w:tabs>
              <w:spacing w:after="0" w:line="240" w:lineRule="auto"/>
              <w:ind w:right="-370"/>
              <w:jc w:val="both"/>
              <w:rPr>
                <w:rFonts w:ascii="Times New Roman" w:hAnsi="Times New Roman"/>
                <w:sz w:val="24"/>
                <w:szCs w:val="24"/>
              </w:rPr>
            </w:pPr>
            <w:r>
              <w:rPr>
                <w:rFonts w:ascii="Times New Roman" w:hAnsi="Times New Roman"/>
                <w:sz w:val="24"/>
                <w:szCs w:val="24"/>
              </w:rPr>
              <w:t>2</w:t>
            </w:r>
          </w:p>
        </w:tc>
        <w:tc>
          <w:tcPr>
            <w:tcW w:w="4110" w:type="dxa"/>
          </w:tcPr>
          <w:p w:rsidR="007547EF" w:rsidRPr="00B70ED8" w:rsidRDefault="007547EF" w:rsidP="00F03037">
            <w:pPr>
              <w:tabs>
                <w:tab w:val="left" w:pos="14317"/>
              </w:tabs>
              <w:spacing w:after="0" w:line="240" w:lineRule="auto"/>
              <w:ind w:right="23"/>
              <w:jc w:val="both"/>
              <w:rPr>
                <w:rFonts w:ascii="Times New Roman" w:hAnsi="Times New Roman"/>
                <w:sz w:val="24"/>
                <w:szCs w:val="24"/>
              </w:rPr>
            </w:pPr>
            <w:r w:rsidRPr="00B70ED8">
              <w:rPr>
                <w:rFonts w:ascii="Times New Roman" w:hAnsi="Times New Roman"/>
                <w:sz w:val="24"/>
                <w:szCs w:val="24"/>
              </w:rPr>
              <w:t>Детидолжны знать первые азы в хореографии и показать номера самодеятельности.</w:t>
            </w: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0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176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316"/>
        </w:trPr>
        <w:tc>
          <w:tcPr>
            <w:tcW w:w="534"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580"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Всего</w:t>
            </w:r>
          </w:p>
        </w:tc>
        <w:tc>
          <w:tcPr>
            <w:tcW w:w="709" w:type="dxa"/>
          </w:tcPr>
          <w:p w:rsidR="007547EF" w:rsidRPr="00B70ED8" w:rsidRDefault="00B70ED8" w:rsidP="00E34D36">
            <w:pPr>
              <w:tabs>
                <w:tab w:val="left" w:pos="14317"/>
              </w:tabs>
              <w:spacing w:after="0" w:line="240" w:lineRule="auto"/>
              <w:ind w:right="-370"/>
              <w:jc w:val="both"/>
              <w:rPr>
                <w:rFonts w:ascii="Times New Roman" w:hAnsi="Times New Roman"/>
                <w:sz w:val="24"/>
                <w:szCs w:val="24"/>
              </w:rPr>
            </w:pPr>
            <w:r>
              <w:rPr>
                <w:rFonts w:ascii="Times New Roman" w:hAnsi="Times New Roman"/>
                <w:sz w:val="24"/>
                <w:szCs w:val="24"/>
              </w:rPr>
              <w:t>5</w:t>
            </w:r>
          </w:p>
        </w:tc>
        <w:tc>
          <w:tcPr>
            <w:tcW w:w="567" w:type="dxa"/>
          </w:tcPr>
          <w:p w:rsidR="007547EF" w:rsidRPr="00B70ED8" w:rsidRDefault="00B70ED8" w:rsidP="00E34D36">
            <w:pPr>
              <w:tabs>
                <w:tab w:val="left" w:pos="14317"/>
              </w:tabs>
              <w:spacing w:after="0" w:line="240" w:lineRule="auto"/>
              <w:ind w:right="-370"/>
              <w:jc w:val="both"/>
              <w:rPr>
                <w:rFonts w:ascii="Times New Roman" w:hAnsi="Times New Roman"/>
                <w:sz w:val="24"/>
                <w:szCs w:val="24"/>
                <w:lang w:val="en-US"/>
              </w:rPr>
            </w:pPr>
            <w:r>
              <w:rPr>
                <w:rFonts w:ascii="Times New Roman" w:hAnsi="Times New Roman"/>
                <w:sz w:val="24"/>
                <w:szCs w:val="24"/>
                <w:lang w:val="en-US"/>
              </w:rPr>
              <w:t>19</w:t>
            </w:r>
          </w:p>
        </w:tc>
        <w:tc>
          <w:tcPr>
            <w:tcW w:w="4110" w:type="dxa"/>
          </w:tcPr>
          <w:p w:rsidR="007547EF" w:rsidRPr="00B70ED8" w:rsidRDefault="007547EF" w:rsidP="002E0590">
            <w:pPr>
              <w:tabs>
                <w:tab w:val="left" w:pos="14317"/>
              </w:tabs>
              <w:spacing w:after="0" w:line="240" w:lineRule="auto"/>
              <w:jc w:val="both"/>
              <w:rPr>
                <w:rFonts w:ascii="Times New Roman" w:hAnsi="Times New Roman"/>
                <w:sz w:val="24"/>
                <w:szCs w:val="24"/>
              </w:rPr>
            </w:pPr>
          </w:p>
        </w:tc>
        <w:tc>
          <w:tcPr>
            <w:tcW w:w="170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5168" w:type="dxa"/>
            <w:gridSpan w:val="3"/>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bl>
    <w:p w:rsidR="007547EF" w:rsidRPr="00B70ED8" w:rsidRDefault="007547EF" w:rsidP="00E34D36">
      <w:pPr>
        <w:tabs>
          <w:tab w:val="left" w:pos="14317"/>
        </w:tabs>
        <w:ind w:right="-370"/>
        <w:jc w:val="both"/>
        <w:rPr>
          <w:rFonts w:ascii="Times New Roman" w:hAnsi="Times New Roman"/>
          <w:sz w:val="24"/>
          <w:szCs w:val="24"/>
        </w:rPr>
      </w:pPr>
    </w:p>
    <w:p w:rsidR="007547EF" w:rsidRPr="00B70ED8" w:rsidRDefault="007547EF" w:rsidP="00E34D36">
      <w:pPr>
        <w:tabs>
          <w:tab w:val="left" w:pos="14317"/>
        </w:tabs>
        <w:ind w:right="-370"/>
        <w:jc w:val="both"/>
        <w:rPr>
          <w:rFonts w:ascii="Times New Roman" w:hAnsi="Times New Roman"/>
          <w:sz w:val="24"/>
          <w:szCs w:val="24"/>
        </w:rPr>
      </w:pPr>
    </w:p>
    <w:p w:rsidR="007547EF" w:rsidRDefault="007547EF"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ED5D7B" w:rsidRDefault="00ED5D7B" w:rsidP="00ED5D7B">
      <w:pPr>
        <w:tabs>
          <w:tab w:val="left" w:pos="14317"/>
        </w:tabs>
        <w:ind w:right="-370"/>
        <w:rPr>
          <w:rFonts w:ascii="Times New Roman" w:hAnsi="Times New Roman"/>
          <w:sz w:val="24"/>
          <w:szCs w:val="24"/>
        </w:rPr>
      </w:pPr>
    </w:p>
    <w:p w:rsidR="007547EF" w:rsidRPr="00ED5D7B" w:rsidRDefault="007547EF" w:rsidP="00ED5D7B">
      <w:pPr>
        <w:tabs>
          <w:tab w:val="left" w:pos="14317"/>
        </w:tabs>
        <w:ind w:right="-370"/>
        <w:jc w:val="center"/>
        <w:rPr>
          <w:rFonts w:ascii="Times New Roman" w:hAnsi="Times New Roman"/>
          <w:b/>
          <w:sz w:val="24"/>
          <w:szCs w:val="24"/>
          <w:lang w:val="uk-UA"/>
        </w:rPr>
      </w:pPr>
      <w:r w:rsidRPr="00ED5D7B">
        <w:rPr>
          <w:rFonts w:ascii="Times New Roman" w:hAnsi="Times New Roman"/>
          <w:b/>
          <w:sz w:val="24"/>
          <w:szCs w:val="24"/>
        </w:rPr>
        <w:lastRenderedPageBreak/>
        <w:t>Календарно-тематические планирование</w:t>
      </w:r>
      <w:r w:rsidR="00ED5D7B" w:rsidRPr="00ED5D7B">
        <w:rPr>
          <w:rFonts w:ascii="Times New Roman" w:hAnsi="Times New Roman"/>
          <w:b/>
          <w:sz w:val="24"/>
          <w:szCs w:val="24"/>
          <w:lang w:val="uk-UA"/>
        </w:rPr>
        <w:t xml:space="preserve"> 3 кла</w:t>
      </w:r>
      <w:bookmarkStart w:id="0" w:name="_GoBack"/>
      <w:bookmarkEnd w:id="0"/>
      <w:r w:rsidR="00ED5D7B" w:rsidRPr="00ED5D7B">
        <w:rPr>
          <w:rFonts w:ascii="Times New Roman" w:hAnsi="Times New Roman"/>
          <w:b/>
          <w:sz w:val="24"/>
          <w:szCs w:val="24"/>
          <w:lang w:val="uk-UA"/>
        </w:rPr>
        <w:t>сс</w:t>
      </w: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216"/>
        <w:gridCol w:w="992"/>
        <w:gridCol w:w="851"/>
        <w:gridCol w:w="4941"/>
        <w:gridCol w:w="2444"/>
      </w:tblGrid>
      <w:tr w:rsidR="007547EF" w:rsidRPr="00B70ED8" w:rsidTr="00893E72">
        <w:trPr>
          <w:trHeight w:val="159"/>
        </w:trPr>
        <w:tc>
          <w:tcPr>
            <w:tcW w:w="704" w:type="dxa"/>
            <w:vMerge w:val="restart"/>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 xml:space="preserve">№ </w:t>
            </w:r>
          </w:p>
        </w:tc>
        <w:tc>
          <w:tcPr>
            <w:tcW w:w="5216" w:type="dxa"/>
            <w:vMerge w:val="restart"/>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Раздел, тема занятий</w:t>
            </w:r>
          </w:p>
        </w:tc>
        <w:tc>
          <w:tcPr>
            <w:tcW w:w="1843" w:type="dxa"/>
            <w:gridSpan w:val="2"/>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 xml:space="preserve">Дата </w:t>
            </w:r>
          </w:p>
        </w:tc>
        <w:tc>
          <w:tcPr>
            <w:tcW w:w="4941" w:type="dxa"/>
            <w:vMerge w:val="restart"/>
          </w:tcPr>
          <w:p w:rsidR="007547EF" w:rsidRPr="00B70ED8" w:rsidRDefault="007547EF" w:rsidP="00176516">
            <w:pPr>
              <w:tabs>
                <w:tab w:val="left" w:pos="14317"/>
              </w:tabs>
              <w:spacing w:after="0" w:line="240" w:lineRule="auto"/>
              <w:ind w:right="128"/>
              <w:jc w:val="both"/>
              <w:rPr>
                <w:rFonts w:ascii="Times New Roman" w:hAnsi="Times New Roman"/>
                <w:sz w:val="24"/>
                <w:szCs w:val="24"/>
              </w:rPr>
            </w:pPr>
            <w:r w:rsidRPr="00B70ED8">
              <w:rPr>
                <w:rFonts w:ascii="Times New Roman" w:hAnsi="Times New Roman"/>
                <w:sz w:val="24"/>
                <w:szCs w:val="24"/>
              </w:rPr>
              <w:t>Содержание занятий</w:t>
            </w:r>
          </w:p>
        </w:tc>
        <w:tc>
          <w:tcPr>
            <w:tcW w:w="2444" w:type="dxa"/>
            <w:vMerge w:val="restart"/>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Уровень результативности</w:t>
            </w:r>
          </w:p>
        </w:tc>
      </w:tr>
      <w:tr w:rsidR="007547EF" w:rsidRPr="00B70ED8" w:rsidTr="00893E72">
        <w:trPr>
          <w:trHeight w:val="158"/>
        </w:trPr>
        <w:tc>
          <w:tcPr>
            <w:tcW w:w="70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5216"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 xml:space="preserve">План </w:t>
            </w: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r w:rsidRPr="00B70ED8">
              <w:rPr>
                <w:rFonts w:ascii="Times New Roman" w:hAnsi="Times New Roman"/>
                <w:sz w:val="24"/>
                <w:szCs w:val="24"/>
              </w:rPr>
              <w:t xml:space="preserve">Факт </w:t>
            </w:r>
          </w:p>
        </w:tc>
        <w:tc>
          <w:tcPr>
            <w:tcW w:w="494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Вводное занятие </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vMerge w:val="restart"/>
          </w:tcPr>
          <w:p w:rsidR="007547EF" w:rsidRPr="00B70ED8" w:rsidRDefault="007547EF" w:rsidP="00F03037">
            <w:pPr>
              <w:tabs>
                <w:tab w:val="left" w:pos="14459"/>
              </w:tabs>
              <w:ind w:right="111"/>
              <w:rPr>
                <w:rFonts w:ascii="Times New Roman" w:hAnsi="Times New Roman"/>
                <w:sz w:val="24"/>
                <w:szCs w:val="24"/>
              </w:rPr>
            </w:pPr>
            <w:r w:rsidRPr="00B70ED8">
              <w:rPr>
                <w:rFonts w:ascii="Times New Roman" w:hAnsi="Times New Roman"/>
                <w:sz w:val="24"/>
                <w:szCs w:val="24"/>
              </w:rPr>
              <w:t xml:space="preserve">Педагог знакомит в игровой форме с одним из видов искусства -хореографией и содержанием программы. Рассказывает о правилах поведения на занятии, о технике безопасности во время пользования техническими средствами и особенностях внешнего вида учащегося. </w:t>
            </w:r>
          </w:p>
          <w:p w:rsidR="007547EF" w:rsidRPr="00B70ED8" w:rsidRDefault="007547EF" w:rsidP="00F03037">
            <w:pPr>
              <w:tabs>
                <w:tab w:val="left" w:pos="14459"/>
              </w:tabs>
              <w:ind w:right="111"/>
              <w:rPr>
                <w:rFonts w:ascii="Times New Roman" w:hAnsi="Times New Roman"/>
                <w:sz w:val="24"/>
                <w:szCs w:val="24"/>
              </w:rPr>
            </w:pPr>
            <w:r w:rsidRPr="00B70ED8">
              <w:rPr>
                <w:rFonts w:ascii="Times New Roman" w:hAnsi="Times New Roman"/>
                <w:sz w:val="24"/>
                <w:szCs w:val="24"/>
              </w:rPr>
              <w:t xml:space="preserve">Цикл бесед знакомит с разнообразными видами и жанрами хореографии: бальные танцы - вальс, полька. Народные танцы - русские народные, испанские танцы. Особенности восточного танца -Турция, Сирия, Египет. Также в 1 год обучения дети знакомятся с особенностью исполнения танцевальных элементов «Сиртаки»(Греция),»Гопак»(Украина), «7-40»(еврейский), «Лезгинка»(Грузия). Классический танец - история балетного искусства, танец - как вид искусства, искусство миллионов.  Современные танцы XX века - рок - н - ролл, свободные танцы, джазовые танцы, танец модерн. </w:t>
            </w:r>
          </w:p>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val="restart"/>
          </w:tcPr>
          <w:p w:rsidR="007547EF" w:rsidRPr="00B70ED8" w:rsidRDefault="007547EF" w:rsidP="00F03037">
            <w:pPr>
              <w:tabs>
                <w:tab w:val="left" w:pos="14317"/>
              </w:tabs>
              <w:spacing w:after="0"/>
              <w:ind w:right="48"/>
              <w:rPr>
                <w:rFonts w:ascii="Times New Roman" w:hAnsi="Times New Roman"/>
                <w:b/>
                <w:sz w:val="24"/>
                <w:szCs w:val="24"/>
              </w:rPr>
            </w:pPr>
            <w:r w:rsidRPr="00B70ED8">
              <w:rPr>
                <w:rFonts w:ascii="Times New Roman" w:hAnsi="Times New Roman"/>
                <w:b/>
                <w:sz w:val="24"/>
                <w:szCs w:val="24"/>
              </w:rPr>
              <w:t>Знать:</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основные позиции исполнения;</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о первоначальных навыках коллективного творчества.</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b/>
                <w:sz w:val="24"/>
                <w:szCs w:val="24"/>
              </w:rPr>
              <w:t>Уметь</w:t>
            </w:r>
            <w:r w:rsidRPr="00B70ED8">
              <w:rPr>
                <w:rFonts w:ascii="Times New Roman" w:hAnsi="Times New Roman"/>
                <w:sz w:val="24"/>
                <w:szCs w:val="24"/>
              </w:rPr>
              <w:t>:</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отображать окружающий мир через пластику, образность;</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исполнять пластические импровизации на заданную тему;</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xml:space="preserve">- работать над совершенствованием исполнительского мастерства, характером исполнения танца, </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lastRenderedPageBreak/>
              <w:t>взаимодействовать с партнёрами по танцу.</w:t>
            </w:r>
          </w:p>
          <w:p w:rsidR="007547EF" w:rsidRPr="00B70ED8" w:rsidRDefault="007547EF" w:rsidP="00F03037">
            <w:pPr>
              <w:tabs>
                <w:tab w:val="left" w:pos="14317"/>
              </w:tabs>
              <w:spacing w:after="0"/>
              <w:ind w:right="48"/>
              <w:rPr>
                <w:rFonts w:ascii="Times New Roman" w:hAnsi="Times New Roman"/>
                <w:b/>
                <w:sz w:val="24"/>
                <w:szCs w:val="24"/>
              </w:rPr>
            </w:pPr>
            <w:r w:rsidRPr="00B70ED8">
              <w:rPr>
                <w:rFonts w:ascii="Times New Roman" w:hAnsi="Times New Roman"/>
                <w:sz w:val="24"/>
                <w:szCs w:val="24"/>
              </w:rPr>
              <w:t xml:space="preserve"> </w:t>
            </w:r>
            <w:r w:rsidRPr="00B70ED8">
              <w:rPr>
                <w:rFonts w:ascii="Times New Roman" w:hAnsi="Times New Roman"/>
                <w:b/>
                <w:sz w:val="24"/>
                <w:szCs w:val="24"/>
              </w:rPr>
              <w:t>Воспитывать в себе:</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стремление к постоянному духовному, физическому совершенствованию;</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закрепление навыка творческой требовательности к себе;</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ответственность в исполнении своей роли;</w:t>
            </w:r>
          </w:p>
          <w:p w:rsidR="007547EF" w:rsidRPr="00B70ED8" w:rsidRDefault="007547EF" w:rsidP="00F03037">
            <w:pPr>
              <w:tabs>
                <w:tab w:val="left" w:pos="14317"/>
              </w:tabs>
              <w:spacing w:after="0"/>
              <w:ind w:right="48"/>
              <w:rPr>
                <w:rFonts w:ascii="Times New Roman" w:hAnsi="Times New Roman"/>
                <w:sz w:val="24"/>
                <w:szCs w:val="24"/>
              </w:rPr>
            </w:pPr>
            <w:r w:rsidRPr="00B70ED8">
              <w:rPr>
                <w:rFonts w:ascii="Times New Roman" w:hAnsi="Times New Roman"/>
                <w:sz w:val="24"/>
                <w:szCs w:val="24"/>
              </w:rPr>
              <w:t xml:space="preserve">- работать над техникой исполнения танцевальных движений, актёрским мастерством, </w:t>
            </w:r>
          </w:p>
          <w:p w:rsidR="007547EF" w:rsidRPr="00B70ED8" w:rsidRDefault="007547EF" w:rsidP="00F03037">
            <w:pPr>
              <w:tabs>
                <w:tab w:val="left" w:pos="14317"/>
              </w:tabs>
              <w:spacing w:after="0" w:line="240" w:lineRule="auto"/>
              <w:ind w:right="48"/>
              <w:rPr>
                <w:rFonts w:ascii="Times New Roman" w:hAnsi="Times New Roman"/>
                <w:sz w:val="24"/>
                <w:szCs w:val="24"/>
              </w:rPr>
            </w:pPr>
            <w:r w:rsidRPr="00B70ED8">
              <w:rPr>
                <w:rFonts w:ascii="Times New Roman" w:hAnsi="Times New Roman"/>
                <w:sz w:val="24"/>
                <w:szCs w:val="24"/>
              </w:rPr>
              <w:t xml:space="preserve">эмоциональным выражением идеи танца, </w:t>
            </w:r>
            <w:r w:rsidRPr="00B70ED8">
              <w:rPr>
                <w:rFonts w:ascii="Times New Roman" w:hAnsi="Times New Roman"/>
                <w:sz w:val="24"/>
                <w:szCs w:val="24"/>
              </w:rPr>
              <w:lastRenderedPageBreak/>
              <w:t>взаимодействием партнёров по танцу</w:t>
            </w: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Танцы народов мира</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Танец  как  вид искусства</w:t>
            </w:r>
            <w:r w:rsidR="00893E72" w:rsidRPr="00B70ED8">
              <w:rPr>
                <w:rFonts w:ascii="Times New Roman" w:hAnsi="Times New Roman"/>
                <w:sz w:val="24"/>
                <w:szCs w:val="24"/>
              </w:rPr>
              <w:t xml:space="preserve"> </w:t>
            </w:r>
          </w:p>
          <w:p w:rsidR="007547EF" w:rsidRPr="00B70ED8" w:rsidRDefault="00893E72"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История  балетного искусства</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7547EF" w:rsidRPr="00B70ED8" w:rsidRDefault="00893E72"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Сиритаки</w:t>
            </w:r>
            <w:r w:rsidRPr="00B70ED8">
              <w:rPr>
                <w:rFonts w:ascii="Times New Roman" w:hAnsi="Times New Roman"/>
                <w:sz w:val="24"/>
                <w:szCs w:val="24"/>
              </w:rPr>
              <w:t xml:space="preserve"> </w:t>
            </w:r>
            <w:r>
              <w:rPr>
                <w:rFonts w:ascii="Times New Roman" w:hAnsi="Times New Roman"/>
                <w:sz w:val="24"/>
                <w:szCs w:val="24"/>
                <w:lang w:val="uk-UA"/>
              </w:rPr>
              <w:t xml:space="preserve"> </w:t>
            </w:r>
            <w:r w:rsidRPr="00B70ED8">
              <w:rPr>
                <w:rFonts w:ascii="Times New Roman" w:hAnsi="Times New Roman"/>
                <w:sz w:val="24"/>
                <w:szCs w:val="24"/>
              </w:rPr>
              <w:t>Ламбада</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Default="00893E72"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Русские народные танцы</w:t>
            </w:r>
            <w:r w:rsidRPr="00B70ED8">
              <w:rPr>
                <w:rFonts w:ascii="Times New Roman" w:hAnsi="Times New Roman"/>
                <w:sz w:val="24"/>
                <w:szCs w:val="24"/>
              </w:rPr>
              <w:t xml:space="preserve"> </w:t>
            </w:r>
          </w:p>
          <w:p w:rsidR="007547EF" w:rsidRPr="00B70ED8" w:rsidRDefault="00893E72"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Хоровод. Рисунки хоровода</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893E72" w:rsidRPr="00B70ED8" w:rsidTr="008F5435">
        <w:trPr>
          <w:trHeight w:val="1420"/>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Вальс (ритмический рисунок, перестроения)</w:t>
            </w:r>
            <w:r w:rsidRPr="00B70ED8">
              <w:rPr>
                <w:rFonts w:ascii="Times New Roman" w:hAnsi="Times New Roman"/>
                <w:sz w:val="24"/>
                <w:szCs w:val="24"/>
              </w:rPr>
              <w:t xml:space="preserve"> </w:t>
            </w:r>
            <w:r w:rsidRPr="00B70ED8">
              <w:rPr>
                <w:rFonts w:ascii="Times New Roman" w:hAnsi="Times New Roman"/>
                <w:sz w:val="24"/>
                <w:szCs w:val="24"/>
              </w:rPr>
              <w:t>Гопак. Лезгинка</w:t>
            </w:r>
          </w:p>
        </w:tc>
        <w:tc>
          <w:tcPr>
            <w:tcW w:w="992" w:type="dxa"/>
          </w:tcPr>
          <w:p w:rsidR="00893E72" w:rsidRPr="00B70ED8" w:rsidRDefault="00893E72" w:rsidP="00E34D36">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E34D36">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E34D36">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7547EF" w:rsidRPr="00B70ED8"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Танец сегодня (наглядный материал-видео, статьи о современных направлениях</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tcPr>
          <w:p w:rsidR="007547EF" w:rsidRPr="00B70ED8" w:rsidRDefault="00893E72" w:rsidP="00934797">
            <w:pPr>
              <w:tabs>
                <w:tab w:val="left" w:pos="14459"/>
              </w:tabs>
              <w:ind w:right="111"/>
              <w:rPr>
                <w:rFonts w:ascii="Times New Roman" w:hAnsi="Times New Roman"/>
                <w:sz w:val="24"/>
                <w:szCs w:val="24"/>
              </w:rPr>
            </w:pPr>
            <w:r>
              <w:rPr>
                <w:rFonts w:ascii="Times New Roman" w:hAnsi="Times New Roman"/>
                <w:sz w:val="24"/>
                <w:szCs w:val="24"/>
              </w:rPr>
              <w:t>Беседа знакоми</w:t>
            </w:r>
            <w:r w:rsidR="007547EF" w:rsidRPr="00B70ED8">
              <w:rPr>
                <w:rFonts w:ascii="Times New Roman" w:hAnsi="Times New Roman"/>
                <w:sz w:val="24"/>
                <w:szCs w:val="24"/>
              </w:rPr>
              <w:t xml:space="preserve">т с популярными танцевальными группами, коллективами, с новыми веяниями в хореографическом искусстве, рассказывают о выдающихся танцорах нашего времени. Стремление быть не как все (Московская академия хореографии) Анастасия Волочкова. Музыкальная терапия (о лечебной силе музыки). Жизненная энергия, шоу - балет «Тодес» (энергия танца, составляющая часть здоровья). Две грани искусства. На всё нужна сноровка (о курьёзах во время выступления на сцене). Учитель танцев. Танец живота - красота и здоровье. Если болезнь нельзя вылечить, её можно затанцевать, (психотерапевтическая роль танца). </w:t>
            </w:r>
          </w:p>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7547EF" w:rsidRPr="00B70ED8" w:rsidTr="00893E72">
        <w:trPr>
          <w:trHeight w:val="145"/>
        </w:trPr>
        <w:tc>
          <w:tcPr>
            <w:tcW w:w="704" w:type="dxa"/>
          </w:tcPr>
          <w:p w:rsidR="007547EF" w:rsidRPr="00893E72" w:rsidRDefault="007547EF"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Default="007547EF"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Игровые технологии </w:t>
            </w:r>
          </w:p>
          <w:p w:rsidR="007547EF" w:rsidRPr="00B70ED8" w:rsidRDefault="00893E72" w:rsidP="00E34D36">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Право-лево. Цапля. Кактус ( координация движения)</w:t>
            </w:r>
          </w:p>
        </w:tc>
        <w:tc>
          <w:tcPr>
            <w:tcW w:w="992"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851" w:type="dxa"/>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4941" w:type="dxa"/>
            <w:vMerge w:val="restart"/>
          </w:tcPr>
          <w:p w:rsidR="007547EF" w:rsidRPr="00B70ED8" w:rsidRDefault="007547EF" w:rsidP="00934797">
            <w:pPr>
              <w:tabs>
                <w:tab w:val="left" w:pos="14459"/>
              </w:tabs>
              <w:ind w:right="111"/>
              <w:rPr>
                <w:rFonts w:ascii="Times New Roman" w:hAnsi="Times New Roman"/>
                <w:sz w:val="24"/>
                <w:szCs w:val="24"/>
              </w:rPr>
            </w:pPr>
            <w:r w:rsidRPr="00B70ED8">
              <w:rPr>
                <w:rFonts w:ascii="Times New Roman" w:hAnsi="Times New Roman"/>
                <w:sz w:val="24"/>
                <w:szCs w:val="24"/>
              </w:rPr>
              <w:t xml:space="preserve">Роль игры в обществе исторически менялась, но она всегда была фактором развития культуры. Особое место игра всегда занимала и продолжает занимать в сфере культуры и искусства. Игровое качество по-разному раскрывается во всех формах танца. Наиболее отчетливо его можно наблюдать, с одной стороны в </w:t>
            </w:r>
            <w:r w:rsidRPr="00B70ED8">
              <w:rPr>
                <w:rFonts w:ascii="Times New Roman" w:hAnsi="Times New Roman"/>
                <w:sz w:val="24"/>
                <w:szCs w:val="24"/>
              </w:rPr>
              <w:lastRenderedPageBreak/>
              <w:t>хороводе и в фигурном танце с другой - в сольном танце, одним словом, там, где танец есть зрелище или же ритмический строй и движение, как, например, в менуэте или кадрили. Игровые технологии программы: Сюжетно - 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Пропоем, прохлопаем, любимую мелодию, Баба Яга, игры на развитие актёрского мастерства и т.д.</w:t>
            </w:r>
          </w:p>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c>
          <w:tcPr>
            <w:tcW w:w="2444" w:type="dxa"/>
            <w:vMerge/>
          </w:tcPr>
          <w:p w:rsidR="007547EF" w:rsidRPr="00B70ED8" w:rsidRDefault="007547EF" w:rsidP="00E34D36">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Смешные зверята. Творческие импровизации (актерское мастерство)</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1,2,3 фигура…замри (на воображение). Соберись в цепочку ( на командное  взаимодействие)</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Передай образ ( на воображение)</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Хлопаем в ладоши (развитие чувства ритма)</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B80E1D">
        <w:trPr>
          <w:trHeight w:val="828"/>
        </w:trPr>
        <w:tc>
          <w:tcPr>
            <w:tcW w:w="704" w:type="dxa"/>
          </w:tcPr>
          <w:p w:rsidR="00893E72" w:rsidRPr="00893E72" w:rsidRDefault="00893E72" w:rsidP="00893E72">
            <w:pPr>
              <w:tabs>
                <w:tab w:val="left" w:pos="14317"/>
              </w:tabs>
              <w:spacing w:after="0" w:line="240" w:lineRule="auto"/>
              <w:ind w:left="142"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 </w:t>
            </w:r>
          </w:p>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 </w:t>
            </w:r>
          </w:p>
          <w:p w:rsidR="00893E72" w:rsidRPr="00B70ED8" w:rsidRDefault="00893E72" w:rsidP="00893E72">
            <w:pPr>
              <w:tabs>
                <w:tab w:val="left" w:pos="14317"/>
              </w:tabs>
              <w:spacing w:after="0" w:line="240" w:lineRule="auto"/>
              <w:ind w:right="317"/>
              <w:jc w:val="both"/>
              <w:rPr>
                <w:rFonts w:ascii="Times New Roman" w:hAnsi="Times New Roman"/>
                <w:sz w:val="24"/>
                <w:szCs w:val="24"/>
              </w:rPr>
            </w:pP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Интегрированное занятие</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val="restart"/>
          </w:tcPr>
          <w:p w:rsidR="00893E72" w:rsidRPr="00B70ED8" w:rsidRDefault="00893E72" w:rsidP="00893E72">
            <w:pPr>
              <w:tabs>
                <w:tab w:val="left" w:pos="14459"/>
              </w:tabs>
              <w:ind w:right="111"/>
              <w:rPr>
                <w:rFonts w:ascii="Times New Roman" w:hAnsi="Times New Roman"/>
                <w:sz w:val="24"/>
                <w:szCs w:val="24"/>
              </w:rPr>
            </w:pPr>
            <w:r w:rsidRPr="00B70ED8">
              <w:rPr>
                <w:rFonts w:ascii="Times New Roman" w:hAnsi="Times New Roman"/>
                <w:sz w:val="24"/>
                <w:szCs w:val="24"/>
              </w:rPr>
              <w:t xml:space="preserve">Совместный процесс прослушивания музыки помогает заинтересовать и приобщить детей к музыкальной культуре. Интерес к работе над образом(театральное творчество) создает мотивацию к изучению исторических, литературных, музыкальных материалов, что является составляющими элементами интегрированных занятий программы. Прикладное творчество(самостоятельное изготовление аксессуаров),развивает воображение, усидчивость. Обоснование введения интегрированных занятий по искусству в </w:t>
            </w:r>
            <w:r w:rsidRPr="00B70ED8">
              <w:rPr>
                <w:rFonts w:ascii="Times New Roman" w:hAnsi="Times New Roman"/>
                <w:sz w:val="24"/>
                <w:szCs w:val="24"/>
              </w:rPr>
              <w:lastRenderedPageBreak/>
              <w:t xml:space="preserve">данной программе составляют такие факторы, как общность целей интегрируемых учебных предметов искусств, соблюдение принципов дидактики с учётом специфики разных видов искусств, возрастные и индивидуальные особенности детей, органическое единство разных видов ощущений в познании действительности, окружающего мира. Учитывая принцип дидактики, учебный материал для программы отбирался с точки зрения его доступности, жизненности, практической воспитательной направленности. </w:t>
            </w: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Белоснежка и семь гномов</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Весенние веточки (весенний вальс)</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Лесное царство</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Ритмопластика</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val="restart"/>
          </w:tcPr>
          <w:p w:rsidR="00893E72" w:rsidRPr="00B70ED8" w:rsidRDefault="00893E72" w:rsidP="00893E72">
            <w:pPr>
              <w:tabs>
                <w:tab w:val="left" w:pos="14459"/>
              </w:tabs>
              <w:ind w:right="111"/>
              <w:rPr>
                <w:rFonts w:ascii="Times New Roman" w:hAnsi="Times New Roman"/>
                <w:sz w:val="24"/>
                <w:szCs w:val="24"/>
              </w:rPr>
            </w:pPr>
            <w:r w:rsidRPr="00B70ED8">
              <w:rPr>
                <w:rFonts w:ascii="Times New Roman" w:hAnsi="Times New Roman"/>
                <w:sz w:val="24"/>
                <w:szCs w:val="24"/>
              </w:rPr>
              <w:t xml:space="preserve">Раздел «Ритмопластика» включает ритмические упражнения, музыкальные игры, музыкальные задания по слушанию и анализу танцевальной музыки, поскольку недостаточной музыкальное развитие детей обычно является основным тормозом в развитии их танцевальных способностей. Упражнения этого раздела должны способствовать развитию музыкальности: формировать музыкальное восприятие, представления о выразительных средствах музыки развивать чувство ритма. При этом в первую очередь, следует обратить внимание на те навыки, развитие которых не могут в полной степени обеспечить другие </w:t>
            </w:r>
            <w:r w:rsidRPr="00B70ED8">
              <w:rPr>
                <w:rFonts w:ascii="Times New Roman" w:hAnsi="Times New Roman"/>
                <w:sz w:val="24"/>
                <w:szCs w:val="24"/>
              </w:rPr>
              <w:lastRenderedPageBreak/>
              <w:t>дисциплины учебного плана. К ним относятся: умение ориентироваться в маршевой и танцевальной музыке, определять ее характер, метроритм, строение и, особенно, умение согласовывать музыку с движением.</w:t>
            </w:r>
            <w:r>
              <w:rPr>
                <w:rFonts w:ascii="Times New Roman" w:hAnsi="Times New Roman"/>
                <w:sz w:val="24"/>
                <w:szCs w:val="24"/>
              </w:rPr>
              <w:t xml:space="preserve"> На занятиях </w:t>
            </w:r>
            <w:r w:rsidRPr="00B70ED8">
              <w:rPr>
                <w:rFonts w:ascii="Times New Roman" w:hAnsi="Times New Roman"/>
                <w:sz w:val="24"/>
                <w:szCs w:val="24"/>
              </w:rPr>
              <w:t xml:space="preserve">учащиеся слушают классические мелодии, современную музыку, музыку для души, анализируют, разбирают музыкальные произведения. </w:t>
            </w: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Понятие ритм. Акцент.</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Темп. Характер</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Разбор музыкальных произведений</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Репетиционно – постановочная работа</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val="restart"/>
          </w:tcPr>
          <w:p w:rsidR="00ED5D7B" w:rsidRPr="00B70ED8" w:rsidRDefault="00ED5D7B" w:rsidP="00893E72">
            <w:pPr>
              <w:tabs>
                <w:tab w:val="left" w:pos="14459"/>
              </w:tabs>
              <w:ind w:right="111"/>
              <w:rPr>
                <w:rFonts w:ascii="Times New Roman" w:hAnsi="Times New Roman"/>
                <w:sz w:val="24"/>
                <w:szCs w:val="24"/>
              </w:rPr>
            </w:pPr>
            <w:r w:rsidRPr="00B70ED8">
              <w:rPr>
                <w:rFonts w:ascii="Times New Roman" w:hAnsi="Times New Roman"/>
                <w:sz w:val="24"/>
                <w:szCs w:val="24"/>
              </w:rPr>
              <w:t xml:space="preserve">Данный раздел включает в себя общеразвивающие упражнения, отработку сложных движений, изучение рисунка танцевальной композиции, просмотр видеокассет, дисков и работу с отстающими детьми. Показ танца является необходимым этапом постановочной работы. Во время выступления учащиеся воспитывают отношение к публичному выступлению и самоутверждаются. Репертуар постановок планируется в соответствии с актуальными потребностями и творческим состоянием той или иной группы. </w:t>
            </w: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Постановка, изучение танца</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Отработка движений танца</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Отработка движений танца</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 Общеразвивающие упражнения. </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Общеразвивающие упражнения.</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Работа над чистотой исполнения. </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Работа над чистотой исполнения</w:t>
            </w: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Азбука классического танца</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val="restart"/>
          </w:tcPr>
          <w:p w:rsidR="00893E72" w:rsidRPr="00B70ED8" w:rsidRDefault="00893E72" w:rsidP="00893E72">
            <w:pPr>
              <w:tabs>
                <w:tab w:val="left" w:pos="14459"/>
              </w:tabs>
              <w:ind w:right="111"/>
              <w:rPr>
                <w:rFonts w:ascii="Times New Roman" w:hAnsi="Times New Roman"/>
                <w:sz w:val="24"/>
                <w:szCs w:val="24"/>
              </w:rPr>
            </w:pPr>
            <w:r w:rsidRPr="00B70ED8">
              <w:rPr>
                <w:rFonts w:ascii="Times New Roman" w:hAnsi="Times New Roman"/>
                <w:sz w:val="24"/>
                <w:szCs w:val="24"/>
              </w:rPr>
              <w:t xml:space="preserve">Изменение позиции рук и ног. </w:t>
            </w:r>
            <w:r w:rsidRPr="00B70ED8">
              <w:rPr>
                <w:rFonts w:ascii="Times New Roman" w:hAnsi="Times New Roman"/>
                <w:sz w:val="24"/>
                <w:szCs w:val="24"/>
                <w:lang w:val="en-US"/>
              </w:rPr>
              <w:t>Pile</w:t>
            </w:r>
            <w:r w:rsidRPr="00B70ED8">
              <w:rPr>
                <w:rFonts w:ascii="Times New Roman" w:hAnsi="Times New Roman"/>
                <w:sz w:val="24"/>
                <w:szCs w:val="24"/>
              </w:rPr>
              <w:t xml:space="preserve"> , </w:t>
            </w:r>
            <w:r w:rsidRPr="00B70ED8">
              <w:rPr>
                <w:rFonts w:ascii="Times New Roman" w:hAnsi="Times New Roman"/>
                <w:sz w:val="24"/>
                <w:szCs w:val="24"/>
                <w:lang w:val="en-US"/>
              </w:rPr>
              <w:t>Port</w:t>
            </w:r>
            <w:r w:rsidRPr="00B70ED8">
              <w:rPr>
                <w:rFonts w:ascii="Times New Roman" w:hAnsi="Times New Roman"/>
                <w:sz w:val="24"/>
                <w:szCs w:val="24"/>
              </w:rPr>
              <w:t xml:space="preserve"> </w:t>
            </w:r>
            <w:r w:rsidRPr="00B70ED8">
              <w:rPr>
                <w:rFonts w:ascii="Times New Roman" w:hAnsi="Times New Roman"/>
                <w:sz w:val="24"/>
                <w:szCs w:val="24"/>
                <w:lang w:val="en-US"/>
              </w:rPr>
              <w:t>de</w:t>
            </w:r>
            <w:r w:rsidRPr="00B70ED8">
              <w:rPr>
                <w:rFonts w:ascii="Times New Roman" w:hAnsi="Times New Roman"/>
                <w:sz w:val="24"/>
                <w:szCs w:val="24"/>
              </w:rPr>
              <w:t xml:space="preserve"> </w:t>
            </w:r>
            <w:r w:rsidRPr="00B70ED8">
              <w:rPr>
                <w:rFonts w:ascii="Times New Roman" w:hAnsi="Times New Roman"/>
                <w:sz w:val="24"/>
                <w:szCs w:val="24"/>
                <w:lang w:val="en-US"/>
              </w:rPr>
              <w:t>bra</w:t>
            </w:r>
            <w:r w:rsidRPr="00B70ED8">
              <w:rPr>
                <w:rFonts w:ascii="Times New Roman" w:hAnsi="Times New Roman"/>
                <w:sz w:val="24"/>
                <w:szCs w:val="24"/>
              </w:rPr>
              <w:t xml:space="preserve"> , </w:t>
            </w:r>
            <w:r w:rsidRPr="00B70ED8">
              <w:rPr>
                <w:rFonts w:ascii="Times New Roman" w:hAnsi="Times New Roman"/>
                <w:sz w:val="24"/>
                <w:szCs w:val="24"/>
                <w:lang w:val="en-US"/>
              </w:rPr>
              <w:t>Releve</w:t>
            </w:r>
            <w:r w:rsidRPr="00B70ED8">
              <w:rPr>
                <w:rFonts w:ascii="Times New Roman" w:hAnsi="Times New Roman"/>
                <w:sz w:val="24"/>
                <w:szCs w:val="24"/>
              </w:rPr>
              <w:t xml:space="preserve"> ,</w:t>
            </w:r>
            <w:r w:rsidRPr="00B70ED8">
              <w:rPr>
                <w:rFonts w:ascii="Times New Roman" w:hAnsi="Times New Roman"/>
                <w:sz w:val="24"/>
                <w:szCs w:val="24"/>
                <w:lang w:val="en-US"/>
              </w:rPr>
              <w:t>Battemen</w:t>
            </w:r>
            <w:r w:rsidRPr="00B70ED8">
              <w:rPr>
                <w:rFonts w:ascii="Times New Roman" w:hAnsi="Times New Roman"/>
                <w:sz w:val="24"/>
                <w:szCs w:val="24"/>
              </w:rPr>
              <w:t xml:space="preserve"> ,</w:t>
            </w:r>
            <w:r w:rsidRPr="00B70ED8">
              <w:rPr>
                <w:rFonts w:ascii="Times New Roman" w:hAnsi="Times New Roman"/>
                <w:sz w:val="24"/>
                <w:szCs w:val="24"/>
                <w:lang w:val="en-US"/>
              </w:rPr>
              <w:t>Grand</w:t>
            </w:r>
            <w:r w:rsidRPr="00B70ED8">
              <w:rPr>
                <w:rFonts w:ascii="Times New Roman" w:hAnsi="Times New Roman"/>
                <w:sz w:val="24"/>
                <w:szCs w:val="24"/>
              </w:rPr>
              <w:t xml:space="preserve"> </w:t>
            </w:r>
            <w:r w:rsidRPr="00B70ED8">
              <w:rPr>
                <w:rFonts w:ascii="Times New Roman" w:hAnsi="Times New Roman"/>
                <w:sz w:val="24"/>
                <w:szCs w:val="24"/>
                <w:lang w:val="en-US"/>
              </w:rPr>
              <w:t>plie</w:t>
            </w:r>
            <w:r w:rsidRPr="00B70ED8">
              <w:rPr>
                <w:rFonts w:ascii="Times New Roman" w:hAnsi="Times New Roman"/>
                <w:sz w:val="24"/>
                <w:szCs w:val="24"/>
              </w:rPr>
              <w:t xml:space="preserve"> ,</w:t>
            </w:r>
            <w:r w:rsidRPr="00B70ED8">
              <w:rPr>
                <w:rFonts w:ascii="Times New Roman" w:hAnsi="Times New Roman"/>
                <w:sz w:val="24"/>
                <w:szCs w:val="24"/>
                <w:lang w:val="en-US"/>
              </w:rPr>
              <w:t>Rond</w:t>
            </w:r>
            <w:r w:rsidRPr="00B70ED8">
              <w:rPr>
                <w:rFonts w:ascii="Times New Roman" w:hAnsi="Times New Roman"/>
                <w:sz w:val="24"/>
                <w:szCs w:val="24"/>
              </w:rPr>
              <w:t xml:space="preserve"> </w:t>
            </w:r>
            <w:r w:rsidRPr="00B70ED8">
              <w:rPr>
                <w:rFonts w:ascii="Times New Roman" w:hAnsi="Times New Roman"/>
                <w:sz w:val="24"/>
                <w:szCs w:val="24"/>
                <w:lang w:val="en-US"/>
              </w:rPr>
              <w:t>de</w:t>
            </w:r>
            <w:r w:rsidRPr="00B70ED8">
              <w:rPr>
                <w:rFonts w:ascii="Times New Roman" w:hAnsi="Times New Roman"/>
                <w:sz w:val="24"/>
                <w:szCs w:val="24"/>
              </w:rPr>
              <w:t xml:space="preserve"> </w:t>
            </w:r>
            <w:r w:rsidRPr="00B70ED8">
              <w:rPr>
                <w:rFonts w:ascii="Times New Roman" w:hAnsi="Times New Roman"/>
                <w:sz w:val="24"/>
                <w:szCs w:val="24"/>
                <w:lang w:val="en-US"/>
              </w:rPr>
              <w:t>jambe</w:t>
            </w:r>
            <w:r w:rsidRPr="00B70ED8">
              <w:rPr>
                <w:rFonts w:ascii="Times New Roman" w:hAnsi="Times New Roman"/>
                <w:sz w:val="24"/>
                <w:szCs w:val="24"/>
              </w:rPr>
              <w:t xml:space="preserve">, основные движения " Allegro ", расширение знаний в области классических терминов «па», изучение и исполнение </w:t>
            </w:r>
            <w:r w:rsidRPr="00B70ED8">
              <w:rPr>
                <w:rFonts w:ascii="Times New Roman" w:hAnsi="Times New Roman"/>
                <w:sz w:val="24"/>
                <w:szCs w:val="24"/>
              </w:rPr>
              <w:lastRenderedPageBreak/>
              <w:t xml:space="preserve">классического экзерсиса. Выполняя движение классического экзерсиса, дети приобретают aplomb , выразительность и четкость в движениях, что важно для любого танцовщика. Оздоровительный момент экзерсиса это развитие выносливости, физических данных и исправление физических недостатков. </w:t>
            </w:r>
          </w:p>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Позиция рук и ног</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lang w:val="en-US"/>
              </w:rPr>
              <w:t xml:space="preserve"> Plie. Grand plie. </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893E72" w:rsidRPr="00B70ED8" w:rsidTr="00893E72">
        <w:trPr>
          <w:trHeight w:val="145"/>
        </w:trPr>
        <w:tc>
          <w:tcPr>
            <w:tcW w:w="704" w:type="dxa"/>
          </w:tcPr>
          <w:p w:rsidR="00893E72" w:rsidRPr="00893E72" w:rsidRDefault="00893E72"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893E72" w:rsidRPr="00B70ED8" w:rsidRDefault="00893E72"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lang w:val="en-US"/>
              </w:rPr>
              <w:t xml:space="preserve">Battements tendus jetes. </w:t>
            </w:r>
          </w:p>
        </w:tc>
        <w:tc>
          <w:tcPr>
            <w:tcW w:w="992"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851" w:type="dxa"/>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4941"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c>
          <w:tcPr>
            <w:tcW w:w="2444" w:type="dxa"/>
            <w:vMerge/>
          </w:tcPr>
          <w:p w:rsidR="00893E72" w:rsidRPr="00B70ED8" w:rsidRDefault="00893E72" w:rsidP="00893E72">
            <w:pPr>
              <w:tabs>
                <w:tab w:val="left" w:pos="14317"/>
              </w:tabs>
              <w:spacing w:after="0" w:line="240" w:lineRule="auto"/>
              <w:ind w:right="-370"/>
              <w:jc w:val="both"/>
              <w:rPr>
                <w:rFonts w:ascii="Times New Roman" w:hAnsi="Times New Roman"/>
                <w:sz w:val="24"/>
                <w:szCs w:val="24"/>
              </w:rPr>
            </w:pPr>
          </w:p>
        </w:tc>
      </w:tr>
      <w:tr w:rsidR="00ED5D7B" w:rsidRPr="00B70ED8" w:rsidTr="00893E72">
        <w:trPr>
          <w:trHeight w:val="145"/>
        </w:trPr>
        <w:tc>
          <w:tcPr>
            <w:tcW w:w="704" w:type="dxa"/>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Итоговые занятия и досуговые мероприятия. </w:t>
            </w:r>
          </w:p>
          <w:p w:rsidR="00ED5D7B" w:rsidRPr="00B70ED8" w:rsidRDefault="00ED5D7B" w:rsidP="00893E72">
            <w:pPr>
              <w:tabs>
                <w:tab w:val="left" w:pos="14317"/>
              </w:tabs>
              <w:spacing w:after="0" w:line="240" w:lineRule="auto"/>
              <w:ind w:right="317"/>
              <w:jc w:val="both"/>
              <w:rPr>
                <w:rFonts w:ascii="Times New Roman" w:hAnsi="Times New Roman"/>
                <w:sz w:val="24"/>
                <w:szCs w:val="24"/>
              </w:rPr>
            </w:pPr>
          </w:p>
        </w:tc>
        <w:tc>
          <w:tcPr>
            <w:tcW w:w="992"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val="restart"/>
          </w:tcPr>
          <w:p w:rsidR="00ED5D7B" w:rsidRPr="00B70ED8" w:rsidRDefault="00ED5D7B" w:rsidP="00893E72">
            <w:pPr>
              <w:tabs>
                <w:tab w:val="left" w:pos="14459"/>
              </w:tabs>
              <w:ind w:right="111"/>
              <w:rPr>
                <w:rFonts w:ascii="Times New Roman" w:hAnsi="Times New Roman"/>
                <w:sz w:val="24"/>
                <w:szCs w:val="24"/>
              </w:rPr>
            </w:pPr>
            <w:r w:rsidRPr="00B70ED8">
              <w:rPr>
                <w:rFonts w:ascii="Times New Roman" w:hAnsi="Times New Roman"/>
                <w:sz w:val="24"/>
                <w:szCs w:val="24"/>
              </w:rPr>
              <w:t xml:space="preserve"> Итоговые занятия и досуговые мероприятия В роли итоговых занятий выступают игровые программы, урок-концерт для родителей, викторина «Планета танца». </w:t>
            </w:r>
          </w:p>
          <w:p w:rsidR="00ED5D7B" w:rsidRPr="00B70ED8" w:rsidRDefault="00ED5D7B" w:rsidP="00893E72">
            <w:pPr>
              <w:tabs>
                <w:tab w:val="left" w:pos="14317"/>
              </w:tabs>
              <w:ind w:right="-370"/>
              <w:jc w:val="both"/>
              <w:rPr>
                <w:rFonts w:ascii="Times New Roman" w:hAnsi="Times New Roman"/>
                <w:sz w:val="24"/>
                <w:szCs w:val="24"/>
              </w:rPr>
            </w:pPr>
          </w:p>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val="restart"/>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r w:rsidR="00ED5D7B" w:rsidRPr="00B70ED8" w:rsidTr="00645E63">
        <w:trPr>
          <w:trHeight w:val="1639"/>
        </w:trPr>
        <w:tc>
          <w:tcPr>
            <w:tcW w:w="704" w:type="dxa"/>
            <w:tcBorders>
              <w:bottom w:val="single" w:sz="4" w:space="0" w:color="auto"/>
            </w:tcBorders>
          </w:tcPr>
          <w:p w:rsidR="00ED5D7B" w:rsidRPr="00893E72" w:rsidRDefault="00ED5D7B" w:rsidP="00893E72">
            <w:pPr>
              <w:pStyle w:val="a6"/>
              <w:numPr>
                <w:ilvl w:val="0"/>
                <w:numId w:val="1"/>
              </w:numPr>
              <w:tabs>
                <w:tab w:val="left" w:pos="14317"/>
              </w:tabs>
              <w:spacing w:after="0" w:line="240" w:lineRule="auto"/>
              <w:ind w:right="-370"/>
              <w:jc w:val="both"/>
              <w:rPr>
                <w:rFonts w:ascii="Times New Roman" w:hAnsi="Times New Roman"/>
                <w:sz w:val="24"/>
                <w:szCs w:val="24"/>
              </w:rPr>
            </w:pPr>
          </w:p>
        </w:tc>
        <w:tc>
          <w:tcPr>
            <w:tcW w:w="5216" w:type="dxa"/>
            <w:tcBorders>
              <w:bottom w:val="single" w:sz="4" w:space="0" w:color="auto"/>
            </w:tcBorders>
          </w:tcPr>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 Концертно-игровая программа: "Планета</w:t>
            </w:r>
          </w:p>
          <w:p w:rsidR="00ED5D7B" w:rsidRPr="00B70ED8" w:rsidRDefault="00ED5D7B" w:rsidP="00893E72">
            <w:pPr>
              <w:tabs>
                <w:tab w:val="left" w:pos="14317"/>
              </w:tabs>
              <w:spacing w:after="0" w:line="240" w:lineRule="auto"/>
              <w:ind w:right="317"/>
              <w:jc w:val="both"/>
              <w:rPr>
                <w:rFonts w:ascii="Times New Roman" w:hAnsi="Times New Roman"/>
                <w:sz w:val="24"/>
                <w:szCs w:val="24"/>
              </w:rPr>
            </w:pPr>
            <w:r w:rsidRPr="00B70ED8">
              <w:rPr>
                <w:rFonts w:ascii="Times New Roman" w:hAnsi="Times New Roman"/>
                <w:sz w:val="24"/>
                <w:szCs w:val="24"/>
              </w:rPr>
              <w:t xml:space="preserve">Танца» </w:t>
            </w:r>
          </w:p>
        </w:tc>
        <w:tc>
          <w:tcPr>
            <w:tcW w:w="992" w:type="dxa"/>
            <w:tcBorders>
              <w:bottom w:val="single" w:sz="4" w:space="0" w:color="auto"/>
            </w:tcBorders>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851" w:type="dxa"/>
            <w:tcBorders>
              <w:bottom w:val="single" w:sz="4" w:space="0" w:color="auto"/>
            </w:tcBorders>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4941" w:type="dxa"/>
            <w:vMerge/>
            <w:tcBorders>
              <w:bottom w:val="single" w:sz="4" w:space="0" w:color="auto"/>
            </w:tcBorders>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c>
          <w:tcPr>
            <w:tcW w:w="2444" w:type="dxa"/>
            <w:vMerge/>
            <w:tcBorders>
              <w:bottom w:val="single" w:sz="4" w:space="0" w:color="auto"/>
            </w:tcBorders>
          </w:tcPr>
          <w:p w:rsidR="00ED5D7B" w:rsidRPr="00B70ED8" w:rsidRDefault="00ED5D7B" w:rsidP="00893E72">
            <w:pPr>
              <w:tabs>
                <w:tab w:val="left" w:pos="14317"/>
              </w:tabs>
              <w:spacing w:after="0" w:line="240" w:lineRule="auto"/>
              <w:ind w:right="-370"/>
              <w:jc w:val="both"/>
              <w:rPr>
                <w:rFonts w:ascii="Times New Roman" w:hAnsi="Times New Roman"/>
                <w:sz w:val="24"/>
                <w:szCs w:val="24"/>
              </w:rPr>
            </w:pPr>
          </w:p>
        </w:tc>
      </w:tr>
    </w:tbl>
    <w:p w:rsidR="007547EF" w:rsidRDefault="007547EF"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Pr="00B70ED8" w:rsidRDefault="00B70ED8" w:rsidP="00E34D36">
      <w:pPr>
        <w:tabs>
          <w:tab w:val="left" w:pos="14317"/>
        </w:tabs>
        <w:ind w:right="-370"/>
        <w:jc w:val="both"/>
        <w:rPr>
          <w:rFonts w:ascii="Times New Roman" w:hAnsi="Times New Roman"/>
          <w:sz w:val="24"/>
          <w:szCs w:val="24"/>
        </w:rPr>
      </w:pPr>
    </w:p>
    <w:p w:rsidR="00ED5D7B" w:rsidRDefault="00ED5D7B" w:rsidP="00E34D36">
      <w:pPr>
        <w:tabs>
          <w:tab w:val="left" w:pos="14317"/>
        </w:tabs>
        <w:ind w:right="-370"/>
        <w:jc w:val="both"/>
        <w:rPr>
          <w:rFonts w:ascii="Times New Roman" w:hAnsi="Times New Roman"/>
          <w:sz w:val="24"/>
          <w:szCs w:val="24"/>
        </w:rPr>
      </w:pPr>
    </w:p>
    <w:p w:rsidR="00ED5D7B" w:rsidRDefault="00ED5D7B" w:rsidP="00E34D36">
      <w:pPr>
        <w:tabs>
          <w:tab w:val="left" w:pos="14317"/>
        </w:tabs>
        <w:ind w:right="-370"/>
        <w:jc w:val="both"/>
        <w:rPr>
          <w:rFonts w:ascii="Times New Roman" w:hAnsi="Times New Roman"/>
          <w:sz w:val="24"/>
          <w:szCs w:val="24"/>
        </w:rPr>
      </w:pP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lastRenderedPageBreak/>
        <w:t>Прогнозируемые результаты первого года обучения.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В результате освоения программы первого года обучения дети должны овладеть коммуникативным навыком, осознать свою значительность в коллективе, также должны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1.Знать:</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основные позиции исполнения;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о первоначальных навыках коллективного творчества.</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2.Уметь:</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отображать окружающий мир через пластику, образность;</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исполнять пластические импровизации на заданную тему;</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 работать над совершенствованием исполнительского мастерства, характером исполнения танца,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взаимодействовать с партнёрами по танцу.</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3. Воспитывать в себе:</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стремление к постоянному духовному, физическому совершенствованию;</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закрепление навыка творческой требовательности к себе;</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ответственность в исполнении своей роли;</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работать над техникой исполнения танцевальных движений, актёрским мастерством, эмоциональным выражением идеи танца, взаимодействием партнёров по танцу.</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Методика отслеживания результатов (апробированные способы):- мини –показ;</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концертное выступление перед родителями;</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lastRenderedPageBreak/>
        <w:t>- выступление на классных вечерах</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Критерии оценки:</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грамотная передача заданного образа;</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приобретение умения работать над совершенствованием исполнительского мастерства;</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взаимодействие исполнителя и зрителя, культура восприятия реакции зрителя, владение мышечным аппаратом при координации внимания;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закрепление удачных находок, устранение ошибок</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У учащихся будут сформированы универсальные учебные действия, а именно:</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Личностные универсальные учебные действия: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-избавляется от излишней стеснительности, боязни общества, комплекса "взгляда со стороны"</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приобретает общительность, открытость, бережное отношение к окружающему миру, ответственность перед коллективом</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вырабатывать в разных жизненных ситуациях правила поведения</w:t>
      </w:r>
    </w:p>
    <w:p w:rsidR="007547EF" w:rsidRPr="00B70ED8" w:rsidRDefault="007547EF" w:rsidP="00E34D36">
      <w:pPr>
        <w:tabs>
          <w:tab w:val="left" w:pos="14317"/>
        </w:tabs>
        <w:ind w:right="-370"/>
        <w:jc w:val="both"/>
        <w:rPr>
          <w:rFonts w:ascii="Times New Roman" w:hAnsi="Times New Roman"/>
          <w:b/>
          <w:sz w:val="24"/>
          <w:szCs w:val="24"/>
        </w:rPr>
      </w:pPr>
      <w:r w:rsidRPr="00B70ED8">
        <w:rPr>
          <w:rFonts w:ascii="Times New Roman" w:hAnsi="Times New Roman"/>
          <w:b/>
          <w:sz w:val="24"/>
          <w:szCs w:val="24"/>
        </w:rPr>
        <w:t>Регулятивные универсальные учебные действия: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принимать и сохранять учебную задачу</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учитывать выделенные педагогом ориентиры действия в новом учебном материале в сотрудничестве с педагогом</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адекватно воспринимать предложения и оценку педагога, товарищей, родителей и других людей</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вносить необходимые коррективы в действие после его завершения на основе его оценки и учёта характера сделанных ошибок</w:t>
      </w:r>
    </w:p>
    <w:p w:rsidR="007547EF" w:rsidRPr="00B70ED8" w:rsidRDefault="007547EF" w:rsidP="00E34D36">
      <w:pPr>
        <w:tabs>
          <w:tab w:val="left" w:pos="14317"/>
        </w:tabs>
        <w:ind w:right="-370"/>
        <w:jc w:val="both"/>
        <w:rPr>
          <w:rFonts w:ascii="Times New Roman" w:hAnsi="Times New Roman"/>
          <w:b/>
          <w:sz w:val="24"/>
          <w:szCs w:val="24"/>
        </w:rPr>
      </w:pPr>
      <w:r w:rsidRPr="00B70ED8">
        <w:rPr>
          <w:rFonts w:ascii="Times New Roman" w:hAnsi="Times New Roman"/>
          <w:b/>
          <w:sz w:val="24"/>
          <w:szCs w:val="24"/>
        </w:rPr>
        <w:t>Познавательные универсальные учебные действия: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lastRenderedPageBreak/>
        <w:t xml:space="preserve">- осуществлять поиск необходимой информации для выполнения учебных заданий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осуществлять анализ объектов с выделением существенных и несущественных признаков:</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проводить сравнение, группировку, обобщение по заданным критериям</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строить речевые высказывания в устной форме</w:t>
      </w:r>
    </w:p>
    <w:p w:rsidR="007547EF" w:rsidRPr="00B70ED8" w:rsidRDefault="007547EF" w:rsidP="00E34D36">
      <w:pPr>
        <w:tabs>
          <w:tab w:val="left" w:pos="14317"/>
        </w:tabs>
        <w:ind w:right="-370"/>
        <w:jc w:val="both"/>
        <w:rPr>
          <w:rFonts w:ascii="Times New Roman" w:hAnsi="Times New Roman"/>
          <w:b/>
          <w:sz w:val="24"/>
          <w:szCs w:val="24"/>
        </w:rPr>
      </w:pPr>
      <w:r w:rsidRPr="00B70ED8">
        <w:rPr>
          <w:rFonts w:ascii="Times New Roman" w:hAnsi="Times New Roman"/>
          <w:b/>
          <w:sz w:val="24"/>
          <w:szCs w:val="24"/>
        </w:rPr>
        <w:t>Коммуникативные универсальные учебные действия:</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допускать возможность существования у людей различных точек зрения, в том числе не совпадающих с его собственной , и ориентироваться на позицию партнёра в общении и взаимодействии;</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учитывать разные мнения и стремиться к координации различных позиций в сотрудничестве;</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формулировать собственное мнение и позицию;</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организовывать учебное взаимодействие в группе.</w:t>
      </w: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B70ED8" w:rsidRDefault="00B70ED8" w:rsidP="00E34D36">
      <w:pPr>
        <w:tabs>
          <w:tab w:val="left" w:pos="14317"/>
        </w:tabs>
        <w:ind w:right="-370"/>
        <w:jc w:val="both"/>
        <w:rPr>
          <w:rFonts w:ascii="Times New Roman" w:hAnsi="Times New Roman"/>
          <w:sz w:val="24"/>
          <w:szCs w:val="24"/>
        </w:rPr>
      </w:pP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lastRenderedPageBreak/>
        <w:t>Литература</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 Бесова М. Весёлые игры для дружного отряда. - Ярославль: Академия холдинг, 2004.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2. Васильева Т.К. Секрет танца. - Санкт-Петербург: Диамант, 1997.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3. Выютский Л.С. Воображение и творчество в детском возрасте. -Просвещение, 1991.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4. Ильенко Л.П. Интегрированный эстетический курс для начальной школы. - М., 2001.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5. Назайкинский Е.В. Звуковой мир музыки. - М.: Музыка, 1988.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6. Никитин Б. Развивающие игры. - М., 1985.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7. Смирнова М.В. Классический танец. - Выпуск 3. - М., 1988.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8. Смирнов М.А. Эмоциональный мир музыки. - М.: Музыка, 1990.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9. Хаустов В.В. Методическое пособие для начальной стадии преподавания акробатического рок-</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н-ролла. - Ростов-на-Дону, 1999. Дополнительная литература: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10. Белкин А.С. Основы возрастной педагогики. - Екатеринбург, 1999.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11. Браиловская Л.В. Самоучитель по танцам. - Ростов-на-Дону: Феникс, 2003.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12. Игры в школе. - М.: ACT, 2000.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13. Минский Е.М. От игр к занятиям. - М., 1982.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14. Новиков С.Ю. Любимые праздники. - М.: ACT - ПРЕСС СКД, 2003.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 xml:space="preserve">15. Суртаев В.Я. Игра как социокультурный феномен. - Санкт-Петербург, 2003. </w:t>
      </w:r>
    </w:p>
    <w:p w:rsidR="007547EF" w:rsidRPr="00B70ED8" w:rsidRDefault="007547EF" w:rsidP="00E34D36">
      <w:pPr>
        <w:tabs>
          <w:tab w:val="left" w:pos="14317"/>
        </w:tabs>
        <w:ind w:right="-370"/>
        <w:jc w:val="both"/>
        <w:rPr>
          <w:rFonts w:ascii="Times New Roman" w:hAnsi="Times New Roman"/>
          <w:sz w:val="24"/>
          <w:szCs w:val="24"/>
        </w:rPr>
      </w:pPr>
      <w:r w:rsidRPr="00B70ED8">
        <w:rPr>
          <w:rFonts w:ascii="Times New Roman" w:hAnsi="Times New Roman"/>
          <w:sz w:val="24"/>
          <w:szCs w:val="24"/>
        </w:rPr>
        <w:t>16. Шишкина В.А. Движение + движение. - М.: Просвещение, 1992.</w:t>
      </w:r>
    </w:p>
    <w:sectPr w:rsidR="007547EF" w:rsidRPr="00B70ED8" w:rsidSect="00704C6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65" w:rsidRDefault="00981A65" w:rsidP="006E316D">
      <w:pPr>
        <w:spacing w:after="0" w:line="240" w:lineRule="auto"/>
      </w:pPr>
      <w:r>
        <w:separator/>
      </w:r>
    </w:p>
  </w:endnote>
  <w:endnote w:type="continuationSeparator" w:id="0">
    <w:p w:rsidR="00981A65" w:rsidRDefault="00981A65" w:rsidP="006E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65" w:rsidRDefault="00981A65" w:rsidP="006E316D">
      <w:pPr>
        <w:spacing w:after="0" w:line="240" w:lineRule="auto"/>
      </w:pPr>
      <w:r>
        <w:separator/>
      </w:r>
    </w:p>
  </w:footnote>
  <w:footnote w:type="continuationSeparator" w:id="0">
    <w:p w:rsidR="00981A65" w:rsidRDefault="00981A65" w:rsidP="006E3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E2803"/>
    <w:multiLevelType w:val="hybridMultilevel"/>
    <w:tmpl w:val="4C0AA2BC"/>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34"/>
    <w:rsid w:val="000B0522"/>
    <w:rsid w:val="00134FAA"/>
    <w:rsid w:val="001611BC"/>
    <w:rsid w:val="00171B95"/>
    <w:rsid w:val="00176516"/>
    <w:rsid w:val="001D4427"/>
    <w:rsid w:val="001F3698"/>
    <w:rsid w:val="001F7A54"/>
    <w:rsid w:val="00206007"/>
    <w:rsid w:val="0023590D"/>
    <w:rsid w:val="002948AF"/>
    <w:rsid w:val="002B14B6"/>
    <w:rsid w:val="002E0590"/>
    <w:rsid w:val="00380F90"/>
    <w:rsid w:val="00414F45"/>
    <w:rsid w:val="004451DD"/>
    <w:rsid w:val="00464B72"/>
    <w:rsid w:val="004C635A"/>
    <w:rsid w:val="004D79D0"/>
    <w:rsid w:val="004E4300"/>
    <w:rsid w:val="00594207"/>
    <w:rsid w:val="006E316D"/>
    <w:rsid w:val="006F2D61"/>
    <w:rsid w:val="00704C62"/>
    <w:rsid w:val="007547EF"/>
    <w:rsid w:val="007870DD"/>
    <w:rsid w:val="00876A59"/>
    <w:rsid w:val="00893E72"/>
    <w:rsid w:val="00934797"/>
    <w:rsid w:val="0097682F"/>
    <w:rsid w:val="00981A65"/>
    <w:rsid w:val="00984BB8"/>
    <w:rsid w:val="009C13E6"/>
    <w:rsid w:val="00AC30D4"/>
    <w:rsid w:val="00B4483C"/>
    <w:rsid w:val="00B6574A"/>
    <w:rsid w:val="00B70ED8"/>
    <w:rsid w:val="00C02BF7"/>
    <w:rsid w:val="00CD2B34"/>
    <w:rsid w:val="00CE4CA9"/>
    <w:rsid w:val="00D14EFF"/>
    <w:rsid w:val="00D85778"/>
    <w:rsid w:val="00DB5C95"/>
    <w:rsid w:val="00DC032E"/>
    <w:rsid w:val="00DF05E1"/>
    <w:rsid w:val="00E34D36"/>
    <w:rsid w:val="00E76EAF"/>
    <w:rsid w:val="00ED5D7B"/>
    <w:rsid w:val="00F03037"/>
    <w:rsid w:val="00F4039B"/>
    <w:rsid w:val="00F774B6"/>
    <w:rsid w:val="00FA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6A8637-5F8B-472A-9F38-92D61E2B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EA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31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locked/>
    <w:rsid w:val="00B70ED8"/>
    <w:pPr>
      <w:spacing w:after="60"/>
      <w:jc w:val="center"/>
      <w:outlineLvl w:val="1"/>
    </w:pPr>
    <w:rPr>
      <w:rFonts w:ascii="Times New Roman" w:eastAsia="Times New Roman" w:hAnsi="Times New Roman"/>
      <w:sz w:val="24"/>
      <w:szCs w:val="24"/>
      <w:lang w:eastAsia="ru-RU"/>
    </w:rPr>
  </w:style>
  <w:style w:type="character" w:customStyle="1" w:styleId="a5">
    <w:name w:val="Подзаголовок Знак"/>
    <w:basedOn w:val="a0"/>
    <w:link w:val="a4"/>
    <w:rsid w:val="00B70ED8"/>
    <w:rPr>
      <w:rFonts w:ascii="Times New Roman" w:eastAsia="Times New Roman" w:hAnsi="Times New Roman"/>
      <w:sz w:val="24"/>
      <w:szCs w:val="24"/>
    </w:rPr>
  </w:style>
  <w:style w:type="paragraph" w:styleId="a6">
    <w:name w:val="List Paragraph"/>
    <w:basedOn w:val="a"/>
    <w:uiPriority w:val="34"/>
    <w:qFormat/>
    <w:rsid w:val="0089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5509</Words>
  <Characters>31403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B575</cp:lastModifiedBy>
  <cp:revision>5</cp:revision>
  <cp:lastPrinted>2014-09-17T11:56:00Z</cp:lastPrinted>
  <dcterms:created xsi:type="dcterms:W3CDTF">2014-10-20T00:41:00Z</dcterms:created>
  <dcterms:modified xsi:type="dcterms:W3CDTF">2014-10-21T00:24:00Z</dcterms:modified>
</cp:coreProperties>
</file>