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4" w:rsidRPr="001D61A5" w:rsidRDefault="004825F4" w:rsidP="004825F4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Праздничный конкурс посвящен международному дню девочек. Проводился в 3 к</w:t>
      </w:r>
      <w:r w:rsidR="006E4801"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лассе поэтапно на группе продленного дня в течение 3 дней.</w:t>
      </w:r>
    </w:p>
    <w:p w:rsidR="004825F4" w:rsidRPr="001D61A5" w:rsidRDefault="004825F4" w:rsidP="004825F4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25F4" w:rsidRPr="001D61A5" w:rsidRDefault="004825F4" w:rsidP="004825F4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4825F4" w:rsidRPr="001D61A5" w:rsidRDefault="004825F4" w:rsidP="00482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историей возникновения международного дня девочек, традициями празднования этого дня в других странах.</w:t>
      </w:r>
    </w:p>
    <w:p w:rsidR="004825F4" w:rsidRPr="001D61A5" w:rsidRDefault="004825F4" w:rsidP="00482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и закрепить знания, полученные на уроках технологии;</w:t>
      </w:r>
    </w:p>
    <w:p w:rsidR="004825F4" w:rsidRPr="001D61A5" w:rsidRDefault="004825F4" w:rsidP="00482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у учащихся навыки и умения;</w:t>
      </w:r>
    </w:p>
    <w:p w:rsidR="004825F4" w:rsidRPr="001D61A5" w:rsidRDefault="004825F4" w:rsidP="00482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сплочению коллектива учащихся, созданию благоприятного психологического микроклимата;</w:t>
      </w:r>
    </w:p>
    <w:p w:rsidR="004825F4" w:rsidRDefault="004825F4" w:rsidP="00482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7B2FB0" w:rsidRPr="007B2FB0" w:rsidRDefault="007B2FB0" w:rsidP="007B2FB0">
      <w:pPr>
        <w:shd w:val="clear" w:color="auto" w:fill="FFFFFF"/>
        <w:spacing w:before="100" w:beforeAutospacing="1" w:after="100" w:afterAutospacing="1" w:line="183" w:lineRule="atLeast"/>
        <w:ind w:left="-7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2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занятия: </w:t>
      </w:r>
      <w:r w:rsidRPr="007B2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</w:t>
      </w:r>
    </w:p>
    <w:p w:rsidR="004825F4" w:rsidRPr="007B2FB0" w:rsidRDefault="004825F4" w:rsidP="004825F4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2FB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Подготовка</w:t>
      </w:r>
      <w:r w:rsidRPr="007B2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к </w:t>
      </w:r>
      <w:r w:rsidR="007B2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конкурсу</w:t>
      </w:r>
      <w:r w:rsidRPr="007B2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4825F4" w:rsidRPr="001D61A5" w:rsidRDefault="004825F4" w:rsidP="00482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класса,</w:t>
      </w:r>
    </w:p>
    <w:p w:rsidR="004825F4" w:rsidRPr="001D61A5" w:rsidRDefault="004825F4" w:rsidP="00482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работ для выставки,</w:t>
      </w:r>
    </w:p>
    <w:p w:rsidR="004825F4" w:rsidRPr="001D61A5" w:rsidRDefault="004825F4" w:rsidP="00482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состава участниц для конкурса (участницы готовят приветственное слово, танец и музыкальное сопровождение к нему, комплекс утренней гимнастики, оригинальные наряды).</w:t>
      </w:r>
    </w:p>
    <w:p w:rsidR="004825F4" w:rsidRPr="001D61A5" w:rsidRDefault="004825F4" w:rsidP="00482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жюри конкурса из мальчиков класса.</w:t>
      </w:r>
    </w:p>
    <w:p w:rsidR="004825F4" w:rsidRPr="001D61A5" w:rsidRDefault="004825F4" w:rsidP="00482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пригласительные билеты для учеников других классов на конкурс.</w:t>
      </w:r>
    </w:p>
    <w:p w:rsidR="004825F4" w:rsidRPr="001D61A5" w:rsidRDefault="004825F4" w:rsidP="004825F4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4825F4" w:rsidRPr="001D61A5" w:rsidRDefault="004825F4" w:rsidP="00482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посуда для выполнения конкурсных заданий;</w:t>
      </w:r>
    </w:p>
    <w:p w:rsidR="004825F4" w:rsidRPr="001D61A5" w:rsidRDefault="004825F4" w:rsidP="00482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заданиями;</w:t>
      </w:r>
    </w:p>
    <w:p w:rsidR="004825F4" w:rsidRDefault="004825F4" w:rsidP="00482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и инструменты для моделирования.</w:t>
      </w:r>
    </w:p>
    <w:p w:rsidR="004D5F4F" w:rsidRPr="004D5F4F" w:rsidRDefault="004D5F4F" w:rsidP="004D5F4F">
      <w:pPr>
        <w:pStyle w:val="c4"/>
        <w:spacing w:before="0" w:beforeAutospacing="0" w:after="0" w:afterAutospacing="0" w:line="360" w:lineRule="auto"/>
        <w:rPr>
          <w:rStyle w:val="c2c1c0"/>
          <w:b/>
          <w:bCs/>
          <w:iCs/>
        </w:rPr>
      </w:pPr>
      <w:r w:rsidRPr="004D5F4F">
        <w:rPr>
          <w:rStyle w:val="c2c1c0"/>
          <w:b/>
          <w:bCs/>
          <w:iCs/>
        </w:rPr>
        <w:t>Структура занятия:</w:t>
      </w:r>
    </w:p>
    <w:p w:rsidR="004D5F4F" w:rsidRPr="00173524" w:rsidRDefault="004D5F4F" w:rsidP="007B2FB0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Style w:val="c2c1c0"/>
          <w:bCs/>
          <w:iCs/>
        </w:rPr>
      </w:pPr>
      <w:r w:rsidRPr="00173524">
        <w:rPr>
          <w:rStyle w:val="c2c1c0"/>
          <w:bCs/>
          <w:iCs/>
        </w:rPr>
        <w:t>мотивация школьников к активному освоению информации;</w:t>
      </w:r>
    </w:p>
    <w:p w:rsidR="004D5F4F" w:rsidRPr="00173524" w:rsidRDefault="00173524" w:rsidP="007B2F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183" w:lineRule="atLeast"/>
        <w:ind w:left="-426" w:firstLine="0"/>
        <w:rPr>
          <w:rStyle w:val="c2c1c0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c2c1c0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5F4F" w:rsidRPr="00173524">
        <w:rPr>
          <w:rStyle w:val="c2c1c0"/>
          <w:rFonts w:ascii="Times New Roman" w:hAnsi="Times New Roman" w:cs="Times New Roman"/>
          <w:bCs/>
          <w:iCs/>
          <w:sz w:val="24"/>
          <w:szCs w:val="24"/>
        </w:rPr>
        <w:t xml:space="preserve">актуализация имеющихся у школьников знаний </w:t>
      </w:r>
      <w:r w:rsidRPr="00173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73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возникновения международного </w:t>
      </w:r>
      <w:r w:rsidR="007B2F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73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 девочек, традици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173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празднования этого дня в других странах.</w:t>
      </w:r>
    </w:p>
    <w:p w:rsidR="004D5F4F" w:rsidRPr="00173524" w:rsidRDefault="004D5F4F" w:rsidP="007B2FB0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Style w:val="c2c1c0"/>
          <w:bCs/>
          <w:iCs/>
        </w:rPr>
      </w:pPr>
      <w:r w:rsidRPr="00173524">
        <w:rPr>
          <w:rStyle w:val="c2c1c0"/>
          <w:bCs/>
          <w:iCs/>
        </w:rPr>
        <w:t>выполнение творческих заданий;</w:t>
      </w:r>
    </w:p>
    <w:p w:rsidR="004D5F4F" w:rsidRDefault="004D5F4F" w:rsidP="007B2FB0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Style w:val="c2c1c0"/>
          <w:bCs/>
          <w:iCs/>
        </w:rPr>
      </w:pPr>
      <w:r w:rsidRPr="00173524">
        <w:rPr>
          <w:rStyle w:val="c2c1c0"/>
          <w:bCs/>
          <w:iCs/>
        </w:rPr>
        <w:t>рефлексия.</w:t>
      </w:r>
    </w:p>
    <w:p w:rsidR="007B2FB0" w:rsidRDefault="007B2FB0" w:rsidP="007B2FB0">
      <w:pPr>
        <w:pStyle w:val="c4"/>
        <w:spacing w:before="0" w:beforeAutospacing="0" w:after="0" w:afterAutospacing="0" w:line="360" w:lineRule="auto"/>
        <w:rPr>
          <w:rStyle w:val="c2c1c0"/>
          <w:bCs/>
          <w:iCs/>
        </w:rPr>
      </w:pPr>
    </w:p>
    <w:p w:rsidR="007B2FB0" w:rsidRPr="007B2FB0" w:rsidRDefault="007B2FB0" w:rsidP="007B2FB0">
      <w:pPr>
        <w:pStyle w:val="c4"/>
        <w:spacing w:before="0" w:beforeAutospacing="0" w:after="0" w:afterAutospacing="0" w:line="360" w:lineRule="auto"/>
        <w:rPr>
          <w:rStyle w:val="c2c1c0"/>
          <w:b/>
          <w:bCs/>
          <w:iCs/>
        </w:rPr>
      </w:pPr>
      <w:r w:rsidRPr="007B2FB0">
        <w:rPr>
          <w:rStyle w:val="c2c1c0"/>
          <w:b/>
          <w:bCs/>
          <w:iCs/>
        </w:rPr>
        <w:t xml:space="preserve">Ход занятия: </w:t>
      </w:r>
    </w:p>
    <w:p w:rsidR="00DF5306" w:rsidRPr="00173524" w:rsidRDefault="00DF5306">
      <w:pPr>
        <w:rPr>
          <w:rFonts w:ascii="Times New Roman" w:hAnsi="Times New Roman" w:cs="Times New Roman"/>
          <w:sz w:val="24"/>
          <w:szCs w:val="24"/>
        </w:rPr>
      </w:pPr>
      <w:r w:rsidRPr="00173524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C4212" w:rsidRPr="001D61A5" w:rsidRDefault="00CB4AE2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Здравствуйте, уважаемые гости,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сегодня мы проводим конкурс «А ну-ка, девочки!» посвященный международному дню девочек, который отмечается 11 октября. Генеральная Ассамблея ООН внесла в 2011 году в календарь эту дату в знак признания за девочками одинаковых общечеловеческих прав во всех местах их проживания, независимо от национальности, верования, семейного положения. В России День девочек отмечается в четвертый раз и имеет некоторые особенности, выделяющие его среди других праздничный дней календаря.</w:t>
      </w:r>
      <w:r w:rsidR="004D5F4F">
        <w:rPr>
          <w:rFonts w:ascii="Times New Roman" w:hAnsi="Times New Roman" w:cs="Times New Roman"/>
          <w:sz w:val="24"/>
          <w:szCs w:val="24"/>
        </w:rPr>
        <w:t xml:space="preserve"> Разрешите представить жюри нашего конкурса.</w:t>
      </w:r>
    </w:p>
    <w:p w:rsidR="00D43F60" w:rsidRDefault="00D43F60">
      <w:pPr>
        <w:rPr>
          <w:rFonts w:ascii="Times New Roman" w:hAnsi="Times New Roman" w:cs="Times New Roman"/>
          <w:sz w:val="24"/>
          <w:szCs w:val="24"/>
        </w:rPr>
      </w:pPr>
    </w:p>
    <w:p w:rsidR="00D417FD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lastRenderedPageBreak/>
        <w:t>Вступительное слово жюри (мальчики).</w:t>
      </w:r>
    </w:p>
    <w:p w:rsidR="00DF5306" w:rsidRPr="001D61A5" w:rsidRDefault="00DF5306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1 ученик: Праздник девочек </w:t>
      </w:r>
      <w:proofErr w:type="spellStart"/>
      <w:r w:rsidRPr="001D61A5">
        <w:rPr>
          <w:rFonts w:ascii="Times New Roman" w:hAnsi="Times New Roman" w:cs="Times New Roman"/>
          <w:sz w:val="24"/>
          <w:szCs w:val="24"/>
        </w:rPr>
        <w:t>Хина-мацури</w:t>
      </w:r>
      <w:proofErr w:type="spellEnd"/>
      <w:r w:rsidRPr="001D61A5">
        <w:rPr>
          <w:rFonts w:ascii="Times New Roman" w:hAnsi="Times New Roman" w:cs="Times New Roman"/>
          <w:sz w:val="24"/>
          <w:szCs w:val="24"/>
        </w:rPr>
        <w:t xml:space="preserve"> издавна существует в Японии, и его атрибут – куклы. Взрослые используют их, рассказывая девочкам о правилах хорошего тона, поведении, послушании. Чтобы закрепить усвоение маленькой дамой правил этикета, в дом приглашаются ее ровесники, которых она угощает и развлекает.</w:t>
      </w:r>
    </w:p>
    <w:p w:rsidR="00DF5306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2 ученик: 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Российский вариант праздника уже сейчас </w:t>
      </w:r>
      <w:r w:rsidRPr="001D61A5">
        <w:rPr>
          <w:rFonts w:ascii="Times New Roman" w:hAnsi="Times New Roman" w:cs="Times New Roman"/>
          <w:sz w:val="24"/>
          <w:szCs w:val="24"/>
        </w:rPr>
        <w:t>располагает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более широкой программой, хотя кукольная часть тоже присутствует – где-т</w:t>
      </w:r>
      <w:r w:rsidRPr="001D61A5">
        <w:rPr>
          <w:rFonts w:ascii="Times New Roman" w:hAnsi="Times New Roman" w:cs="Times New Roman"/>
          <w:sz w:val="24"/>
          <w:szCs w:val="24"/>
        </w:rPr>
        <w:t>о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родители дарят дочкам новых кукол, где-то девочки сами обновляют гардероб своих любимиц и приносят их в класс на выставку. В одной из </w:t>
      </w:r>
      <w:r w:rsidRPr="001D61A5">
        <w:rPr>
          <w:rFonts w:ascii="Times New Roman" w:hAnsi="Times New Roman" w:cs="Times New Roman"/>
          <w:sz w:val="24"/>
          <w:szCs w:val="24"/>
        </w:rPr>
        <w:t>ш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кол </w:t>
      </w:r>
      <w:r w:rsidRPr="001D61A5">
        <w:rPr>
          <w:rFonts w:ascii="Times New Roman" w:hAnsi="Times New Roman" w:cs="Times New Roman"/>
          <w:sz w:val="24"/>
          <w:szCs w:val="24"/>
        </w:rPr>
        <w:t>Петербурга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старшеклассники-юноши инициировали анонимный опрос «Самая-самая», подобрав в рубрики только привлекательные черты: «Самая дружелюбная, надежная, спокойная…» и в</w:t>
      </w:r>
      <w:r w:rsidRPr="001D61A5">
        <w:rPr>
          <w:rFonts w:ascii="Times New Roman" w:hAnsi="Times New Roman" w:cs="Times New Roman"/>
          <w:sz w:val="24"/>
          <w:szCs w:val="24"/>
        </w:rPr>
        <w:t xml:space="preserve"> 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1D61A5">
        <w:rPr>
          <w:rFonts w:ascii="Times New Roman" w:hAnsi="Times New Roman" w:cs="Times New Roman"/>
          <w:sz w:val="24"/>
          <w:szCs w:val="24"/>
        </w:rPr>
        <w:t>праздника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вручали «именные грамоты» каждой девочке класса. Никто не был обделен вниманием и поощрением.</w:t>
      </w:r>
    </w:p>
    <w:p w:rsidR="00DF5306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3 ученик: 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Однако девочки умеют не только наряжаться и играть в куклы. Александра </w:t>
      </w:r>
      <w:proofErr w:type="spellStart"/>
      <w:r w:rsidR="00DF5306" w:rsidRPr="001D61A5">
        <w:rPr>
          <w:rFonts w:ascii="Times New Roman" w:hAnsi="Times New Roman" w:cs="Times New Roman"/>
          <w:sz w:val="24"/>
          <w:szCs w:val="24"/>
        </w:rPr>
        <w:t>Костенюк</w:t>
      </w:r>
      <w:proofErr w:type="spellEnd"/>
      <w:r w:rsidR="00DF5306" w:rsidRPr="001D61A5">
        <w:rPr>
          <w:rFonts w:ascii="Times New Roman" w:hAnsi="Times New Roman" w:cs="Times New Roman"/>
          <w:sz w:val="24"/>
          <w:szCs w:val="24"/>
        </w:rPr>
        <w:t xml:space="preserve"> (12-я </w:t>
      </w:r>
      <w:r w:rsidRPr="001D61A5">
        <w:rPr>
          <w:rFonts w:ascii="Times New Roman" w:hAnsi="Times New Roman" w:cs="Times New Roman"/>
          <w:sz w:val="24"/>
          <w:szCs w:val="24"/>
        </w:rPr>
        <w:t>чемпионка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мира по шахматам среди женщин 2008-2010 гг.) в 9 лет стала чемпионкой Европы среди девочек до десяти лет, а в 14 получила звание </w:t>
      </w:r>
      <w:r w:rsidRPr="001D61A5">
        <w:rPr>
          <w:rFonts w:ascii="Times New Roman" w:hAnsi="Times New Roman" w:cs="Times New Roman"/>
          <w:sz w:val="24"/>
          <w:szCs w:val="24"/>
        </w:rPr>
        <w:t>гроссмейстера</w:t>
      </w:r>
      <w:r w:rsidR="00DF5306" w:rsidRPr="001D61A5">
        <w:rPr>
          <w:rFonts w:ascii="Times New Roman" w:hAnsi="Times New Roman" w:cs="Times New Roman"/>
          <w:sz w:val="24"/>
          <w:szCs w:val="24"/>
        </w:rPr>
        <w:t>. Марьяна Наумова в 13 лет установила новый р</w:t>
      </w:r>
      <w:r w:rsidRPr="001D61A5">
        <w:rPr>
          <w:rFonts w:ascii="Times New Roman" w:hAnsi="Times New Roman" w:cs="Times New Roman"/>
          <w:sz w:val="24"/>
          <w:szCs w:val="24"/>
        </w:rPr>
        <w:t>екорд мира среди девушек-подрост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ков, выжав </w:t>
      </w:r>
      <w:r w:rsidRPr="001D61A5">
        <w:rPr>
          <w:rFonts w:ascii="Times New Roman" w:hAnsi="Times New Roman" w:cs="Times New Roman"/>
          <w:sz w:val="24"/>
          <w:szCs w:val="24"/>
        </w:rPr>
        <w:t>штангу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весом 90 кг. Первая </w:t>
      </w:r>
      <w:r w:rsidRPr="001D61A5">
        <w:rPr>
          <w:rFonts w:ascii="Times New Roman" w:hAnsi="Times New Roman" w:cs="Times New Roman"/>
          <w:sz w:val="24"/>
          <w:szCs w:val="24"/>
        </w:rPr>
        <w:t>выставка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</w:t>
      </w:r>
      <w:r w:rsidRPr="001D61A5">
        <w:rPr>
          <w:rFonts w:ascii="Times New Roman" w:hAnsi="Times New Roman" w:cs="Times New Roman"/>
          <w:sz w:val="24"/>
          <w:szCs w:val="24"/>
        </w:rPr>
        <w:t>рисунков</w:t>
      </w:r>
      <w:r w:rsidR="00DF5306" w:rsidRPr="001D61A5">
        <w:rPr>
          <w:rFonts w:ascii="Times New Roman" w:hAnsi="Times New Roman" w:cs="Times New Roman"/>
          <w:sz w:val="24"/>
          <w:szCs w:val="24"/>
        </w:rPr>
        <w:t xml:space="preserve"> Нади </w:t>
      </w:r>
      <w:proofErr w:type="spellStart"/>
      <w:r w:rsidR="00DF5306" w:rsidRPr="001D61A5">
        <w:rPr>
          <w:rFonts w:ascii="Times New Roman" w:hAnsi="Times New Roman" w:cs="Times New Roman"/>
          <w:sz w:val="24"/>
          <w:szCs w:val="24"/>
        </w:rPr>
        <w:t>Рушевой</w:t>
      </w:r>
      <w:proofErr w:type="spellEnd"/>
      <w:r w:rsidR="00DF5306" w:rsidRPr="001D61A5">
        <w:rPr>
          <w:rFonts w:ascii="Times New Roman" w:hAnsi="Times New Roman" w:cs="Times New Roman"/>
          <w:sz w:val="24"/>
          <w:szCs w:val="24"/>
        </w:rPr>
        <w:t xml:space="preserve"> состоялось, когда ей было всего 12 лет.</w:t>
      </w:r>
    </w:p>
    <w:p w:rsidR="00DF5306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4 ученик: </w:t>
      </w:r>
      <w:r w:rsidR="00DF5306" w:rsidRPr="001D61A5">
        <w:rPr>
          <w:rFonts w:ascii="Times New Roman" w:hAnsi="Times New Roman" w:cs="Times New Roman"/>
          <w:sz w:val="24"/>
          <w:szCs w:val="24"/>
        </w:rPr>
        <w:t>В</w:t>
      </w:r>
      <w:r w:rsidRPr="001D61A5">
        <w:rPr>
          <w:rFonts w:ascii="Times New Roman" w:hAnsi="Times New Roman" w:cs="Times New Roman"/>
          <w:sz w:val="24"/>
          <w:szCs w:val="24"/>
        </w:rPr>
        <w:t xml:space="preserve"> 2012 году второклассницы Соня Панова из Вышнего Волочка увидела, как с мостика в студеную воду упала трехлетняя девочка. Соня успела вытащить малышку из реки и позвала взрослых. </w:t>
      </w:r>
      <w:proofErr w:type="gramStart"/>
      <w:r w:rsidRPr="001D61A5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1D61A5">
        <w:rPr>
          <w:rFonts w:ascii="Times New Roman" w:hAnsi="Times New Roman" w:cs="Times New Roman"/>
          <w:sz w:val="24"/>
          <w:szCs w:val="24"/>
        </w:rPr>
        <w:t xml:space="preserve"> медалью «За отличие в ликвидации последствий чрезвычайной ситуации».</w:t>
      </w:r>
    </w:p>
    <w:p w:rsidR="00D417FD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5 ученик: Взрослые в этот день обсуждают серьезные проблемы девочек: встречающиеся еще религиозные и образовательные запреты и ограничения, проблему недостаточной защиты девочек от мужской агрессии.</w:t>
      </w:r>
    </w:p>
    <w:p w:rsidR="00D417FD" w:rsidRPr="001D61A5" w:rsidRDefault="00D417FD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6 ученик: В России встарь повсеместно широко отмечались девичьи праздники. Так, 14 ноября праздновали Кузьминки. В этот день девушки брали на себя все заботы по дому, а вечером устраивали «</w:t>
      </w:r>
      <w:proofErr w:type="spellStart"/>
      <w:r w:rsidRPr="001D61A5">
        <w:rPr>
          <w:rFonts w:ascii="Times New Roman" w:hAnsi="Times New Roman" w:cs="Times New Roman"/>
          <w:sz w:val="24"/>
          <w:szCs w:val="24"/>
        </w:rPr>
        <w:t>кузьминские</w:t>
      </w:r>
      <w:proofErr w:type="spellEnd"/>
      <w:r w:rsidRPr="001D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A5">
        <w:rPr>
          <w:rFonts w:ascii="Times New Roman" w:hAnsi="Times New Roman" w:cs="Times New Roman"/>
          <w:sz w:val="24"/>
          <w:szCs w:val="24"/>
        </w:rPr>
        <w:t>вечорки</w:t>
      </w:r>
      <w:proofErr w:type="spellEnd"/>
      <w:r w:rsidRPr="001D61A5">
        <w:rPr>
          <w:rFonts w:ascii="Times New Roman" w:hAnsi="Times New Roman" w:cs="Times New Roman"/>
          <w:sz w:val="24"/>
          <w:szCs w:val="24"/>
        </w:rPr>
        <w:t>»  играми, песнями, танцам. Весьма популярным был весенний праздник «Красная горка», после которого многие его участницы шли под венец. Молодому празднику еще предстоит создать свои традиции. Символом Дня девочек в России мог бы стать букет готовых распуститься цветочных бутонов.</w:t>
      </w:r>
    </w:p>
    <w:p w:rsidR="006C4484" w:rsidRPr="001D61A5" w:rsidRDefault="006C4484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Ведущий:</w:t>
      </w:r>
    </w:p>
    <w:p w:rsidR="006C4484" w:rsidRPr="001D61A5" w:rsidRDefault="00F423D9" w:rsidP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1.</w:t>
      </w:r>
      <w:r w:rsidR="006C4484" w:rsidRPr="001D61A5">
        <w:rPr>
          <w:rFonts w:ascii="Times New Roman" w:hAnsi="Times New Roman" w:cs="Times New Roman"/>
          <w:sz w:val="24"/>
          <w:szCs w:val="24"/>
        </w:rPr>
        <w:t xml:space="preserve">Объявляется начало конкурса под названием </w:t>
      </w:r>
      <w:r w:rsidR="006C4484" w:rsidRPr="001D61A5">
        <w:rPr>
          <w:rFonts w:ascii="Times New Roman" w:hAnsi="Times New Roman" w:cs="Times New Roman"/>
          <w:b/>
          <w:sz w:val="24"/>
          <w:szCs w:val="24"/>
        </w:rPr>
        <w:t>«Приветствие»</w:t>
      </w:r>
      <w:r w:rsidR="006C4484" w:rsidRPr="001D61A5">
        <w:rPr>
          <w:rFonts w:ascii="Times New Roman" w:hAnsi="Times New Roman" w:cs="Times New Roman"/>
          <w:sz w:val="24"/>
          <w:szCs w:val="24"/>
        </w:rPr>
        <w:t>. Участницы по очереди выходят на сцен</w:t>
      </w:r>
      <w:r w:rsidR="001D61A5">
        <w:rPr>
          <w:rFonts w:ascii="Times New Roman" w:hAnsi="Times New Roman" w:cs="Times New Roman"/>
          <w:sz w:val="24"/>
          <w:szCs w:val="24"/>
        </w:rPr>
        <w:t>у и кратко представляют себя</w:t>
      </w:r>
      <w:proofErr w:type="gramStart"/>
      <w:r w:rsidR="001D61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61A5">
        <w:rPr>
          <w:rFonts w:ascii="Times New Roman" w:hAnsi="Times New Roman" w:cs="Times New Roman"/>
          <w:sz w:val="24"/>
          <w:szCs w:val="24"/>
        </w:rPr>
        <w:t xml:space="preserve"> (В</w:t>
      </w:r>
      <w:r w:rsidR="006C4484" w:rsidRPr="001D61A5">
        <w:rPr>
          <w:rFonts w:ascii="Times New Roman" w:hAnsi="Times New Roman" w:cs="Times New Roman"/>
          <w:sz w:val="24"/>
          <w:szCs w:val="24"/>
        </w:rPr>
        <w:t>ыступление участниц)</w:t>
      </w:r>
    </w:p>
    <w:p w:rsidR="006C4484" w:rsidRPr="001D61A5" w:rsidRDefault="006C4484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Оценивание жюри по пятибалльной системе выступления девочек. Оглашение результатов.</w:t>
      </w:r>
    </w:p>
    <w:p w:rsidR="006C4484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2.</w:t>
      </w:r>
      <w:r w:rsidR="006C4484" w:rsidRPr="001D61A5">
        <w:rPr>
          <w:rFonts w:ascii="Times New Roman" w:hAnsi="Times New Roman" w:cs="Times New Roman"/>
          <w:sz w:val="24"/>
          <w:szCs w:val="24"/>
        </w:rPr>
        <w:t xml:space="preserve">Следующий конкурс называется </w:t>
      </w:r>
      <w:r w:rsidR="006C4484" w:rsidRPr="001D61A5">
        <w:rPr>
          <w:rFonts w:ascii="Times New Roman" w:hAnsi="Times New Roman" w:cs="Times New Roman"/>
          <w:b/>
          <w:sz w:val="24"/>
          <w:szCs w:val="24"/>
        </w:rPr>
        <w:t>«Хозяюшка»</w:t>
      </w:r>
      <w:r w:rsidRPr="001D61A5">
        <w:rPr>
          <w:rFonts w:ascii="Times New Roman" w:hAnsi="Times New Roman" w:cs="Times New Roman"/>
          <w:sz w:val="24"/>
          <w:szCs w:val="24"/>
        </w:rPr>
        <w:t>. Участницы удаляются из класса. Заходят по одной. На столе лежа</w:t>
      </w:r>
      <w:r w:rsidR="006C4484" w:rsidRPr="001D61A5">
        <w:rPr>
          <w:rFonts w:ascii="Times New Roman" w:hAnsi="Times New Roman" w:cs="Times New Roman"/>
          <w:sz w:val="24"/>
          <w:szCs w:val="24"/>
        </w:rPr>
        <w:t>т кухонны</w:t>
      </w:r>
      <w:r w:rsidRPr="001D61A5">
        <w:rPr>
          <w:rFonts w:ascii="Times New Roman" w:hAnsi="Times New Roman" w:cs="Times New Roman"/>
          <w:sz w:val="24"/>
          <w:szCs w:val="24"/>
        </w:rPr>
        <w:t>е</w:t>
      </w:r>
      <w:r w:rsidR="006C4484" w:rsidRPr="001D61A5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Pr="001D61A5">
        <w:rPr>
          <w:rFonts w:ascii="Times New Roman" w:hAnsi="Times New Roman" w:cs="Times New Roman"/>
          <w:sz w:val="24"/>
          <w:szCs w:val="24"/>
        </w:rPr>
        <w:t>ы</w:t>
      </w:r>
      <w:r w:rsidR="006C4484" w:rsidRPr="001D61A5">
        <w:rPr>
          <w:rFonts w:ascii="Times New Roman" w:hAnsi="Times New Roman" w:cs="Times New Roman"/>
          <w:sz w:val="24"/>
          <w:szCs w:val="24"/>
        </w:rPr>
        <w:t>. Назвать их и сказать</w:t>
      </w:r>
      <w:r w:rsidR="001D61A5">
        <w:rPr>
          <w:rFonts w:ascii="Times New Roman" w:hAnsi="Times New Roman" w:cs="Times New Roman"/>
          <w:sz w:val="24"/>
          <w:szCs w:val="24"/>
        </w:rPr>
        <w:t>, для чего они предназначены</w:t>
      </w:r>
      <w:proofErr w:type="gramStart"/>
      <w:r w:rsidR="001D61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61A5">
        <w:rPr>
          <w:rFonts w:ascii="Times New Roman" w:hAnsi="Times New Roman" w:cs="Times New Roman"/>
          <w:sz w:val="24"/>
          <w:szCs w:val="24"/>
        </w:rPr>
        <w:t xml:space="preserve"> (П</w:t>
      </w:r>
      <w:r w:rsidR="006C4484" w:rsidRPr="001D61A5">
        <w:rPr>
          <w:rFonts w:ascii="Times New Roman" w:hAnsi="Times New Roman" w:cs="Times New Roman"/>
          <w:sz w:val="24"/>
          <w:szCs w:val="24"/>
        </w:rPr>
        <w:t xml:space="preserve">оварешка, </w:t>
      </w:r>
      <w:proofErr w:type="spellStart"/>
      <w:r w:rsidR="006C4484" w:rsidRPr="001D61A5">
        <w:rPr>
          <w:rFonts w:ascii="Times New Roman" w:hAnsi="Times New Roman" w:cs="Times New Roman"/>
          <w:sz w:val="24"/>
          <w:szCs w:val="24"/>
        </w:rPr>
        <w:t>чеснокодавилка</w:t>
      </w:r>
      <w:proofErr w:type="spellEnd"/>
      <w:r w:rsidR="006C4484" w:rsidRPr="001D6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484" w:rsidRPr="001D61A5">
        <w:rPr>
          <w:rFonts w:ascii="Times New Roman" w:hAnsi="Times New Roman" w:cs="Times New Roman"/>
          <w:sz w:val="24"/>
          <w:szCs w:val="24"/>
        </w:rPr>
        <w:t>толокушка</w:t>
      </w:r>
      <w:proofErr w:type="spellEnd"/>
      <w:r w:rsidR="006C4484" w:rsidRPr="001D6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484" w:rsidRPr="001D61A5">
        <w:rPr>
          <w:rFonts w:ascii="Times New Roman" w:hAnsi="Times New Roman" w:cs="Times New Roman"/>
          <w:sz w:val="24"/>
          <w:szCs w:val="24"/>
        </w:rPr>
        <w:t>орехокол</w:t>
      </w:r>
      <w:proofErr w:type="spellEnd"/>
      <w:r w:rsidR="006C4484" w:rsidRPr="001D6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484" w:rsidRPr="001D61A5">
        <w:rPr>
          <w:rFonts w:ascii="Times New Roman" w:hAnsi="Times New Roman" w:cs="Times New Roman"/>
          <w:sz w:val="24"/>
          <w:szCs w:val="24"/>
        </w:rPr>
        <w:t>открывашка</w:t>
      </w:r>
      <w:proofErr w:type="spellEnd"/>
      <w:r w:rsidR="006C4484" w:rsidRPr="001D61A5">
        <w:rPr>
          <w:rFonts w:ascii="Times New Roman" w:hAnsi="Times New Roman" w:cs="Times New Roman"/>
          <w:sz w:val="24"/>
          <w:szCs w:val="24"/>
        </w:rPr>
        <w:t>, нож для чистки овощей, молоток для отбивания мяса, прихватка, венчик)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lastRenderedPageBreak/>
        <w:t>Жюри оценивает ответы участниц. Оглашает оценки за конкурс.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3.А сейчас нам предстоит увидеть </w:t>
      </w:r>
      <w:r w:rsidRPr="001D61A5">
        <w:rPr>
          <w:rFonts w:ascii="Times New Roman" w:hAnsi="Times New Roman" w:cs="Times New Roman"/>
          <w:b/>
          <w:sz w:val="24"/>
          <w:szCs w:val="24"/>
        </w:rPr>
        <w:t>«Показ мод»</w:t>
      </w:r>
      <w:r w:rsidRPr="001D61A5">
        <w:rPr>
          <w:rFonts w:ascii="Times New Roman" w:hAnsi="Times New Roman" w:cs="Times New Roman"/>
          <w:sz w:val="24"/>
          <w:szCs w:val="24"/>
        </w:rPr>
        <w:t>. Участницы демонстрируют свои наряды и рассказывают, куда можно пойти в этом платье или костюме.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Жюри оценивает конкурс. Выставляет оценки.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4. Конкурс </w:t>
      </w:r>
      <w:r w:rsidRPr="001D61A5">
        <w:rPr>
          <w:rFonts w:ascii="Times New Roman" w:hAnsi="Times New Roman" w:cs="Times New Roman"/>
          <w:b/>
          <w:sz w:val="24"/>
          <w:szCs w:val="24"/>
        </w:rPr>
        <w:t>«Мой талант»</w:t>
      </w:r>
      <w:r w:rsidRPr="001D61A5">
        <w:rPr>
          <w:rFonts w:ascii="Times New Roman" w:hAnsi="Times New Roman" w:cs="Times New Roman"/>
          <w:sz w:val="24"/>
          <w:szCs w:val="24"/>
        </w:rPr>
        <w:t>. В этом конкурсе участницы демонстрируют свои таланты. Пение, танцы, чтение стихов, показ фокусов и много другое предстоит нам увидеть. Выступление участниц.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Жюри оценивает конкурс.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5.Конкурс </w:t>
      </w:r>
      <w:r w:rsidRPr="001D61A5">
        <w:rPr>
          <w:rFonts w:ascii="Times New Roman" w:hAnsi="Times New Roman" w:cs="Times New Roman"/>
          <w:b/>
          <w:sz w:val="24"/>
          <w:szCs w:val="24"/>
        </w:rPr>
        <w:t>«Танцевальный»</w:t>
      </w:r>
      <w:r w:rsidRPr="001D61A5">
        <w:rPr>
          <w:rFonts w:ascii="Times New Roman" w:hAnsi="Times New Roman" w:cs="Times New Roman"/>
          <w:sz w:val="24"/>
          <w:szCs w:val="24"/>
        </w:rPr>
        <w:t>. Всем участницам предстоит показать танец, который им по душе. Участницы могут объединяться в группы по желанию.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Жюри оценивает конкурс. Объявляет результаты.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6. Конкурс </w:t>
      </w:r>
      <w:r w:rsidRPr="001D61A5">
        <w:rPr>
          <w:rFonts w:ascii="Times New Roman" w:hAnsi="Times New Roman" w:cs="Times New Roman"/>
          <w:b/>
          <w:sz w:val="24"/>
          <w:szCs w:val="24"/>
        </w:rPr>
        <w:t>«Я – дизайнер»</w:t>
      </w:r>
      <w:r w:rsidRPr="001D61A5">
        <w:rPr>
          <w:rFonts w:ascii="Times New Roman" w:hAnsi="Times New Roman" w:cs="Times New Roman"/>
          <w:sz w:val="24"/>
          <w:szCs w:val="24"/>
        </w:rPr>
        <w:t>. Девочки из цветной бумаги выполняют модели одежды. По желанию дорисовывают модель.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Время на выполнение – 30 минут.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Жюри оценивает конкурс.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7. А сейчас нам предстоит узнать, кто же самый умный из конкурсанток. Итак, </w:t>
      </w:r>
      <w:r w:rsidRPr="001D61A5">
        <w:rPr>
          <w:rFonts w:ascii="Times New Roman" w:hAnsi="Times New Roman" w:cs="Times New Roman"/>
          <w:b/>
          <w:sz w:val="24"/>
          <w:szCs w:val="24"/>
        </w:rPr>
        <w:t>«Интеллектуальный конкурс»</w:t>
      </w:r>
      <w:r w:rsidRPr="001D61A5">
        <w:rPr>
          <w:rFonts w:ascii="Times New Roman" w:hAnsi="Times New Roman" w:cs="Times New Roman"/>
          <w:sz w:val="24"/>
          <w:szCs w:val="24"/>
        </w:rPr>
        <w:t>. Жюри загадывает загадки поочередно каждой участнице. Оценивает конкурс.</w:t>
      </w:r>
    </w:p>
    <w:p w:rsidR="001D61A5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8. Конкурс </w:t>
      </w:r>
      <w:r w:rsidRPr="001D61A5">
        <w:rPr>
          <w:rFonts w:ascii="Times New Roman" w:hAnsi="Times New Roman" w:cs="Times New Roman"/>
          <w:b/>
          <w:sz w:val="24"/>
          <w:szCs w:val="24"/>
        </w:rPr>
        <w:t>«Спортивный»</w:t>
      </w:r>
      <w:r w:rsidRPr="001D61A5">
        <w:rPr>
          <w:rFonts w:ascii="Times New Roman" w:hAnsi="Times New Roman" w:cs="Times New Roman"/>
          <w:sz w:val="24"/>
          <w:szCs w:val="24"/>
        </w:rPr>
        <w:t xml:space="preserve">. В этом конкурсе девочки под музыку демонстрируют комплексы упражнений утренней гимнастики. </w:t>
      </w:r>
    </w:p>
    <w:p w:rsidR="00F423D9" w:rsidRPr="001D61A5" w:rsidRDefault="00F423D9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Жюри оценивает выступление.</w:t>
      </w:r>
      <w:r w:rsidR="001D61A5" w:rsidRPr="001D61A5">
        <w:rPr>
          <w:rFonts w:ascii="Times New Roman" w:hAnsi="Times New Roman" w:cs="Times New Roman"/>
          <w:sz w:val="24"/>
          <w:szCs w:val="24"/>
        </w:rPr>
        <w:t xml:space="preserve"> Подводит итоги. В это время повторяются лучшие выступления девочками.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Награждения участниц председателем жюри: вручение грамот и призов.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Номинации: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 xml:space="preserve">Мисс </w:t>
      </w:r>
      <w:proofErr w:type="spellStart"/>
      <w:r w:rsidRPr="001D61A5">
        <w:rPr>
          <w:rFonts w:ascii="Times New Roman" w:hAnsi="Times New Roman" w:cs="Times New Roman"/>
          <w:sz w:val="24"/>
          <w:szCs w:val="24"/>
        </w:rPr>
        <w:t>Находчивать</w:t>
      </w:r>
      <w:proofErr w:type="spellEnd"/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Доброта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Ясная Улыбка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Стиль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Очарование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Энергия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Мисс Интеллект</w:t>
      </w:r>
    </w:p>
    <w:p w:rsidR="001D61A5" w:rsidRPr="001D61A5" w:rsidRDefault="001D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D61A5">
        <w:rPr>
          <w:rFonts w:ascii="Times New Roman" w:hAnsi="Times New Roman" w:cs="Times New Roman"/>
          <w:sz w:val="24"/>
          <w:szCs w:val="24"/>
        </w:rPr>
        <w:t>Победитель конкурса.</w:t>
      </w:r>
    </w:p>
    <w:p w:rsidR="00F423D9" w:rsidRPr="001D61A5" w:rsidRDefault="001D61A5">
      <w:pPr>
        <w:rPr>
          <w:rFonts w:ascii="Times New Roman" w:hAnsi="Times New Roman" w:cs="Times New Roman"/>
          <w:sz w:val="24"/>
          <w:szCs w:val="24"/>
        </w:rPr>
      </w:pPr>
      <w:r w:rsidRPr="001D61A5">
        <w:rPr>
          <w:rFonts w:ascii="Times New Roman" w:hAnsi="Times New Roman" w:cs="Times New Roman"/>
          <w:sz w:val="24"/>
          <w:szCs w:val="24"/>
        </w:rPr>
        <w:t>Ведущий: Приглашаем всех участников, зрителей и членов жюри на чаепитие и дискотеку!</w:t>
      </w:r>
    </w:p>
    <w:sectPr w:rsidR="00F423D9" w:rsidRPr="001D61A5" w:rsidSect="00D43F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F1"/>
    <w:multiLevelType w:val="multilevel"/>
    <w:tmpl w:val="86EA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74D72"/>
    <w:multiLevelType w:val="multilevel"/>
    <w:tmpl w:val="0EC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E0AC3"/>
    <w:multiLevelType w:val="hybridMultilevel"/>
    <w:tmpl w:val="17D8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17AA9"/>
    <w:multiLevelType w:val="multilevel"/>
    <w:tmpl w:val="A76E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825F4"/>
    <w:rsid w:val="00173524"/>
    <w:rsid w:val="001D61A5"/>
    <w:rsid w:val="001D6371"/>
    <w:rsid w:val="004825F4"/>
    <w:rsid w:val="004C4212"/>
    <w:rsid w:val="004D5F4F"/>
    <w:rsid w:val="006C4484"/>
    <w:rsid w:val="006E4801"/>
    <w:rsid w:val="007B2FB0"/>
    <w:rsid w:val="00AB32A3"/>
    <w:rsid w:val="00CB4AE2"/>
    <w:rsid w:val="00D417FD"/>
    <w:rsid w:val="00D43F60"/>
    <w:rsid w:val="00DF5306"/>
    <w:rsid w:val="00E428C7"/>
    <w:rsid w:val="00F4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5F4"/>
  </w:style>
  <w:style w:type="paragraph" w:styleId="a4">
    <w:name w:val="List Paragraph"/>
    <w:basedOn w:val="a"/>
    <w:uiPriority w:val="34"/>
    <w:qFormat/>
    <w:rsid w:val="00F423D9"/>
    <w:pPr>
      <w:ind w:left="720"/>
      <w:contextualSpacing/>
    </w:pPr>
  </w:style>
  <w:style w:type="paragraph" w:customStyle="1" w:styleId="c4">
    <w:name w:val="c4"/>
    <w:basedOn w:val="a"/>
    <w:rsid w:val="004D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c0">
    <w:name w:val="c2 c1 c0"/>
    <w:basedOn w:val="a0"/>
    <w:rsid w:val="004D5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2014-12-10T08:35:00Z</dcterms:created>
  <dcterms:modified xsi:type="dcterms:W3CDTF">2014-12-17T07:23:00Z</dcterms:modified>
</cp:coreProperties>
</file>