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F3" w:rsidRDefault="00FC5FF3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F3" w:rsidRPr="00FC5FF3" w:rsidRDefault="00FC5FF3" w:rsidP="004F7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FF3">
        <w:rPr>
          <w:rFonts w:ascii="Times New Roman" w:hAnsi="Times New Roman" w:cs="Times New Roman"/>
          <w:sz w:val="28"/>
          <w:szCs w:val="28"/>
        </w:rPr>
        <w:t>Снеткова Надежда Геннадьевна</w:t>
      </w:r>
    </w:p>
    <w:p w:rsidR="00FC5FF3" w:rsidRPr="00FC5FF3" w:rsidRDefault="00FC5FF3" w:rsidP="004F7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FF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C5FF3" w:rsidRPr="00FC5FF3" w:rsidRDefault="00FC5FF3" w:rsidP="004F7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FF3">
        <w:rPr>
          <w:rFonts w:ascii="Times New Roman" w:hAnsi="Times New Roman" w:cs="Times New Roman"/>
          <w:sz w:val="28"/>
          <w:szCs w:val="28"/>
        </w:rPr>
        <w:t>МБОУ СОШ № 13, Сургут</w:t>
      </w:r>
    </w:p>
    <w:p w:rsidR="00FC5FF3" w:rsidRDefault="00E413D5" w:rsidP="004F74BF">
      <w:pPr>
        <w:spacing w:after="0" w:line="240" w:lineRule="auto"/>
        <w:jc w:val="right"/>
      </w:pPr>
      <w:hyperlink r:id="rId4" w:history="1">
        <w:r w:rsidR="00FC5FF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nadya</w:t>
        </w:r>
        <w:r w:rsidR="00FC5FF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C5FF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snetkova</w:t>
        </w:r>
        <w:r w:rsidR="00FC5FF3">
          <w:rPr>
            <w:rStyle w:val="a3"/>
            <w:rFonts w:ascii="Times New Roman" w:hAnsi="Times New Roman" w:cs="Times New Roman"/>
            <w:b/>
            <w:sz w:val="28"/>
            <w:szCs w:val="28"/>
          </w:rPr>
          <w:t>.00@</w:t>
        </w:r>
        <w:r w:rsidR="00FC5FF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C5FF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C5FF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C5FF3" w:rsidRPr="00813C55" w:rsidRDefault="00FC5FF3" w:rsidP="00FC5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55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FC5FF3" w:rsidRDefault="00FC5FF3" w:rsidP="00FC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F3" w:rsidRDefault="00FC5FF3" w:rsidP="00FC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«Как привить ребёнку интерес к чтению»</w:t>
      </w:r>
    </w:p>
    <w:p w:rsidR="00FC5FF3" w:rsidRDefault="00FC5FF3" w:rsidP="00FC5FF3">
      <w:pPr>
        <w:rPr>
          <w:rFonts w:ascii="Times New Roman" w:hAnsi="Times New Roman" w:cs="Times New Roman"/>
          <w:b/>
          <w:sz w:val="28"/>
          <w:szCs w:val="28"/>
        </w:rPr>
      </w:pPr>
    </w:p>
    <w:p w:rsidR="00C35F0C" w:rsidRDefault="00C35F0C" w:rsidP="00C35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5F0C" w:rsidRDefault="00C35F0C" w:rsidP="00C35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«Привить ребёнку вкус 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F0C" w:rsidRPr="00813C55" w:rsidRDefault="00C35F0C" w:rsidP="00C35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         чтению - лучший подарок,</w:t>
      </w:r>
    </w:p>
    <w:p w:rsidR="00C35F0C" w:rsidRPr="00813C55" w:rsidRDefault="00C35F0C" w:rsidP="00C35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мы можем ему сделать»</w:t>
      </w:r>
    </w:p>
    <w:p w:rsidR="00C35F0C" w:rsidRPr="00813C55" w:rsidRDefault="00C35F0C" w:rsidP="00C35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Сеси</w:t>
      </w:r>
      <w:r w:rsidRPr="00813C55">
        <w:rPr>
          <w:rFonts w:ascii="Times New Roman" w:hAnsi="Times New Roman" w:cs="Times New Roman"/>
          <w:sz w:val="28"/>
          <w:szCs w:val="28"/>
        </w:rPr>
        <w:t>ль Лупан</w:t>
      </w:r>
    </w:p>
    <w:p w:rsidR="00C35F0C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3C55">
        <w:rPr>
          <w:rFonts w:ascii="Times New Roman" w:hAnsi="Times New Roman" w:cs="Times New Roman"/>
          <w:sz w:val="28"/>
          <w:szCs w:val="28"/>
        </w:rPr>
        <w:t>Но как этого добиться? Можно ли поставить знак равенства между понятиями «уметь читать» и «быть читалем». Очевидно, что пробудить интерес к чтению способны только люди творческие, сами испытывающие радость от общения с книгой, способные вести с автором  диалог, общаться.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Задача приобщения детей к ценностям культуры, к искусству  словом - это задача, которую должны сообща решать учителя, родители, биклиотекари  и сами дети. Нелегко обучить ребёнка технике чтения, но ещё труднее воспитать увлеченного читателя.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>Наверное, нет учителя, родителя, который не хотел бы научить своих детей быстро и выразительно читать, привить интерес к чтению, ибо роль книги в жизни огромна. Первыми должны взять на себя такую функцию работники детских библиотек. Каждое посещение библиотеки для ребят это открытие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адость общения с внимательными людьми и новыми книгами. А в наших библиотеках именно такие люди работают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посоветуют, подскажут, вежливо побеседуют со своими маленькими посетителями.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3C55">
        <w:rPr>
          <w:rFonts w:ascii="Times New Roman" w:hAnsi="Times New Roman" w:cs="Times New Roman"/>
          <w:sz w:val="28"/>
          <w:szCs w:val="28"/>
        </w:rPr>
        <w:t>Родители также должны активно участвовать в выборе книги для своего малыша. Первые книги должны быть с яркими картинками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ебольшими по объему,чтобы ребёнок смог быстро их прочитать .Прочитанная книга должна быть обсуждена. Помните! Дети неразборчивы и часто читают что попало, тогда как есть десятки и сотни произведений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нание которых просто необходимо. Но, чтобы снять с книжной полки будущее, нужно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тобы на ней были настоящие книги.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3C55">
        <w:rPr>
          <w:rFonts w:ascii="Times New Roman" w:hAnsi="Times New Roman" w:cs="Times New Roman"/>
          <w:sz w:val="28"/>
          <w:szCs w:val="28"/>
        </w:rPr>
        <w:t>«Всем  хорошим во мне я обязан книге»,- писал М.Горький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аметьте,всем хорошим.Книги,воздействуя постоянно,потихоньку формируют в душе ребёнка идеал человека.У каждого ребенка с самого раннего детства должен быть идеал человека, к которому он стремится  всю жизнь.На примерах книжных героев дети видят,что хороший человек прежде всего видит в людях хорошее,а плохой-только </w:t>
      </w:r>
      <w:r w:rsidRPr="00813C55">
        <w:rPr>
          <w:rFonts w:ascii="Times New Roman" w:hAnsi="Times New Roman" w:cs="Times New Roman"/>
          <w:sz w:val="28"/>
          <w:szCs w:val="28"/>
        </w:rPr>
        <w:lastRenderedPageBreak/>
        <w:t xml:space="preserve">плохое.Хороший человек всегда рад чужому счастью. Хороший человек не в силах оскорбить 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, плохой наоборот. Но чтобы это все усвоить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онять,родители должны активно помогать детям. Если ребёнок глубоко усвоит всё это и ещё тысячу истин в раннем дестве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о и в зрелом возрасте его уже будет трудно сбить с правильного пути. А поможет вам в этом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книга.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Недаром во все времена великие люди призывали к чтению. «Чтобы воспитать, тут 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беспрерывный дневной и ночной труд, вечное чтение»,- писал А.П.Чехов.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Нередко книги определяют судьбу: «Будущее я снял для себя с десткой книжкой полки»,- писал Грэхем Грим, Н.М.Пржевальский своей страстью к путешествиям обязан детским книгам, С.П.Королёв выбрал свой путь, читая Циолковского К.Э.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3C55">
        <w:rPr>
          <w:rFonts w:ascii="Times New Roman" w:hAnsi="Times New Roman" w:cs="Times New Roman"/>
          <w:sz w:val="28"/>
          <w:szCs w:val="28"/>
        </w:rPr>
        <w:t>В воспитании любви к книге могут сыграть положительную роль и незначительные на первый взгляд, внешние моменты.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Так, например, своя собственная библиотека, полочка для книг, возможность обмениваться книгами с товарищами - всё это вызывает интерес к книге.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Поднимите руку у кого есть библиотеки? Воспитание любви к книге проходит значительно быстрее  и легче в тех семьях, где взрослые сами любят читать, много говорят о книгах, отдают свой досуг чтению, где хорошо организовано семейное чтение.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3C55">
        <w:rPr>
          <w:rFonts w:ascii="Times New Roman" w:hAnsi="Times New Roman" w:cs="Times New Roman"/>
          <w:sz w:val="28"/>
          <w:szCs w:val="28"/>
        </w:rPr>
        <w:t>Одна из родительниц рассказала: «Наша семья читающая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сын читать не любит. Что делать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Тогда я стала читать ему интересные книги на ночь. Обычно договаривались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то окончим все дела и почитаем. Он с нетерпением ждал. Читали и оба увлекались, что будет дальше? Но случалось и так, недождавшись следующего вечера он брал книгу и дочитывал сам».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Многие родители допускают серьёзную ошибку, усаживая ребёнка на один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а то и 1,5 часа читать.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Важна не длительность чтения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частота тренировачных упражнений. Было бы гораздо лучше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сли бы домашняя тренировка проводилась порциями,т.е по 5-10 минут,через час, два ещё одна порция. Эффективность такой тренировки гораздо выше, чем тренировки в течение часа-полутора за один приём.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>Хорошие результаты даёт чтение перед сном.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Очень хорошо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сли в семье практикуется систематическое совместное чтение вслух. Это сближает родителей и детей, помогает родителям лучше узнать ребят, понять их интересы и увлечения.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>Как нужно вместе читать?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3C55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отбирается интересная и занимательная книга, чтобы дети с удовольствием ждали вечера. Читать вслух следует по очереди. </w:t>
      </w:r>
      <w:r w:rsidRPr="00813C55">
        <w:rPr>
          <w:rFonts w:ascii="Times New Roman" w:hAnsi="Times New Roman" w:cs="Times New Roman"/>
          <w:sz w:val="28"/>
          <w:szCs w:val="28"/>
          <w:u w:val="single"/>
        </w:rPr>
        <w:t xml:space="preserve">Чтение </w:t>
      </w:r>
      <w:r w:rsidRPr="00813C55">
        <w:rPr>
          <w:rFonts w:ascii="Times New Roman" w:hAnsi="Times New Roman" w:cs="Times New Roman"/>
          <w:sz w:val="28"/>
          <w:szCs w:val="28"/>
        </w:rPr>
        <w:t>вслух-полезная тренировка для детей. Они привыкают читать выразительно, громко и четко. Продолжительность - не более 45 минут, чтобы чтение не утомляло детей, непритупило интереса к чтению.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>Хорошо, когда родители и дети делятся впечатлениями о книге.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>В семье и в школе воспитывается культура обращения с книгой. Надо приучить детей беречь книгу.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>Покупка детской книги должна стать праздником всемье.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 xml:space="preserve">Родители должны бережно охранять право ребёнка на чтение, не мешать ему, не открывать его без </w:t>
      </w:r>
      <w:r w:rsidRPr="00813C55">
        <w:rPr>
          <w:rFonts w:ascii="Times New Roman" w:hAnsi="Times New Roman" w:cs="Times New Roman"/>
          <w:sz w:val="28"/>
          <w:szCs w:val="28"/>
        </w:rPr>
        <w:lastRenderedPageBreak/>
        <w:t>надобности.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>Часто детям хочется поделиться мыслями о прочитаном. Нельзя отмахиваться от детей: «Не приставай!», «Не мешай!»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>Это может привести к тому, что они перестанут делиться с родителями своими мыслями.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3C55">
        <w:rPr>
          <w:rFonts w:ascii="Times New Roman" w:hAnsi="Times New Roman" w:cs="Times New Roman"/>
          <w:sz w:val="28"/>
          <w:szCs w:val="28"/>
        </w:rPr>
        <w:t xml:space="preserve">Ещё я хочу сказать о скорости чтения учащихся. 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Большинство учащихся читают медленно, скорость чтения у них гораздо ниже оптимальной, оттого что дети читают не в системе.</w:t>
      </w:r>
      <w:proofErr w:type="gramEnd"/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Ребёнок, который не 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умеет читать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будет испытывать большие затруднения при выполнении домашних заданий. Ему будет неинтересно на уроках, он будет неусидчив, не будет посещать библиотеку, потому что читать книги при низкой технике чтения-это 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 xml:space="preserve"> сколько удовольствие, сколько мука.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Чтение-это лучшее учение в любом возрасте. Но ни просто беглое чтение, а чтение осознанное. Необходимо следить за продвижением каждого из них, вовремя заметить трудности, всячески поддерживать все положительные усилия ребёнка.</w:t>
      </w:r>
    </w:p>
    <w:p w:rsidR="00C35F0C" w:rsidRPr="00813C55" w:rsidRDefault="00C35F0C" w:rsidP="00C3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3C55">
        <w:rPr>
          <w:rFonts w:ascii="Times New Roman" w:hAnsi="Times New Roman" w:cs="Times New Roman"/>
          <w:sz w:val="28"/>
          <w:szCs w:val="28"/>
        </w:rPr>
        <w:t>Помните</w:t>
      </w:r>
      <w:proofErr w:type="gramStart"/>
      <w:r w:rsidRPr="00813C55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Pr="00813C55">
        <w:rPr>
          <w:rFonts w:ascii="Times New Roman" w:hAnsi="Times New Roman" w:cs="Times New Roman"/>
          <w:sz w:val="28"/>
          <w:szCs w:val="28"/>
        </w:rPr>
        <w:t>тобы этого не случилось –каждый пусть самый маленький успех вашего ребёнка, должен быть замечен, не забывайте вовремя похвалить,одобрить. В обращении с ребёнком помните народную мудрость: «Кто не возьмёт лаской-не возьмёт и строгостью».</w:t>
      </w:r>
    </w:p>
    <w:p w:rsidR="004F6888" w:rsidRDefault="004F6888"/>
    <w:sectPr w:rsidR="004F6888" w:rsidSect="004F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0C"/>
    <w:rsid w:val="00000210"/>
    <w:rsid w:val="00141854"/>
    <w:rsid w:val="004F6888"/>
    <w:rsid w:val="004F74BF"/>
    <w:rsid w:val="00B6713E"/>
    <w:rsid w:val="00C35F0C"/>
    <w:rsid w:val="00E413D5"/>
    <w:rsid w:val="00FC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ya.snetkova.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СОШ№13</dc:creator>
  <cp:keywords/>
  <dc:description/>
  <cp:lastModifiedBy>СОШ№13</cp:lastModifiedBy>
  <cp:revision>7</cp:revision>
  <dcterms:created xsi:type="dcterms:W3CDTF">2014-12-05T03:36:00Z</dcterms:created>
  <dcterms:modified xsi:type="dcterms:W3CDTF">2014-12-05T03:59:00Z</dcterms:modified>
</cp:coreProperties>
</file>