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9A" w:rsidRPr="0015010B" w:rsidRDefault="00D4129A" w:rsidP="00D4129A">
      <w:pPr>
        <w:pStyle w:val="msonormal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5010B">
        <w:rPr>
          <w:sz w:val="28"/>
          <w:szCs w:val="28"/>
        </w:rPr>
        <w:t>МУНИЦИПАЛЬНОЕ БЮДЖЕТНОЕ ОБЩЕОБРАЗОВАТЕЛЬНОЕ УЧРЕЖДЕНИЕ</w:t>
      </w:r>
    </w:p>
    <w:p w:rsidR="00D4129A" w:rsidRPr="0015010B" w:rsidRDefault="00D4129A" w:rsidP="00D4129A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5010B">
        <w:rPr>
          <w:sz w:val="28"/>
          <w:szCs w:val="28"/>
        </w:rPr>
        <w:t>НИКОЛАЕВСКАЯ СРЕДНЯЯ ОБЩЕОБРАЗОВАТЕЛЬНАЯ ШКОЛА</w:t>
      </w:r>
    </w:p>
    <w:p w:rsidR="00D4129A" w:rsidRPr="0015010B" w:rsidRDefault="00D4129A" w:rsidP="00D4129A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5010B">
        <w:rPr>
          <w:sz w:val="28"/>
          <w:szCs w:val="28"/>
        </w:rPr>
        <w:t>НЕМЕЦКОГО НАЦИОНАЛЬНОГО РАЙОНА</w:t>
      </w:r>
    </w:p>
    <w:p w:rsidR="00D4129A" w:rsidRPr="0015010B" w:rsidRDefault="00D4129A" w:rsidP="00D4129A">
      <w:pPr>
        <w:pStyle w:val="msonormal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5010B">
        <w:rPr>
          <w:sz w:val="28"/>
          <w:szCs w:val="28"/>
        </w:rPr>
        <w:t>АЛТАЙСКОГО КРАЯ</w:t>
      </w:r>
    </w:p>
    <w:p w:rsidR="00D4129A" w:rsidRPr="0015010B" w:rsidRDefault="00D4129A" w:rsidP="00D41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29A" w:rsidRDefault="00D4129A" w:rsidP="00D41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4ED" w:rsidRDefault="004C64ED" w:rsidP="00D41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4ED" w:rsidRDefault="004C64ED" w:rsidP="00D41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4ED" w:rsidRPr="0015010B" w:rsidRDefault="004C64ED" w:rsidP="00D41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4ED" w:rsidRDefault="004C64ED" w:rsidP="004C64E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</w:p>
    <w:p w:rsidR="00D4129A" w:rsidRPr="0015010B" w:rsidRDefault="004C64ED" w:rsidP="004C64E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Современный урок с поддержкой ИКТ</w:t>
      </w:r>
    </w:p>
    <w:p w:rsidR="00D4129A" w:rsidRDefault="00D4129A" w:rsidP="00D412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ED" w:rsidRPr="0015010B" w:rsidRDefault="004C64ED" w:rsidP="00D412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29A" w:rsidRPr="0015010B" w:rsidRDefault="00D4129A" w:rsidP="00D4129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0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УМК «Школа России»</w:t>
      </w:r>
    </w:p>
    <w:p w:rsidR="00D4129A" w:rsidRPr="0015010B" w:rsidRDefault="00D4129A" w:rsidP="00D4129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50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15010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ехнологи</w:t>
      </w:r>
      <w:r w:rsidRPr="00150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15010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/</w:t>
      </w:r>
      <w:r w:rsidRPr="00150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ручной </w:t>
      </w:r>
      <w:r w:rsidRPr="0015010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труд/</w:t>
      </w:r>
    </w:p>
    <w:p w:rsidR="00D4129A" w:rsidRPr="0015010B" w:rsidRDefault="00D4129A" w:rsidP="00D4129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5010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Н.И. Роговцева</w:t>
      </w:r>
    </w:p>
    <w:p w:rsidR="00D4129A" w:rsidRPr="0015010B" w:rsidRDefault="00D4129A" w:rsidP="00D412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010B">
        <w:rPr>
          <w:rFonts w:ascii="Times New Roman" w:hAnsi="Times New Roman" w:cs="Times New Roman"/>
          <w:bCs/>
          <w:color w:val="000000"/>
          <w:sz w:val="28"/>
          <w:szCs w:val="28"/>
        </w:rPr>
        <w:t>1класс</w:t>
      </w:r>
    </w:p>
    <w:p w:rsidR="00D4129A" w:rsidRPr="0015010B" w:rsidRDefault="00D4129A" w:rsidP="00D4129A">
      <w:pPr>
        <w:tabs>
          <w:tab w:val="left" w:pos="37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29A" w:rsidRPr="0015010B" w:rsidRDefault="00D4129A" w:rsidP="00D41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29A" w:rsidRPr="0015010B" w:rsidRDefault="00D4129A" w:rsidP="00D41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29A" w:rsidRPr="0015010B" w:rsidRDefault="00D4129A" w:rsidP="00D41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29A" w:rsidRPr="0015010B" w:rsidRDefault="00D4129A" w:rsidP="00D4129A">
      <w:pPr>
        <w:tabs>
          <w:tab w:val="left" w:pos="6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10B">
        <w:rPr>
          <w:rFonts w:ascii="Times New Roman" w:hAnsi="Times New Roman" w:cs="Times New Roman"/>
          <w:sz w:val="28"/>
          <w:szCs w:val="28"/>
        </w:rPr>
        <w:tab/>
      </w:r>
    </w:p>
    <w:p w:rsidR="00D4129A" w:rsidRPr="0015010B" w:rsidRDefault="00D4129A" w:rsidP="00D4129A">
      <w:pPr>
        <w:tabs>
          <w:tab w:val="left" w:pos="69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1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Рыжова  Ольга Ивановна</w:t>
      </w:r>
    </w:p>
    <w:p w:rsidR="00D4129A" w:rsidRPr="0015010B" w:rsidRDefault="00D4129A" w:rsidP="00D412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01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учитель   начальных классов</w:t>
      </w:r>
    </w:p>
    <w:p w:rsidR="00D4129A" w:rsidRPr="0015010B" w:rsidRDefault="00D4129A" w:rsidP="00D412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5010B">
        <w:rPr>
          <w:rFonts w:ascii="Times New Roman" w:hAnsi="Times New Roman" w:cs="Times New Roman"/>
          <w:color w:val="000000"/>
          <w:sz w:val="28"/>
          <w:szCs w:val="28"/>
        </w:rPr>
        <w:t xml:space="preserve">  МБОУ «Николаевская СОШ»</w:t>
      </w:r>
    </w:p>
    <w:p w:rsidR="00D4129A" w:rsidRPr="0015010B" w:rsidRDefault="00D4129A" w:rsidP="00D4129A">
      <w:pPr>
        <w:tabs>
          <w:tab w:val="left" w:pos="5915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01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15010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D4129A" w:rsidRPr="0015010B" w:rsidRDefault="00D4129A" w:rsidP="00D41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29A" w:rsidRPr="0015010B" w:rsidRDefault="00D4129A" w:rsidP="00D41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29A" w:rsidRPr="0015010B" w:rsidRDefault="00D4129A" w:rsidP="00D41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29A" w:rsidRPr="0015010B" w:rsidRDefault="00D4129A" w:rsidP="00D41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29A" w:rsidRPr="0015010B" w:rsidRDefault="00D4129A" w:rsidP="00D41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29A" w:rsidRPr="0015010B" w:rsidRDefault="00D4129A" w:rsidP="00D4129A">
      <w:pPr>
        <w:tabs>
          <w:tab w:val="left" w:pos="197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10B">
        <w:rPr>
          <w:rFonts w:ascii="Times New Roman" w:hAnsi="Times New Roman" w:cs="Times New Roman"/>
          <w:sz w:val="28"/>
          <w:szCs w:val="28"/>
        </w:rPr>
        <w:t>с. Николаевка 2013</w:t>
      </w:r>
    </w:p>
    <w:p w:rsidR="00A332BD" w:rsidRPr="0015010B" w:rsidRDefault="0026101B" w:rsidP="00D41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План-конспект урока</w:t>
      </w:r>
      <w:r w:rsidR="00883898" w:rsidRPr="00150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-проекта</w:t>
      </w:r>
      <w:r w:rsidRPr="00150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332BD" w:rsidRPr="0015010B" w:rsidRDefault="0026101B" w:rsidP="00D41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учебнику</w:t>
      </w:r>
      <w:r w:rsidR="00A332BD" w:rsidRPr="00150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«Технология. 1 класс»</w:t>
      </w:r>
      <w:r w:rsidR="003774E6" w:rsidRPr="00150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4E6" w:rsidRPr="0015010B">
        <w:rPr>
          <w:rFonts w:ascii="Times New Roman" w:hAnsi="Times New Roman" w:cs="Times New Roman"/>
          <w:sz w:val="28"/>
          <w:szCs w:val="28"/>
        </w:rPr>
        <w:t xml:space="preserve">(с. 55—60). </w:t>
      </w:r>
    </w:p>
    <w:p w:rsidR="0026101B" w:rsidRPr="0015010B" w:rsidRDefault="0026101B" w:rsidP="00D41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Авторы: Н.И.</w:t>
      </w:r>
      <w:r w:rsidR="00883898"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Роговцева и др.</w:t>
      </w:r>
    </w:p>
    <w:p w:rsidR="00AA750A" w:rsidRPr="0015010B" w:rsidRDefault="00AB3569" w:rsidP="00AB3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26101B" w:rsidRPr="00150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«Посуда</w:t>
      </w:r>
      <w:r w:rsidR="00757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Чайный сервиз</w:t>
      </w:r>
      <w:r w:rsidR="0026101B" w:rsidRPr="00150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57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6101B" w:rsidRPr="00150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B31A07" w:rsidRPr="00150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темы:</w:t>
      </w:r>
    </w:p>
    <w:p w:rsidR="00B31A07" w:rsidRPr="0015010B" w:rsidRDefault="00B31A07" w:rsidP="00D4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технологии изготовления посуды из пластилина.</w:t>
      </w:r>
    </w:p>
    <w:p w:rsidR="00B31A07" w:rsidRPr="0015010B" w:rsidRDefault="00B31A07" w:rsidP="00D4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</w:t>
      </w:r>
    </w:p>
    <w:p w:rsidR="00AA750A" w:rsidRPr="0015010B" w:rsidRDefault="00B31A07" w:rsidP="00D4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умения:</w:t>
      </w: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1A07" w:rsidRPr="0015010B" w:rsidRDefault="00B31A07" w:rsidP="00D4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="008D5F71"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F71" w:rsidRPr="0015010B">
        <w:rPr>
          <w:rFonts w:ascii="Times New Roman" w:hAnsi="Times New Roman" w:cs="Times New Roman"/>
          <w:sz w:val="28"/>
          <w:szCs w:val="28"/>
        </w:rPr>
        <w:t>приемам лепки из целого куска пластилина.</w:t>
      </w:r>
    </w:p>
    <w:p w:rsidR="00AA750A" w:rsidRPr="0015010B" w:rsidRDefault="00B31A07" w:rsidP="00D4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УУД:</w:t>
      </w:r>
    </w:p>
    <w:p w:rsidR="00B31A07" w:rsidRPr="0015010B" w:rsidRDefault="00B31A07" w:rsidP="00D4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Личностные:</w:t>
      </w: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личного, эмоционального отношения к себе и окружающему миру.</w:t>
      </w: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Регулятивные:</w:t>
      </w: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освоение алгоритма работы с пластилином.</w:t>
      </w: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представления о разнообразии</w:t>
      </w:r>
      <w:r w:rsidR="008D5F71"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чайной</w:t>
      </w: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посуды</w:t>
      </w:r>
      <w:r w:rsidR="008D5F71"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129A" w:rsidRPr="0015010B">
        <w:rPr>
          <w:rFonts w:ascii="Times New Roman" w:hAnsi="Times New Roman" w:cs="Times New Roman"/>
          <w:sz w:val="28"/>
          <w:szCs w:val="28"/>
        </w:rPr>
        <w:t xml:space="preserve"> правилах сервировки стола.</w:t>
      </w:r>
      <w:r w:rsidR="008D5F71" w:rsidRPr="0015010B">
        <w:rPr>
          <w:rFonts w:ascii="Times New Roman" w:hAnsi="Times New Roman" w:cs="Times New Roman"/>
          <w:sz w:val="28"/>
          <w:szCs w:val="28"/>
        </w:rPr>
        <w:t xml:space="preserve"> </w:t>
      </w: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</w:t>
      </w: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</w:t>
      </w:r>
      <w:r w:rsidR="00AA750A"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ирование умения работать в малой</w:t>
      </w: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AA750A"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50A" w:rsidRPr="0015010B" w:rsidRDefault="00B31A07" w:rsidP="00D4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понятия:</w:t>
      </w:r>
    </w:p>
    <w:p w:rsidR="00B31A07" w:rsidRPr="0015010B" w:rsidRDefault="00B31A07" w:rsidP="00D4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2BD"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ервиз, сервировка, традиции.</w:t>
      </w:r>
    </w:p>
    <w:p w:rsidR="00B31A07" w:rsidRPr="0015010B" w:rsidRDefault="00B31A07" w:rsidP="00D4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пространства </w:t>
      </w:r>
    </w:p>
    <w:p w:rsidR="00AA750A" w:rsidRPr="0015010B" w:rsidRDefault="00B31A07" w:rsidP="00D4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 связи:</w:t>
      </w: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432C" w:rsidRPr="0015010B" w:rsidRDefault="00B31A07" w:rsidP="00D4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мир (знание традиций разных народов).</w:t>
      </w:r>
    </w:p>
    <w:p w:rsidR="0000432C" w:rsidRPr="0015010B" w:rsidRDefault="00B31A07" w:rsidP="00D4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ОБЖ (знание и применение правил техники безопасности). </w:t>
      </w:r>
    </w:p>
    <w:p w:rsidR="00B31A07" w:rsidRPr="0015010B" w:rsidRDefault="00B31A07" w:rsidP="00D4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(обогащение словарного запаса учеников).</w:t>
      </w:r>
    </w:p>
    <w:p w:rsidR="0000432C" w:rsidRPr="0015010B" w:rsidRDefault="0000432C" w:rsidP="00D4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 (развитие вкуса и эстетического оформления чайной композиции)</w:t>
      </w:r>
    </w:p>
    <w:p w:rsidR="0000432C" w:rsidRPr="0015010B" w:rsidRDefault="0000432C" w:rsidP="00D4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(создание алгоритма выполнения действий, ориентировка в пространстве расположения чайных предметов, счёт  создаваемых предметов и деталей.)</w:t>
      </w:r>
    </w:p>
    <w:p w:rsidR="00AA750A" w:rsidRPr="0015010B" w:rsidRDefault="00B31A07" w:rsidP="00D4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Формы работы:</w:t>
      </w:r>
    </w:p>
    <w:p w:rsidR="00B31A07" w:rsidRPr="0015010B" w:rsidRDefault="00B31A07" w:rsidP="00D4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в малых группах, индивидуальная.</w:t>
      </w:r>
    </w:p>
    <w:p w:rsidR="00B31A07" w:rsidRPr="0015010B" w:rsidRDefault="00B31A07" w:rsidP="00D4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Ресурсы:</w:t>
      </w:r>
      <w:r w:rsidR="003774E6"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«Технология»</w:t>
      </w:r>
      <w:r w:rsidR="002B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5E6B"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ТБ</w:t>
      </w:r>
      <w:r w:rsidR="002B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Мультимедийная презентация</w:t>
      </w:r>
      <w:r w:rsidR="002B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5E6B" w:rsidRPr="0015010B" w:rsidRDefault="00D4129A" w:rsidP="00D4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композиция</w:t>
      </w:r>
      <w:r w:rsidR="00CC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практической части</w:t>
      </w:r>
      <w:r w:rsidR="002B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129A" w:rsidRPr="0015010B" w:rsidRDefault="00D4129A" w:rsidP="00D4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01B" w:rsidRDefault="0026101B" w:rsidP="00D41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0B">
        <w:rPr>
          <w:rFonts w:ascii="Times New Roman" w:hAnsi="Times New Roman" w:cs="Times New Roman"/>
          <w:b/>
          <w:sz w:val="28"/>
          <w:szCs w:val="28"/>
        </w:rPr>
        <w:t>Схема содержания урока</w:t>
      </w:r>
    </w:p>
    <w:p w:rsidR="00ED664D" w:rsidRPr="0015010B" w:rsidRDefault="00ED664D" w:rsidP="00D41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268"/>
        <w:gridCol w:w="1985"/>
        <w:gridCol w:w="3118"/>
        <w:gridCol w:w="2092"/>
      </w:tblGrid>
      <w:tr w:rsidR="0086460F" w:rsidRPr="0015010B" w:rsidTr="00D76FBE">
        <w:tc>
          <w:tcPr>
            <w:tcW w:w="426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985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18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92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комментарий</w:t>
            </w:r>
          </w:p>
        </w:tc>
      </w:tr>
      <w:tr w:rsidR="0086460F" w:rsidRPr="0015010B" w:rsidTr="00D76FBE">
        <w:tc>
          <w:tcPr>
            <w:tcW w:w="426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 этап. Мотивация к деятельности</w:t>
            </w:r>
            <w:r w:rsidR="006F6EFE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(орг.</w:t>
            </w:r>
            <w:r w:rsidR="007E5E6B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6EFE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момент) </w:t>
            </w:r>
          </w:p>
          <w:p w:rsidR="00E956E0" w:rsidRPr="0015010B" w:rsidRDefault="0026101B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– мотивировать учащихся на изучение темы «Посуда».</w:t>
            </w:r>
          </w:p>
          <w:p w:rsidR="0026101B" w:rsidRPr="0015010B" w:rsidRDefault="00E956E0" w:rsidP="00D4129A">
            <w:pPr>
              <w:tabs>
                <w:tab w:val="left" w:pos="52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1501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’</w:t>
            </w:r>
          </w:p>
        </w:tc>
        <w:tc>
          <w:tcPr>
            <w:tcW w:w="1985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Ученики в класс</w:t>
            </w:r>
            <w:r w:rsidR="00B31A07" w:rsidRPr="001501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="007E5E6B" w:rsidRPr="001501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01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рассаж</w:t>
            </w:r>
            <w:r w:rsidR="00AA750A" w:rsidRPr="001501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ены</w:t>
            </w:r>
            <w:r w:rsidRPr="001501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группами по </w:t>
            </w:r>
            <w:r w:rsidR="00AA750A" w:rsidRPr="001501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5-</w:t>
            </w:r>
            <w:r w:rsidRPr="001501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 человек</w:t>
            </w:r>
            <w:r w:rsidR="007E5E6B" w:rsidRPr="001501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3774E6" w:rsidRPr="0015010B" w:rsidRDefault="00F17D85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</w:t>
            </w:r>
            <w:r w:rsidR="0000432C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на уроке мы работаем по группам.</w:t>
            </w:r>
          </w:p>
          <w:p w:rsidR="0086460F" w:rsidRPr="0015010B" w:rsidRDefault="0086460F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любите загадки? Отгадка нам поможет узнать тему урока.</w:t>
            </w:r>
          </w:p>
          <w:p w:rsidR="0086460F" w:rsidRPr="0015010B" w:rsidRDefault="0086460F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Послушайте и угадайте:</w:t>
            </w:r>
          </w:p>
        </w:tc>
        <w:tc>
          <w:tcPr>
            <w:tcW w:w="2092" w:type="dxa"/>
          </w:tcPr>
          <w:p w:rsidR="00A332BD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объясняет прав</w:t>
            </w:r>
            <w:r w:rsidR="00883898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ила работы в группах. Назначает </w:t>
            </w:r>
            <w:r w:rsidR="00A332BD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ответственно-</w:t>
            </w:r>
          </w:p>
          <w:p w:rsidR="0026101B" w:rsidRPr="0015010B" w:rsidRDefault="00A332BD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го.</w:t>
            </w:r>
            <w:r w:rsidR="0026101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Проверка </w:t>
            </w:r>
            <w:r w:rsidR="0026101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готовности к уроку.</w:t>
            </w:r>
          </w:p>
        </w:tc>
      </w:tr>
      <w:tr w:rsidR="0086460F" w:rsidRPr="0015010B" w:rsidTr="00D76FBE">
        <w:tc>
          <w:tcPr>
            <w:tcW w:w="426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2E2E" w:rsidRPr="0015010B" w:rsidRDefault="006F6EFE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Вступитель</w:t>
            </w:r>
            <w:r w:rsidR="00D22E2E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26101B" w:rsidRPr="0015010B" w:rsidRDefault="006F6EFE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ная беседа</w:t>
            </w:r>
          </w:p>
          <w:p w:rsidR="00E956E0" w:rsidRPr="0015010B" w:rsidRDefault="00E956E0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501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’</w:t>
            </w:r>
          </w:p>
        </w:tc>
        <w:tc>
          <w:tcPr>
            <w:tcW w:w="1985" w:type="dxa"/>
          </w:tcPr>
          <w:p w:rsidR="0026101B" w:rsidRPr="0015010B" w:rsidRDefault="00D22E2E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Разгадывают загадку.</w:t>
            </w:r>
          </w:p>
        </w:tc>
        <w:tc>
          <w:tcPr>
            <w:tcW w:w="3118" w:type="dxa"/>
          </w:tcPr>
          <w:p w:rsidR="006F6EFE" w:rsidRPr="0015010B" w:rsidRDefault="003774E6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FF4A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Стоит толстячок, подбочени</w:t>
            </w:r>
            <w:r w:rsidR="00BB2276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вши бочок,</w:t>
            </w:r>
            <w:r w:rsidR="00BB2276" w:rsidRPr="0015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B2276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Шипит и кипит, всем чай пить велит</w:t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BB2276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(Самовар)</w:t>
            </w:r>
            <w:r w:rsidR="00BB2276" w:rsidRPr="0015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B2276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голове – пуговица, одна рука – и та на спине</w:t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BB2276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C56BCE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BB2276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айник)</w:t>
            </w:r>
            <w:r w:rsidR="006F6EFE" w:rsidRPr="001501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02155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(слайд </w:t>
            </w:r>
            <w:r w:rsidR="00ED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02155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D4129A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D4129A" w:rsidRPr="00150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Посмотрите, это герои нашего урока.</w:t>
            </w:r>
          </w:p>
          <w:p w:rsidR="0026101B" w:rsidRPr="0015010B" w:rsidRDefault="0026101B" w:rsidP="00ED6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вас любит чай?</w:t>
            </w:r>
            <w:r w:rsidR="0070004F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2155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(слайд </w:t>
            </w:r>
            <w:r w:rsidR="00ED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02155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2" w:type="dxa"/>
          </w:tcPr>
          <w:p w:rsidR="00AA750A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читает </w:t>
            </w:r>
            <w:r w:rsidR="00817542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загадку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</w:p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00432C" w:rsidRPr="0015010B">
              <w:rPr>
                <w:rFonts w:ascii="Times New Roman" w:hAnsi="Times New Roman" w:cs="Times New Roman"/>
                <w:sz w:val="28"/>
                <w:szCs w:val="28"/>
              </w:rPr>
              <w:t>На столе</w:t>
            </w:r>
            <w:r w:rsidR="0000432C" w:rsidRPr="0015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432C" w:rsidRPr="0015010B">
              <w:rPr>
                <w:rFonts w:ascii="Times New Roman" w:hAnsi="Times New Roman" w:cs="Times New Roman"/>
                <w:sz w:val="28"/>
                <w:szCs w:val="28"/>
              </w:rPr>
              <w:t>под завесой спрятаны отгадки. При ответе детей завеса убирается.</w:t>
            </w:r>
            <w:r w:rsidR="0000432C" w:rsidRPr="0015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6460F" w:rsidRPr="0015010B" w:rsidTr="00D76FBE">
        <w:tc>
          <w:tcPr>
            <w:tcW w:w="426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2E2E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 этап. Учебно-познаватель</w:t>
            </w:r>
            <w:r w:rsidR="00D22E2E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ная деятельность</w:t>
            </w:r>
          </w:p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– актуализировать знания учащихся, о традициях чаепития.</w:t>
            </w: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6101B" w:rsidRPr="0015010B" w:rsidRDefault="00C56BCE" w:rsidP="00C5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26101B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Актуализация знаний учащихся</w:t>
            </w:r>
          </w:p>
          <w:p w:rsidR="00E956E0" w:rsidRPr="0015010B" w:rsidRDefault="00E956E0" w:rsidP="00D4129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E956E0" w:rsidRPr="0015010B" w:rsidRDefault="00A57042" w:rsidP="00D4129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56E0" w:rsidRPr="001501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’</w:t>
            </w:r>
          </w:p>
        </w:tc>
        <w:tc>
          <w:tcPr>
            <w:tcW w:w="1985" w:type="dxa"/>
          </w:tcPr>
          <w:p w:rsidR="00C56BCE" w:rsidRPr="0015010B" w:rsidRDefault="00D4129A" w:rsidP="00C56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 w:rsidR="00C56BCE" w:rsidRPr="0015010B">
              <w:rPr>
                <w:rFonts w:ascii="Times New Roman" w:hAnsi="Times New Roman" w:cs="Times New Roman"/>
                <w:sz w:val="28"/>
                <w:szCs w:val="28"/>
              </w:rPr>
              <w:t>ятся</w:t>
            </w: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56BCE" w:rsidRPr="0015010B">
              <w:rPr>
                <w:rFonts w:ascii="Times New Roman" w:hAnsi="Times New Roman" w:cs="Times New Roman"/>
                <w:sz w:val="28"/>
                <w:szCs w:val="28"/>
              </w:rPr>
              <w:t>новой темой через мульти-</w:t>
            </w:r>
          </w:p>
          <w:p w:rsidR="0026101B" w:rsidRPr="0015010B" w:rsidRDefault="00C56BCE" w:rsidP="00C56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медийную презентацию.</w:t>
            </w:r>
          </w:p>
        </w:tc>
        <w:tc>
          <w:tcPr>
            <w:tcW w:w="3118" w:type="dxa"/>
          </w:tcPr>
          <w:p w:rsidR="00B31A07" w:rsidRPr="0015010B" w:rsidRDefault="0086460F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наши дни, как в </w:t>
            </w:r>
            <w:r w:rsidR="0026101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старину, празднично накрытый </w:t>
            </w:r>
            <w:r w:rsidR="003774E6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с кипящим са</w:t>
            </w:r>
            <w:r w:rsidR="003774E6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моваром </w:t>
            </w:r>
            <w:r w:rsidR="0026101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символизирует русское гостеприимство.</w:t>
            </w:r>
          </w:p>
          <w:p w:rsidR="00C56BCE" w:rsidRPr="0015010B" w:rsidRDefault="0026101B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(слайд </w:t>
            </w:r>
            <w:r w:rsidR="00ED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зря наш народ придумал поговорку: </w:t>
            </w:r>
            <w:r w:rsidR="00D22E2E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22E2E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Коль чаем угощают, значит уважают».</w:t>
            </w:r>
            <w:r w:rsidR="00D22E2E" w:rsidRPr="0015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9289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17D85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Чай пьешь – до ста лет проживешь</w:t>
            </w:r>
            <w:r w:rsidR="00A9289B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F17D85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</w:t>
            </w:r>
            <w:r w:rsidR="00C56BCE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22E2E" w:rsidRPr="0015010B" w:rsidRDefault="00F17D85" w:rsidP="00D412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Руси - один зарок,</w:t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Кроме всякой пищи:</w:t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Утром - чай, в обед - чаек,</w:t>
            </w:r>
            <w:r w:rsidR="00D22E2E" w:rsidRPr="0015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9289B" w:rsidRPr="0015010B" w:rsidRDefault="00D22E2E" w:rsidP="00D4129A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Вечером - </w:t>
            </w:r>
            <w:r w:rsidR="00F17D85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чаище."</w:t>
            </w:r>
            <w:r w:rsidR="00F17D85" w:rsidRPr="0015010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F36BB" w:rsidRPr="0015010B" w:rsidRDefault="00FF36BB" w:rsidP="00D412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России чайный напиток употребляется с 1638 г., когда монгольский Алтын-хан</w:t>
            </w:r>
            <w:r w:rsidR="00C56BCE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прислал в подарок царю Михаилу</w:t>
            </w:r>
            <w:r w:rsidR="00D629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Фёдоро</w:t>
            </w:r>
            <w:r w:rsidR="00C56BCE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вичу 4 пуда чайного листа.</w:t>
            </w:r>
            <w:r w:rsidRPr="0015010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Ежегодно отправлялись в Китай купеческие караваны, нагруженные драгоценными сибирскими мехами</w:t>
            </w:r>
            <w:r w:rsidR="007E5E6B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другими </w:t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товарами</w:t>
            </w:r>
            <w:r w:rsidR="0086460F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Китая же караваны </w:t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возвращались с чаем (в больших кувшинах) и с шёлковой тканью. </w:t>
            </w:r>
          </w:p>
          <w:p w:rsidR="00E02155" w:rsidRPr="0015010B" w:rsidRDefault="00FF36BB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Издавна на Руси чай всегда почитали</w:t>
            </w:r>
            <w:r w:rsidR="0086460F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02155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(слайд </w:t>
            </w:r>
            <w:r w:rsidR="00ED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E02155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FF36BB" w:rsidRPr="0015010B" w:rsidRDefault="00FF36BB" w:rsidP="00D4129A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Застольное чаепитие было с пышным с</w:t>
            </w:r>
            <w:r w:rsidR="003774E6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амоваром, </w:t>
            </w:r>
            <w:r w:rsidR="0086460F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пряниками, ароматным вареньем</w:t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5010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A332BD" w:rsidRPr="0015010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Стало </w:t>
            </w:r>
            <w:r w:rsidR="00A332BD" w:rsidRPr="0015010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традицией</w:t>
            </w:r>
            <w:r w:rsidR="00A332BD" w:rsidRPr="001501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</w:t>
            </w:r>
            <w:r w:rsidR="00A332BD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ть </w:t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332BD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чай </w:t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утром, в полдень и обязательно в четыре часа.</w:t>
            </w:r>
            <w:r w:rsidRPr="0015010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3774E6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это время в каждом доме кипели </w:t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самовары. </w:t>
            </w:r>
            <w:r w:rsidR="006F6EFE"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Пили с молоком, с </w:t>
            </w:r>
            <w:r w:rsidRPr="0015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лимоном. </w:t>
            </w:r>
          </w:p>
          <w:p w:rsidR="0026101B" w:rsidRPr="0015010B" w:rsidRDefault="0026101B" w:rsidP="00ED6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пьют не только в России,</w:t>
            </w:r>
            <w:r w:rsidR="00A332BD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и во многих других странах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C56BCE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</w:t>
            </w:r>
            <w:r w:rsidR="00ED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A332BD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Например, китайцы и японц</w:t>
            </w:r>
            <w:r w:rsidR="00C56BCE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пьют зелёный чай, англичане -чёрный, цейлонский и </w:t>
            </w:r>
            <w:r w:rsidR="00231509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индийс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 чаи с молоком или</w:t>
            </w:r>
            <w:r w:rsidR="003774E6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289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сливками.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какая посуда необходима для чаепития? </w:t>
            </w:r>
            <w:r w:rsidRPr="00150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</w:t>
            </w: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2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460F" w:rsidRPr="0015010B" w:rsidTr="00D76FBE">
        <w:tc>
          <w:tcPr>
            <w:tcW w:w="426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Расширение знаний об окружающем мире</w:t>
            </w:r>
          </w:p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– сообщить учащимся знания о происхождении чайников.</w:t>
            </w:r>
          </w:p>
          <w:p w:rsidR="00E956E0" w:rsidRPr="0015010B" w:rsidRDefault="00E956E0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501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’</w:t>
            </w:r>
          </w:p>
        </w:tc>
        <w:tc>
          <w:tcPr>
            <w:tcW w:w="1985" w:type="dxa"/>
          </w:tcPr>
          <w:p w:rsidR="0026101B" w:rsidRPr="0015010B" w:rsidRDefault="00C56BCE" w:rsidP="00C5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Обогащают свой кругозор.</w:t>
            </w:r>
          </w:p>
        </w:tc>
        <w:tc>
          <w:tcPr>
            <w:tcW w:w="3118" w:type="dxa"/>
          </w:tcPr>
          <w:p w:rsidR="00BC48C5" w:rsidRPr="0015010B" w:rsidRDefault="00A332BD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D7006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сторики не могут назвать точную дату рождения первого электрочайника</w:t>
            </w:r>
            <w:r w:rsidR="00E02155" w:rsidRPr="00150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2C0A58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</w:t>
            </w:r>
            <w:r w:rsidR="00ED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2D7006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Известно, что первые электрические приборы для нагревания воды появились в самом конце девятнадцатого века.</w:t>
            </w:r>
            <w:r w:rsidR="00E02155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так выглядит традиционно русский нагревательный прибор </w:t>
            </w:r>
            <w:r w:rsidR="00F94D6A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E02155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самовар</w:t>
            </w:r>
            <w:r w:rsidR="00F94D6A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33022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101B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(слайд </w:t>
            </w:r>
            <w:r w:rsidR="00ED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26101B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26101B" w:rsidRPr="0015010B" w:rsidRDefault="0070004F" w:rsidP="00ED6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</w:t>
            </w:r>
            <w:r w:rsidR="00A9289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чайники, </w:t>
            </w:r>
            <w:r w:rsidR="006D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которыми мы пользуемся сейчас.</w:t>
            </w:r>
            <w:r w:rsidR="0026101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6101B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(слайд </w:t>
            </w:r>
            <w:r w:rsidR="00ED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26101B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26101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D7006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6101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заварочные </w:t>
            </w:r>
            <w:r w:rsidR="00A332BD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чайники и раньше были похожи на </w:t>
            </w:r>
            <w:r w:rsidR="0026101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современные, только изготавливались из глины. </w:t>
            </w:r>
            <w:r w:rsidR="00F94D6A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(слайд 1</w:t>
            </w:r>
            <w:r w:rsidR="00ED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6101B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26101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наше время чайники и другую посуду для чаепития изготавливают разной формы и из различных материалов</w:t>
            </w:r>
            <w:r w:rsidR="00A9289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A9289B" w:rsidRPr="00150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89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пластмассы, стекла, алюминиевых сплавов и нержавеющей стали.</w:t>
            </w:r>
            <w:r w:rsidR="0026101B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(слайд </w:t>
            </w:r>
            <w:r w:rsidR="00F94D6A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D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6101B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3774E6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460F" w:rsidRPr="0015010B" w:rsidTr="00D76FBE">
        <w:trPr>
          <w:trHeight w:val="2279"/>
        </w:trPr>
        <w:tc>
          <w:tcPr>
            <w:tcW w:w="426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6845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Игра </w:t>
            </w:r>
          </w:p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Сервировка стола»</w:t>
            </w:r>
          </w:p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– показать школьникам пример сервировки стола к чаепитию</w:t>
            </w:r>
            <w:r w:rsidR="00E956E0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56E0" w:rsidRPr="0015010B" w:rsidRDefault="00E956E0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1501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’</w:t>
            </w:r>
          </w:p>
        </w:tc>
        <w:tc>
          <w:tcPr>
            <w:tcW w:w="1985" w:type="dxa"/>
          </w:tcPr>
          <w:p w:rsidR="00A332BD" w:rsidRPr="0015010B" w:rsidRDefault="00BC48C5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Участвуют в игре, объясняют понятие «сервировка»</w:t>
            </w:r>
            <w:r w:rsidR="00A332BD" w:rsidRPr="001501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101B" w:rsidRPr="0015010B" w:rsidRDefault="00A332BD" w:rsidP="00D412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«сервиз».</w:t>
            </w:r>
          </w:p>
        </w:tc>
        <w:tc>
          <w:tcPr>
            <w:tcW w:w="3118" w:type="dxa"/>
          </w:tcPr>
          <w:p w:rsidR="00B56E9E" w:rsidRPr="0015010B" w:rsidRDefault="0026101B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</w:t>
            </w:r>
            <w:r w:rsidR="00C64F0D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а, давайте научимся сервировать </w:t>
            </w:r>
            <w:r w:rsidR="0070004F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для 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чаепития. </w:t>
            </w:r>
            <w:r w:rsidR="0070004F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(слайд 1</w:t>
            </w:r>
            <w:r w:rsidR="00ED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Посмотрите на экран. Расположите правильно все предметы на столе.</w:t>
            </w:r>
            <w:r w:rsidR="00F17D85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Объясните значение слова «сервировка»</w:t>
            </w:r>
            <w:r w:rsidR="00A332BD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«сервиз»</w:t>
            </w:r>
            <w:r w:rsidR="00F17D85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6101B" w:rsidRPr="0015010B" w:rsidRDefault="0026101B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26101B" w:rsidRPr="0015010B" w:rsidRDefault="0070004F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 учителем</w:t>
            </w:r>
            <w:r w:rsidR="002D7006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понятия</w:t>
            </w: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7006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дети не ответят) Сервировка стола – это украшение, оформление стола в соответствии с событием, в честь которого накрывается застолье.</w:t>
            </w:r>
          </w:p>
        </w:tc>
      </w:tr>
      <w:tr w:rsidR="0086460F" w:rsidRPr="0015010B" w:rsidTr="00D76FBE">
        <w:tc>
          <w:tcPr>
            <w:tcW w:w="426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 этап. Выполнение изделия</w:t>
            </w:r>
          </w:p>
          <w:p w:rsidR="00911658" w:rsidRPr="0015010B" w:rsidRDefault="00911658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– формировать у учеников умение работать с пластилином</w:t>
            </w:r>
          </w:p>
          <w:p w:rsidR="00911658" w:rsidRPr="0015010B" w:rsidRDefault="00911658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1.Постановка УЗ</w:t>
            </w:r>
          </w:p>
          <w:p w:rsidR="00E956E0" w:rsidRPr="0015010B" w:rsidRDefault="00E956E0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  <w:r w:rsidRPr="001501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’</w:t>
            </w:r>
          </w:p>
          <w:p w:rsidR="00911658" w:rsidRPr="0015010B" w:rsidRDefault="00911658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11658" w:rsidRPr="0015010B" w:rsidRDefault="00911658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5151F" w:rsidRPr="0015010B" w:rsidRDefault="0065151F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11658" w:rsidRPr="0015010B" w:rsidRDefault="00911658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Вводный инструктаж.</w:t>
            </w:r>
          </w:p>
          <w:p w:rsidR="00911658" w:rsidRPr="0015010B" w:rsidRDefault="00911658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11658" w:rsidRPr="0015010B" w:rsidRDefault="00E956E0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</w:t>
            </w:r>
            <w:r w:rsidRPr="001501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’</w:t>
            </w:r>
          </w:p>
          <w:p w:rsidR="0065151F" w:rsidRPr="0015010B" w:rsidRDefault="0065151F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5151F" w:rsidRPr="0015010B" w:rsidRDefault="0065151F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5151F" w:rsidRPr="0015010B" w:rsidRDefault="0065151F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94D6A" w:rsidRPr="0015010B" w:rsidRDefault="00F94D6A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94D6A" w:rsidRPr="0015010B" w:rsidRDefault="00F94D6A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004F" w:rsidRPr="0015010B" w:rsidRDefault="00911658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70004F" w:rsidRPr="00150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рабочего места.</w:t>
            </w:r>
          </w:p>
          <w:p w:rsidR="007157AE" w:rsidRPr="0015010B" w:rsidRDefault="007157AE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157AE" w:rsidRPr="0015010B" w:rsidRDefault="00E956E0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01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’</w:t>
            </w: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5151F" w:rsidRPr="0015010B" w:rsidRDefault="0065151F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5151F" w:rsidRPr="0015010B" w:rsidRDefault="0065151F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94D6A" w:rsidRPr="0015010B" w:rsidRDefault="00F94D6A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004F" w:rsidRPr="0015010B" w:rsidRDefault="007157AE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4. Анализ </w:t>
            </w:r>
            <w:r w:rsidR="0070004F" w:rsidRPr="00150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образца</w:t>
            </w:r>
          </w:p>
          <w:p w:rsidR="00E956E0" w:rsidRPr="0015010B" w:rsidRDefault="00E956E0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01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’</w:t>
            </w:r>
          </w:p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57AE" w:rsidRPr="0015010B" w:rsidRDefault="007157AE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157AE" w:rsidRPr="0015010B" w:rsidRDefault="007157AE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157AE" w:rsidRPr="0015010B" w:rsidRDefault="007157AE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157AE" w:rsidRPr="0015010B" w:rsidRDefault="007157AE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157AE" w:rsidRPr="0015010B" w:rsidRDefault="007157AE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157AE" w:rsidRPr="0015010B" w:rsidRDefault="007157AE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157AE" w:rsidRPr="0015010B" w:rsidRDefault="007157AE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157AE" w:rsidRPr="0015010B" w:rsidRDefault="007157AE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151F" w:rsidRPr="0015010B" w:rsidRDefault="0065151F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151F" w:rsidRPr="0015010B" w:rsidRDefault="0065151F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151F" w:rsidRPr="0015010B" w:rsidRDefault="007157AE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911658" w:rsidRPr="00150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31509" w:rsidRPr="00150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004F" w:rsidRPr="00150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26101B" w:rsidRPr="00150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лан</w:t>
            </w:r>
            <w:r w:rsidR="0070004F" w:rsidRPr="00150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ирова</w:t>
            </w:r>
            <w:r w:rsidR="0065151F" w:rsidRPr="00150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70004F" w:rsidRPr="0015010B" w:rsidRDefault="0070004F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ние</w:t>
            </w:r>
            <w:r w:rsidR="0026101B" w:rsidRPr="00150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  <w:p w:rsidR="00E956E0" w:rsidRPr="0015010B" w:rsidRDefault="00E956E0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501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’</w:t>
            </w:r>
          </w:p>
          <w:p w:rsidR="00E956E0" w:rsidRPr="0015010B" w:rsidRDefault="00E956E0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76FBE" w:rsidRPr="0015010B" w:rsidRDefault="00D76FBE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FBE" w:rsidRPr="0015010B" w:rsidRDefault="00D76FBE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FBE" w:rsidRPr="0015010B" w:rsidRDefault="00D76FBE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FBE" w:rsidRPr="0015010B" w:rsidRDefault="00D76FBE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FBE" w:rsidRPr="0015010B" w:rsidRDefault="00D76FBE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FBE" w:rsidRPr="0015010B" w:rsidRDefault="00D76FBE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FBE" w:rsidRPr="0015010B" w:rsidRDefault="00D76FBE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FBE" w:rsidRPr="0015010B" w:rsidRDefault="00D76FBE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FBE" w:rsidRPr="0015010B" w:rsidRDefault="00D76FBE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FBE" w:rsidRPr="0015010B" w:rsidRDefault="00D76FBE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FBE" w:rsidRPr="0015010B" w:rsidRDefault="00D76FBE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FBE" w:rsidRPr="0015010B" w:rsidRDefault="00D76FBE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FBE" w:rsidRPr="0015010B" w:rsidRDefault="00D76FBE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2BD" w:rsidRPr="0015010B" w:rsidRDefault="00A332BD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6E0" w:rsidRPr="0015010B" w:rsidRDefault="00D76FBE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</w:p>
          <w:p w:rsidR="0070004F" w:rsidRPr="0015010B" w:rsidRDefault="00E956E0" w:rsidP="00D4129A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1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’</w:t>
            </w:r>
          </w:p>
        </w:tc>
        <w:tc>
          <w:tcPr>
            <w:tcW w:w="1985" w:type="dxa"/>
          </w:tcPr>
          <w:p w:rsidR="00F056EC" w:rsidRPr="0015010B" w:rsidRDefault="00F056EC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Предлагают свои варианты.</w:t>
            </w:r>
          </w:p>
          <w:p w:rsidR="00F056EC" w:rsidRPr="0015010B" w:rsidRDefault="00F056EC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48C5" w:rsidRPr="0015010B" w:rsidRDefault="00BC48C5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BC48C5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Озвучивают свою УЗ.</w:t>
            </w:r>
          </w:p>
          <w:p w:rsidR="00F056EC" w:rsidRPr="0015010B" w:rsidRDefault="00F056EC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7FB" w:rsidRPr="0015010B" w:rsidRDefault="005743EC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Воспроизво</w:t>
            </w:r>
            <w:r w:rsidR="009517FB" w:rsidRPr="001501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</w:p>
          <w:p w:rsidR="005743EC" w:rsidRPr="0015010B" w:rsidRDefault="005743EC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дят </w:t>
            </w:r>
            <w:r w:rsidR="00BC48C5" w:rsidRPr="001501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вслух</w:t>
            </w:r>
            <w:r w:rsidRPr="001501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</w:p>
          <w:p w:rsidR="005743EC" w:rsidRPr="0015010B" w:rsidRDefault="005743EC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Выбери для работы нужный цвет пластилина.</w:t>
            </w:r>
          </w:p>
          <w:p w:rsidR="005743EC" w:rsidRPr="0015010B" w:rsidRDefault="00D33022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="005743EC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Обрежь стекой нужное количество пластилина.</w:t>
            </w:r>
          </w:p>
          <w:p w:rsidR="005743EC" w:rsidRPr="0015010B" w:rsidRDefault="00D33022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="005743EC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Согрей кусочек пластилина теплом своих рук, чтобы он стал мягким.</w:t>
            </w:r>
          </w:p>
          <w:p w:rsidR="005743EC" w:rsidRPr="0015010B" w:rsidRDefault="00D33022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="005743EC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окончании работы хорошо вытри руки сухой мягкой тряпочкой и только потом вымой их с мылом.</w:t>
            </w:r>
          </w:p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F2" w:rsidRPr="0015010B" w:rsidRDefault="00696CF2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F2" w:rsidRPr="0015010B" w:rsidRDefault="00696CF2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F2" w:rsidRPr="0015010B" w:rsidRDefault="00696CF2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F2" w:rsidRPr="0015010B" w:rsidRDefault="00696CF2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F2" w:rsidRPr="0015010B" w:rsidRDefault="00696CF2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F2" w:rsidRPr="0015010B" w:rsidRDefault="00696CF2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F2" w:rsidRPr="0015010B" w:rsidRDefault="00696CF2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F2" w:rsidRPr="0015010B" w:rsidRDefault="00696CF2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F2" w:rsidRPr="0015010B" w:rsidRDefault="00696CF2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F2" w:rsidRPr="0015010B" w:rsidRDefault="00696CF2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F2" w:rsidRPr="0015010B" w:rsidRDefault="00696CF2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F2" w:rsidRPr="0015010B" w:rsidRDefault="00696CF2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F2" w:rsidRPr="0015010B" w:rsidRDefault="00696CF2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F2" w:rsidRPr="0015010B" w:rsidRDefault="00696CF2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F2" w:rsidRPr="0015010B" w:rsidRDefault="00696CF2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F2" w:rsidRPr="0015010B" w:rsidRDefault="00696CF2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622" w:rsidRPr="0015010B" w:rsidRDefault="00AC2622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622" w:rsidRPr="0015010B" w:rsidRDefault="00AC2622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Предлагают план работы.</w:t>
            </w:r>
          </w:p>
          <w:p w:rsidR="00A63130" w:rsidRPr="0015010B" w:rsidRDefault="00A63130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30" w:rsidRPr="0015010B" w:rsidRDefault="00A63130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30" w:rsidRPr="0015010B" w:rsidRDefault="00A63130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30" w:rsidRPr="0015010B" w:rsidRDefault="00A63130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30" w:rsidRPr="0015010B" w:rsidRDefault="00A63130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30" w:rsidRPr="0015010B" w:rsidRDefault="00A63130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30" w:rsidRPr="0015010B" w:rsidRDefault="00A63130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30" w:rsidRPr="0015010B" w:rsidRDefault="00A63130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30" w:rsidRPr="0015010B" w:rsidRDefault="00A63130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30" w:rsidRPr="0015010B" w:rsidRDefault="00A63130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30" w:rsidRPr="0015010B" w:rsidRDefault="00A63130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30" w:rsidRPr="0015010B" w:rsidRDefault="00A63130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30" w:rsidRPr="0015010B" w:rsidRDefault="00A63130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29" w:rsidRPr="0015010B" w:rsidRDefault="00A63130" w:rsidP="00046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046229" w:rsidRPr="001501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ают,</w:t>
            </w:r>
            <w:r w:rsidR="00046229" w:rsidRPr="00150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выполняют дина</w:t>
            </w:r>
            <w:r w:rsidR="00046229" w:rsidRPr="0015010B">
              <w:rPr>
                <w:rFonts w:ascii="Times New Roman" w:hAnsi="Times New Roman" w:cs="Times New Roman"/>
                <w:sz w:val="28"/>
                <w:szCs w:val="28"/>
              </w:rPr>
              <w:t xml:space="preserve">мическую паузу. </w:t>
            </w:r>
          </w:p>
          <w:p w:rsidR="00046229" w:rsidRPr="0015010B" w:rsidRDefault="00046229" w:rsidP="00046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надули животик, одну руку поставили на пояс, другую изогнули.</w:t>
            </w:r>
          </w:p>
          <w:p w:rsidR="00046229" w:rsidRPr="0015010B" w:rsidRDefault="00046229" w:rsidP="00046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Присели, одну руку поставили на пояс.</w:t>
            </w:r>
          </w:p>
          <w:p w:rsidR="00475E6F" w:rsidRPr="0015010B" w:rsidRDefault="00046229" w:rsidP="00046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Кружатся, «рисуя» руками круг.</w:t>
            </w:r>
          </w:p>
          <w:p w:rsidR="00A63130" w:rsidRPr="0015010B" w:rsidRDefault="00046229" w:rsidP="00046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Потянулись, сомкнули руки над головой. Легли, вытянулись.     (Н. Нищева)</w:t>
            </w:r>
          </w:p>
        </w:tc>
        <w:tc>
          <w:tcPr>
            <w:tcW w:w="3118" w:type="dxa"/>
          </w:tcPr>
          <w:p w:rsidR="00F056EC" w:rsidRPr="0015010B" w:rsidRDefault="002D7006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Ребята, как вы думаете, над созданием чего мы будем </w:t>
            </w:r>
            <w:r w:rsidR="00A332BD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</w:t>
            </w: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работать? (</w:t>
            </w:r>
            <w:r w:rsidR="00A332BD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 </w:t>
            </w:r>
            <w:r w:rsidR="003774E6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проектом «Чайный сервиз»</w:t>
            </w:r>
            <w:r w:rsidR="00BC48C5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A332BD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C5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какого материала мы </w:t>
            </w:r>
            <w:r w:rsidR="0065151F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сделаем его</w:t>
            </w:r>
            <w:r w:rsidR="00BC48C5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E3135C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и</w:t>
            </w:r>
            <w:r w:rsidR="0065151F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="0026101B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пластилина</w:t>
            </w: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5151F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43EC" w:rsidRPr="0015010B" w:rsidRDefault="00D33022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Чему мы будем </w:t>
            </w:r>
            <w:r w:rsidR="002D7006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</w:t>
            </w:r>
            <w:r w:rsidR="00F056EC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  <w:r w:rsidR="002D7006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создавая его?</w:t>
            </w:r>
            <w:r w:rsidR="00F056EC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7006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(будем учиться правильно работать с пластилином</w:t>
            </w:r>
            <w:r w:rsidR="00BC48C5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учиться изготавливать посуду из </w:t>
            </w:r>
            <w:r w:rsidR="00E3135C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пластилина</w:t>
            </w:r>
            <w:r w:rsidR="00BC48C5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7006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743EC" w:rsidRPr="00150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D33022" w:rsidRPr="0015010B" w:rsidRDefault="00D33022" w:rsidP="00D41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Без каких правил нельзя начинать </w:t>
            </w:r>
            <w:r w:rsidRPr="001501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работу? (правил безопасности)</w:t>
            </w:r>
            <w:r w:rsidR="00BC48C5" w:rsidRPr="001501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5743EC" w:rsidRPr="0015010B" w:rsidRDefault="005743EC" w:rsidP="007D1C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Вспомним </w:t>
            </w:r>
          </w:p>
          <w:p w:rsidR="00F056EC" w:rsidRPr="0015010B" w:rsidRDefault="007D1C90" w:rsidP="00D412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Правила безопасной </w:t>
            </w:r>
            <w:r w:rsidR="005743EC" w:rsidRPr="001501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работы с пластилином.</w:t>
            </w:r>
            <w:r w:rsidRPr="001501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15010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слайд 1</w:t>
            </w:r>
            <w:r w:rsidR="00ED66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1501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7157AE" w:rsidRPr="0015010B" w:rsidRDefault="005743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11658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Назовите, какие материалы, инструменты и приспособления понадобятся?</w:t>
            </w:r>
            <w:r w:rsidR="00BC48C5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они должны быть расположены на рабочем месте</w:t>
            </w:r>
            <w:r w:rsidR="00696CF2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F94D6A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(слайд 1</w:t>
            </w:r>
            <w:r w:rsidR="00ED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94D6A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696CF2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(материалы - </w:t>
            </w:r>
            <w:r w:rsidR="00696CF2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слева</w:t>
            </w:r>
            <w:r w:rsidR="00696CF2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приспособления </w:t>
            </w:r>
            <w:r w:rsidR="00696CF2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сверху</w:t>
            </w:r>
            <w:r w:rsidR="00696CF2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инструменты </w:t>
            </w:r>
            <w:r w:rsidR="00696CF2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справа</w:t>
            </w:r>
            <w:r w:rsidR="00696CF2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  <w:r w:rsidR="00911658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6EC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Какими приёмами лепки вы будете пользоваться?</w:t>
            </w: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Любой из чайных предметов состоит из </w:t>
            </w:r>
            <w:r w:rsidR="00F94D6A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основной чашеобразной части, 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дополнительных  деталей: крышки, ручки или носика. Поэтому мы начнём с основной детали, назовём её основой. Итак:</w:t>
            </w:r>
          </w:p>
          <w:p w:rsidR="007157AE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7157AE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Сделай основу.</w:t>
            </w:r>
          </w:p>
          <w:p w:rsidR="007157AE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157AE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Сделай подставку.</w:t>
            </w:r>
          </w:p>
          <w:p w:rsidR="007157AE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7157AE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Нанеси узор на изделие.</w:t>
            </w:r>
          </w:p>
          <w:p w:rsidR="007157AE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7157AE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Сделай чашку, чайник или сахарницу. Оформи изделие.</w:t>
            </w:r>
          </w:p>
          <w:p w:rsidR="003D1452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F25390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Составьте </w:t>
            </w:r>
            <w:r w:rsidR="007157AE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композицию.</w:t>
            </w:r>
            <w:r w:rsidR="003D1452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6101B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Каков будет </w:t>
            </w:r>
            <w:r w:rsidR="003D1452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выполнения работы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AC2622" w:rsidRPr="0015010B" w:rsidRDefault="007D1C90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(слайд 2</w:t>
            </w:r>
            <w:r w:rsidR="00ED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25390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65151F" w:rsidRPr="0015010B" w:rsidRDefault="00E3135C" w:rsidP="00E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Сейчас на экране вы </w:t>
            </w:r>
            <w:r w:rsidR="0026101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увидите последовательность выполнения работы. Будьте</w:t>
            </w:r>
            <w:r w:rsidR="00F17D85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внимательны. Постарайтесь запом</w:t>
            </w:r>
            <w:r w:rsidR="0026101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нить порядок </w:t>
            </w:r>
            <w:r w:rsidR="0026101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выполнения действий.</w:t>
            </w:r>
            <w:r w:rsidR="00A332BD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столах у вас </w:t>
            </w:r>
            <w:r w:rsidR="00A332BD" w:rsidRPr="001501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учебники </w:t>
            </w:r>
            <w:r w:rsidR="00A332BD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вы можете воспользоваться планом работы </w:t>
            </w:r>
            <w:r w:rsidR="00A332BD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с.</w:t>
            </w:r>
            <w:r w:rsidR="0047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  <w:r w:rsidR="0026101B" w:rsidRPr="001501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="0026101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Распределите предметы сервиза, для каждого участника группы. Обсудите поэтапное выполнение работы.</w:t>
            </w:r>
          </w:p>
          <w:p w:rsidR="00046229" w:rsidRPr="0015010B" w:rsidRDefault="007E0930" w:rsidP="0004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попробуем немного побыть в роли чайника  другой посуды. Встаём!</w:t>
            </w:r>
          </w:p>
          <w:p w:rsidR="00046229" w:rsidRPr="0015010B" w:rsidRDefault="00046229" w:rsidP="0004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229" w:rsidRPr="0015010B" w:rsidRDefault="00046229" w:rsidP="000462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большой стеклянный чайник. </w:t>
            </w:r>
          </w:p>
          <w:p w:rsidR="00046229" w:rsidRPr="0015010B" w:rsidRDefault="00046229" w:rsidP="000462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важный, как начальник. </w:t>
            </w:r>
          </w:p>
          <w:p w:rsidR="00046229" w:rsidRPr="0015010B" w:rsidRDefault="00046229" w:rsidP="000462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фарфоровые чашки, </w:t>
            </w:r>
          </w:p>
          <w:p w:rsidR="00046229" w:rsidRPr="0015010B" w:rsidRDefault="00046229" w:rsidP="000462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крупные, бедняжки. </w:t>
            </w:r>
          </w:p>
          <w:p w:rsidR="00046229" w:rsidRPr="0015010B" w:rsidRDefault="00046229" w:rsidP="000462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фарфоровые блюдца, </w:t>
            </w:r>
          </w:p>
          <w:p w:rsidR="00046229" w:rsidRPr="0015010B" w:rsidRDefault="00046229" w:rsidP="000462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стукни — разобьются.</w:t>
            </w:r>
          </w:p>
          <w:p w:rsidR="00046229" w:rsidRPr="0015010B" w:rsidRDefault="00046229" w:rsidP="000462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серебряные ложки, </w:t>
            </w:r>
          </w:p>
          <w:p w:rsidR="00046229" w:rsidRPr="0015010B" w:rsidRDefault="00046229" w:rsidP="000462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на тонкой ножке. </w:t>
            </w:r>
          </w:p>
          <w:p w:rsidR="00046229" w:rsidRPr="0015010B" w:rsidRDefault="00046229" w:rsidP="000462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пластмассовый поднос. </w:t>
            </w:r>
          </w:p>
          <w:p w:rsidR="0026101B" w:rsidRPr="0015010B" w:rsidRDefault="00046229" w:rsidP="0004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посуду нам принес.</w:t>
            </w:r>
          </w:p>
        </w:tc>
        <w:tc>
          <w:tcPr>
            <w:tcW w:w="2092" w:type="dxa"/>
          </w:tcPr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6EC" w:rsidRPr="0015010B" w:rsidRDefault="00F056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35C" w:rsidRPr="0015010B" w:rsidRDefault="00E3135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35C" w:rsidRPr="0015010B" w:rsidRDefault="00E3135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452" w:rsidRPr="0015010B" w:rsidRDefault="003D145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452" w:rsidRPr="0015010B" w:rsidRDefault="00D3302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 правил безопасности при работе с пластилином.</w:t>
            </w:r>
          </w:p>
          <w:p w:rsidR="003D1452" w:rsidRPr="0015010B" w:rsidRDefault="003D145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452" w:rsidRPr="0015010B" w:rsidRDefault="003D145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452" w:rsidRPr="0015010B" w:rsidRDefault="003D145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452" w:rsidRPr="0015010B" w:rsidRDefault="003D145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452" w:rsidRPr="0015010B" w:rsidRDefault="003D145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452" w:rsidRPr="0015010B" w:rsidRDefault="003D145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452" w:rsidRPr="0015010B" w:rsidRDefault="003D145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452" w:rsidRPr="0015010B" w:rsidRDefault="003D145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452" w:rsidRPr="0015010B" w:rsidRDefault="003D145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4D6A" w:rsidRPr="0015010B" w:rsidRDefault="00F94D6A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4D6A" w:rsidRPr="0015010B" w:rsidRDefault="00F94D6A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4D6A" w:rsidRPr="0015010B" w:rsidRDefault="00F94D6A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4D6A" w:rsidRPr="0015010B" w:rsidRDefault="00F94D6A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4D6A" w:rsidRPr="0015010B" w:rsidRDefault="00F94D6A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4D6A" w:rsidRPr="0015010B" w:rsidRDefault="00F94D6A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452" w:rsidRPr="0015010B" w:rsidRDefault="003D145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наглядно демонстрирует этапы выполнения работы.</w:t>
            </w:r>
          </w:p>
          <w:p w:rsidR="003D1452" w:rsidRPr="0015010B" w:rsidRDefault="003D145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(слайд 1</w:t>
            </w:r>
            <w:r w:rsidR="00ED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ED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743EC" w:rsidRPr="0015010B" w:rsidRDefault="005743EC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101B" w:rsidRPr="0015010B" w:rsidRDefault="0026101B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корректирует.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(1.Рассмотрим предметы чайного сервиза.</w:t>
            </w: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2.Распределим, какой предмет будет лепить каждый.</w:t>
            </w: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3.Выполним изделие с опорой на технологическую карту.</w:t>
            </w: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4.Соберём композицию.</w:t>
            </w: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5.Представим композицию классу.</w:t>
            </w: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6.Оценим результаты.)</w:t>
            </w:r>
          </w:p>
          <w:p w:rsidR="00696CF2" w:rsidRPr="0015010B" w:rsidRDefault="00696CF2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0F" w:rsidRPr="0015010B" w:rsidTr="00D76FBE">
        <w:tc>
          <w:tcPr>
            <w:tcW w:w="426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посуды из пластилина.</w:t>
            </w:r>
          </w:p>
          <w:p w:rsidR="0070004F" w:rsidRPr="0015010B" w:rsidRDefault="0070004F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– научить школьников выполнять изделие из 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пластилина.</w:t>
            </w:r>
          </w:p>
          <w:p w:rsidR="00A57042" w:rsidRPr="0015010B" w:rsidRDefault="00A57042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501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’</w:t>
            </w:r>
          </w:p>
        </w:tc>
        <w:tc>
          <w:tcPr>
            <w:tcW w:w="1985" w:type="dxa"/>
          </w:tcPr>
          <w:p w:rsidR="00E3135C" w:rsidRPr="0015010B" w:rsidRDefault="00E3135C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35C" w:rsidRPr="0015010B" w:rsidRDefault="00E3135C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76" w:rsidRPr="0015010B" w:rsidRDefault="00BB2276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 xml:space="preserve">Дети лепят из целого куска пластилина с последующим выбиранием стекой внутренней </w:t>
            </w:r>
            <w:r w:rsidRPr="00150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полости.</w:t>
            </w:r>
          </w:p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6101B" w:rsidRPr="0015010B" w:rsidRDefault="00D76FBE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Приступаем к работе. У кого возникнут вопросы, я подойду к вашему столу.</w:t>
            </w:r>
          </w:p>
        </w:tc>
        <w:tc>
          <w:tcPr>
            <w:tcW w:w="2092" w:type="dxa"/>
          </w:tcPr>
          <w:p w:rsidR="0026101B" w:rsidRPr="0015010B" w:rsidRDefault="0026101B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изделия.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Учащиеся работают в малых группах. Работу возглавляет ответственный за группу. 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Учитель осуществляет контроль.</w:t>
            </w:r>
          </w:p>
        </w:tc>
      </w:tr>
      <w:tr w:rsidR="0086460F" w:rsidRPr="0015010B" w:rsidTr="00D76FBE">
        <w:tc>
          <w:tcPr>
            <w:tcW w:w="426" w:type="dxa"/>
          </w:tcPr>
          <w:p w:rsidR="0026101B" w:rsidRPr="0015010B" w:rsidRDefault="0026101B" w:rsidP="00D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7157AE" w:rsidRPr="0015010B" w:rsidRDefault="0026101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 этап. Оценка результатов деятельности</w:t>
            </w:r>
            <w:r w:rsidR="0070004F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157AE" w:rsidRPr="0015010B" w:rsidRDefault="00A57042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01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’</w:t>
            </w:r>
          </w:p>
          <w:p w:rsidR="007157AE" w:rsidRPr="0015010B" w:rsidRDefault="007157AE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6101B" w:rsidRPr="0015010B" w:rsidRDefault="0070004F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Подведение итог</w:t>
            </w:r>
            <w:r w:rsidR="008D5F71"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82DBB" w:rsidRPr="0015010B" w:rsidRDefault="00A57042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01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’</w:t>
            </w:r>
          </w:p>
          <w:p w:rsidR="00582DBB" w:rsidRPr="0015010B" w:rsidRDefault="00582DB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6FBE" w:rsidRPr="0015010B" w:rsidRDefault="00D76FBE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82DBB" w:rsidRPr="0015010B" w:rsidRDefault="00582DBB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</w:t>
            </w:r>
          </w:p>
          <w:p w:rsidR="00A57042" w:rsidRPr="0015010B" w:rsidRDefault="00A57042" w:rsidP="00D4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01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’</w:t>
            </w:r>
          </w:p>
          <w:p w:rsidR="00A57042" w:rsidRPr="0015010B" w:rsidRDefault="00A57042" w:rsidP="00D412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042" w:rsidRPr="0015010B" w:rsidRDefault="00A57042" w:rsidP="00D412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042" w:rsidRPr="0015010B" w:rsidRDefault="00A57042" w:rsidP="00D412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042" w:rsidRPr="0015010B" w:rsidRDefault="00A57042" w:rsidP="00D412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042" w:rsidRPr="0015010B" w:rsidRDefault="00A57042" w:rsidP="00D412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042" w:rsidRPr="0015010B" w:rsidRDefault="00A57042" w:rsidP="00D412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229" w:rsidRDefault="00046229" w:rsidP="00D412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BB9" w:rsidRDefault="00DE0BB9" w:rsidP="00D412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BB9" w:rsidRDefault="00DE0BB9" w:rsidP="00D412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BB9" w:rsidRDefault="00DE0BB9" w:rsidP="00D412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BB9" w:rsidRPr="0015010B" w:rsidRDefault="00DE0BB9" w:rsidP="00D412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042" w:rsidRPr="0015010B" w:rsidRDefault="00A57042" w:rsidP="00D412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042" w:rsidRPr="0015010B" w:rsidRDefault="00A57042" w:rsidP="00D41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Уборка рабочего места</w:t>
            </w:r>
          </w:p>
          <w:p w:rsidR="00A57042" w:rsidRPr="0015010B" w:rsidRDefault="00A57042" w:rsidP="00D4129A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5010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’</w:t>
            </w:r>
          </w:p>
        </w:tc>
        <w:tc>
          <w:tcPr>
            <w:tcW w:w="1985" w:type="dxa"/>
          </w:tcPr>
          <w:p w:rsidR="00D76FBE" w:rsidRPr="0015010B" w:rsidRDefault="00F17D85" w:rsidP="00E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Каждая группа демонстри</w:t>
            </w:r>
            <w:r w:rsidR="00E3135C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рует свои изделия.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76FBE" w:rsidRPr="0015010B" w:rsidRDefault="00D76FBE" w:rsidP="00D412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D76FBE" w:rsidRPr="0015010B" w:rsidRDefault="00D76FBE" w:rsidP="00D412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FBE" w:rsidRPr="0015010B" w:rsidRDefault="00D76FBE" w:rsidP="00D412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FBE" w:rsidRPr="0015010B" w:rsidRDefault="00D76FBE" w:rsidP="00D412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FBE" w:rsidRPr="0015010B" w:rsidRDefault="00D76FBE" w:rsidP="00D412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FBE" w:rsidRPr="0015010B" w:rsidRDefault="00D76FBE" w:rsidP="00D412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01B" w:rsidRPr="0015010B" w:rsidRDefault="0026101B" w:rsidP="00D412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FBE" w:rsidRPr="0015010B" w:rsidRDefault="00D76FBE" w:rsidP="00D412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FBE" w:rsidRPr="0015010B" w:rsidRDefault="00D76FBE" w:rsidP="00D412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35C" w:rsidRPr="0015010B" w:rsidRDefault="00E3135C" w:rsidP="00D412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29" w:rsidRDefault="00046229" w:rsidP="00D412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BB9" w:rsidRDefault="00DE0BB9" w:rsidP="00D412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BB9" w:rsidRDefault="00DE0BB9" w:rsidP="00D412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BB9" w:rsidRDefault="00DE0BB9" w:rsidP="00D412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BB9" w:rsidRPr="0015010B" w:rsidRDefault="00DE0BB9" w:rsidP="00D412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FBE" w:rsidRPr="0015010B" w:rsidRDefault="00D76FBE" w:rsidP="00D412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B">
              <w:rPr>
                <w:rFonts w:ascii="Times New Roman" w:hAnsi="Times New Roman" w:cs="Times New Roman"/>
                <w:sz w:val="28"/>
                <w:szCs w:val="28"/>
              </w:rPr>
              <w:t>Убирают рабочее место, моют руки.</w:t>
            </w:r>
          </w:p>
        </w:tc>
        <w:tc>
          <w:tcPr>
            <w:tcW w:w="3118" w:type="dxa"/>
          </w:tcPr>
          <w:p w:rsidR="00F17D85" w:rsidRPr="0015010B" w:rsidRDefault="0026101B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давайте посмотрим, какие чайные сервизы у вас получили</w:t>
            </w:r>
            <w:r w:rsidR="00582DB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сь. Дайте оценку своим работам.</w:t>
            </w:r>
          </w:p>
          <w:p w:rsidR="00D76FBE" w:rsidRPr="0015010B" w:rsidRDefault="00F17D85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каким материалом мы работали на уроке? Какие приёмы лепки  помогли создать ваши работы?</w:t>
            </w:r>
            <w:r w:rsidR="003D1452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было самым трудным?</w:t>
            </w:r>
            <w:r w:rsidR="00582DB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понравилось </w:t>
            </w:r>
            <w:r w:rsidR="0065151F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вам </w:t>
            </w:r>
            <w:r w:rsidR="00582DB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больше всего?</w:t>
            </w:r>
            <w:r w:rsidR="00D76FBE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1452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Чей сервиз вам</w:t>
            </w:r>
            <w:r w:rsidR="00D76FBE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очень </w:t>
            </w:r>
            <w:r w:rsidR="003D1452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понравился?</w:t>
            </w:r>
            <w:r w:rsidR="00582DB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Могут ли пригодиться </w:t>
            </w:r>
            <w:r w:rsidR="007E0930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вам </w:t>
            </w:r>
            <w:r w:rsidR="006D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полученные сегодня </w:t>
            </w:r>
            <w:r w:rsidR="00582DBB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 и где?</w:t>
            </w:r>
          </w:p>
          <w:p w:rsidR="00D76FBE" w:rsidRPr="0015010B" w:rsidRDefault="0065151F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</w:t>
            </w:r>
            <w:r w:rsidR="00D76FBE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получили удовольствие от работы,</w:t>
            </w: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6FBE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скатайте </w:t>
            </w:r>
            <w:r w:rsidR="00E3135C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пластилина </w:t>
            </w: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</w:t>
            </w:r>
            <w:r w:rsidR="00D76FBE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шой</w:t>
            </w: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шарик</w:t>
            </w:r>
            <w:r w:rsidR="007D1C90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(добрый смайлик)</w:t>
            </w:r>
            <w:r w:rsidR="007E0930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сердечко</w:t>
            </w: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D76FBE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моему сигналу </w:t>
            </w: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покажите</w:t>
            </w:r>
            <w:r w:rsidR="007E0930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</w:t>
            </w: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76FBE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не очень,</w:t>
            </w:r>
            <w:r w:rsidR="0008000C"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покажите</w:t>
            </w:r>
            <w:r w:rsidRPr="001501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маленький</w:t>
            </w:r>
            <w:r w:rsidR="00046229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шарик</w:t>
            </w:r>
            <w:r w:rsidR="00ED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(или грустный смайлик </w:t>
            </w:r>
            <w:r w:rsidR="00ED664D" w:rsidRPr="00ED66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22</w:t>
            </w:r>
            <w:r w:rsidR="00ED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D15DE" w:rsidRPr="0015010B" w:rsidRDefault="00D76FBE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урок!</w:t>
            </w:r>
            <w:r w:rsidR="001D15DE"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6101B" w:rsidRPr="00ED664D" w:rsidRDefault="001D15DE" w:rsidP="00D4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помните, что </w:t>
            </w:r>
            <w:r w:rsidRPr="0015010B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Чай - великая сила, традиции чаепития способны сохранить мир и красоту на Земле!</w:t>
            </w:r>
          </w:p>
        </w:tc>
        <w:tc>
          <w:tcPr>
            <w:tcW w:w="2092" w:type="dxa"/>
          </w:tcPr>
          <w:p w:rsidR="00646A13" w:rsidRPr="0015010B" w:rsidRDefault="00646A13" w:rsidP="00D4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64F0D" w:rsidRPr="0015010B" w:rsidRDefault="001673CF" w:rsidP="00D4129A">
      <w:pPr>
        <w:tabs>
          <w:tab w:val="left" w:pos="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F0D" w:rsidRPr="0015010B" w:rsidRDefault="00C64F0D" w:rsidP="00D4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F0D" w:rsidRPr="0015010B" w:rsidRDefault="00C64F0D" w:rsidP="00D4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29A" w:rsidRPr="009A4FAB" w:rsidRDefault="00D4129A" w:rsidP="009A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E9E" w:rsidRPr="0015010B" w:rsidRDefault="00B56E9E" w:rsidP="00D412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6E9E" w:rsidRPr="0015010B" w:rsidSect="003774E6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7F" w:rsidRDefault="0070677F" w:rsidP="00817542">
      <w:pPr>
        <w:spacing w:after="0" w:line="240" w:lineRule="auto"/>
      </w:pPr>
      <w:r>
        <w:separator/>
      </w:r>
    </w:p>
  </w:endnote>
  <w:endnote w:type="continuationSeparator" w:id="0">
    <w:p w:rsidR="0070677F" w:rsidRDefault="0070677F" w:rsidP="0081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7F" w:rsidRDefault="0070677F" w:rsidP="00817542">
      <w:pPr>
        <w:spacing w:after="0" w:line="240" w:lineRule="auto"/>
      </w:pPr>
      <w:r>
        <w:separator/>
      </w:r>
    </w:p>
  </w:footnote>
  <w:footnote w:type="continuationSeparator" w:id="0">
    <w:p w:rsidR="0070677F" w:rsidRDefault="0070677F" w:rsidP="0081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4E9"/>
    <w:multiLevelType w:val="hybridMultilevel"/>
    <w:tmpl w:val="E2CA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1BF9"/>
    <w:multiLevelType w:val="hybridMultilevel"/>
    <w:tmpl w:val="9C8291F0"/>
    <w:lvl w:ilvl="0" w:tplc="2642FD0A">
      <w:start w:val="1"/>
      <w:numFmt w:val="bullet"/>
      <w:lvlText w:val="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31035"/>
    <w:multiLevelType w:val="multilevel"/>
    <w:tmpl w:val="2DC4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51844"/>
    <w:multiLevelType w:val="hybridMultilevel"/>
    <w:tmpl w:val="3970CAF8"/>
    <w:lvl w:ilvl="0" w:tplc="E5A0B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F303A"/>
    <w:multiLevelType w:val="hybridMultilevel"/>
    <w:tmpl w:val="A94A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01B"/>
    <w:rsid w:val="0000432C"/>
    <w:rsid w:val="00012917"/>
    <w:rsid w:val="00012D6C"/>
    <w:rsid w:val="000446B0"/>
    <w:rsid w:val="00046229"/>
    <w:rsid w:val="000768E5"/>
    <w:rsid w:val="0008000C"/>
    <w:rsid w:val="000857F3"/>
    <w:rsid w:val="000A3BB2"/>
    <w:rsid w:val="000D5F5D"/>
    <w:rsid w:val="00104196"/>
    <w:rsid w:val="001464E2"/>
    <w:rsid w:val="0015010B"/>
    <w:rsid w:val="001673CF"/>
    <w:rsid w:val="00170252"/>
    <w:rsid w:val="001A6846"/>
    <w:rsid w:val="001C0900"/>
    <w:rsid w:val="001C7E90"/>
    <w:rsid w:val="001D15DE"/>
    <w:rsid w:val="00231509"/>
    <w:rsid w:val="002503AA"/>
    <w:rsid w:val="0026101B"/>
    <w:rsid w:val="00276647"/>
    <w:rsid w:val="002B220E"/>
    <w:rsid w:val="002C0A58"/>
    <w:rsid w:val="002D7006"/>
    <w:rsid w:val="00362B6A"/>
    <w:rsid w:val="003669C0"/>
    <w:rsid w:val="003774E6"/>
    <w:rsid w:val="003D1452"/>
    <w:rsid w:val="00472D2D"/>
    <w:rsid w:val="00475E6F"/>
    <w:rsid w:val="004C64ED"/>
    <w:rsid w:val="005743EC"/>
    <w:rsid w:val="00582DBB"/>
    <w:rsid w:val="0059451E"/>
    <w:rsid w:val="005A785D"/>
    <w:rsid w:val="005B35C9"/>
    <w:rsid w:val="006021FD"/>
    <w:rsid w:val="00646A13"/>
    <w:rsid w:val="0065151F"/>
    <w:rsid w:val="00661F82"/>
    <w:rsid w:val="00696CF2"/>
    <w:rsid w:val="006D4C95"/>
    <w:rsid w:val="006F6EFE"/>
    <w:rsid w:val="0070004F"/>
    <w:rsid w:val="0070677F"/>
    <w:rsid w:val="00713203"/>
    <w:rsid w:val="007157AE"/>
    <w:rsid w:val="00724541"/>
    <w:rsid w:val="007576BE"/>
    <w:rsid w:val="0079668F"/>
    <w:rsid w:val="007D1C90"/>
    <w:rsid w:val="007E0930"/>
    <w:rsid w:val="007E5E6B"/>
    <w:rsid w:val="00817542"/>
    <w:rsid w:val="00857CF6"/>
    <w:rsid w:val="00862BC5"/>
    <w:rsid w:val="0086460F"/>
    <w:rsid w:val="00883898"/>
    <w:rsid w:val="008A56BC"/>
    <w:rsid w:val="008C31CE"/>
    <w:rsid w:val="008C6253"/>
    <w:rsid w:val="008D5F71"/>
    <w:rsid w:val="00911658"/>
    <w:rsid w:val="00917B94"/>
    <w:rsid w:val="009517FB"/>
    <w:rsid w:val="00954040"/>
    <w:rsid w:val="009A479D"/>
    <w:rsid w:val="009A4FAB"/>
    <w:rsid w:val="009D25F6"/>
    <w:rsid w:val="009E17FB"/>
    <w:rsid w:val="009F6829"/>
    <w:rsid w:val="00A04F0E"/>
    <w:rsid w:val="00A06845"/>
    <w:rsid w:val="00A120FA"/>
    <w:rsid w:val="00A332BD"/>
    <w:rsid w:val="00A57042"/>
    <w:rsid w:val="00A63130"/>
    <w:rsid w:val="00A9289B"/>
    <w:rsid w:val="00AA5167"/>
    <w:rsid w:val="00AA750A"/>
    <w:rsid w:val="00AB3569"/>
    <w:rsid w:val="00AC2622"/>
    <w:rsid w:val="00AF01B2"/>
    <w:rsid w:val="00AF4BD3"/>
    <w:rsid w:val="00B03327"/>
    <w:rsid w:val="00B31A07"/>
    <w:rsid w:val="00B40DD2"/>
    <w:rsid w:val="00B41249"/>
    <w:rsid w:val="00B56E9E"/>
    <w:rsid w:val="00BA0218"/>
    <w:rsid w:val="00BB2276"/>
    <w:rsid w:val="00BC48C5"/>
    <w:rsid w:val="00C33E2C"/>
    <w:rsid w:val="00C56BCE"/>
    <w:rsid w:val="00C64F0D"/>
    <w:rsid w:val="00CC3E00"/>
    <w:rsid w:val="00D20D2D"/>
    <w:rsid w:val="00D22E2E"/>
    <w:rsid w:val="00D2783D"/>
    <w:rsid w:val="00D33022"/>
    <w:rsid w:val="00D364C7"/>
    <w:rsid w:val="00D37FC9"/>
    <w:rsid w:val="00D4129A"/>
    <w:rsid w:val="00D629F2"/>
    <w:rsid w:val="00D76FBE"/>
    <w:rsid w:val="00DE0BB9"/>
    <w:rsid w:val="00DE74B8"/>
    <w:rsid w:val="00E02155"/>
    <w:rsid w:val="00E3135C"/>
    <w:rsid w:val="00E530D0"/>
    <w:rsid w:val="00E5539F"/>
    <w:rsid w:val="00E956E0"/>
    <w:rsid w:val="00ED664D"/>
    <w:rsid w:val="00F056EC"/>
    <w:rsid w:val="00F17D85"/>
    <w:rsid w:val="00F25390"/>
    <w:rsid w:val="00F94D6A"/>
    <w:rsid w:val="00FF36BB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50A"/>
    <w:rPr>
      <w:b/>
      <w:bCs/>
    </w:rPr>
  </w:style>
  <w:style w:type="character" w:customStyle="1" w:styleId="apple-converted-space">
    <w:name w:val="apple-converted-space"/>
    <w:basedOn w:val="a0"/>
    <w:rsid w:val="00AA750A"/>
  </w:style>
  <w:style w:type="paragraph" w:styleId="a4">
    <w:name w:val="Balloon Text"/>
    <w:basedOn w:val="a"/>
    <w:link w:val="a5"/>
    <w:uiPriority w:val="99"/>
    <w:semiHidden/>
    <w:unhideWhenUsed/>
    <w:rsid w:val="00AF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1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1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7542"/>
  </w:style>
  <w:style w:type="paragraph" w:styleId="a8">
    <w:name w:val="footer"/>
    <w:basedOn w:val="a"/>
    <w:link w:val="a9"/>
    <w:uiPriority w:val="99"/>
    <w:semiHidden/>
    <w:unhideWhenUsed/>
    <w:rsid w:val="0081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7542"/>
  </w:style>
  <w:style w:type="paragraph" w:styleId="aa">
    <w:name w:val="Normal (Web)"/>
    <w:basedOn w:val="a"/>
    <w:uiPriority w:val="99"/>
    <w:semiHidden/>
    <w:unhideWhenUsed/>
    <w:rsid w:val="00C6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11658"/>
    <w:pPr>
      <w:ind w:left="720"/>
      <w:contextualSpacing/>
    </w:pPr>
  </w:style>
  <w:style w:type="table" w:styleId="ac">
    <w:name w:val="Table Grid"/>
    <w:basedOn w:val="a1"/>
    <w:uiPriority w:val="59"/>
    <w:rsid w:val="00AC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D4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4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D4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412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9ADE9-7410-40BF-8CDD-488B48A5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8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2013-01-26T09:58:00Z</dcterms:created>
  <dcterms:modified xsi:type="dcterms:W3CDTF">2013-07-11T16:38:00Z</dcterms:modified>
</cp:coreProperties>
</file>