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F9" w:rsidRDefault="001552F9" w:rsidP="001552F9">
      <w:pPr>
        <w:pStyle w:val="a6"/>
      </w:pPr>
      <w:r>
        <w:t>Муниципальное бюджетное общеобразовательное учреждение</w:t>
      </w:r>
    </w:p>
    <w:p w:rsidR="001552F9" w:rsidRDefault="001552F9" w:rsidP="001552F9">
      <w:pPr>
        <w:jc w:val="center"/>
        <w:rPr>
          <w:sz w:val="28"/>
        </w:rPr>
      </w:pPr>
      <w:proofErr w:type="spellStart"/>
      <w:r>
        <w:rPr>
          <w:sz w:val="28"/>
        </w:rPr>
        <w:t>Хондергейская</w:t>
      </w:r>
      <w:proofErr w:type="spellEnd"/>
      <w:r>
        <w:rPr>
          <w:sz w:val="28"/>
        </w:rPr>
        <w:t xml:space="preserve"> средняя общеобразовательная школа </w:t>
      </w:r>
    </w:p>
    <w:tbl>
      <w:tblPr>
        <w:tblpPr w:leftFromText="180" w:rightFromText="180" w:vertAnchor="page" w:horzAnchor="page" w:tblpX="3277" w:tblpY="1651"/>
        <w:tblW w:w="11100" w:type="dxa"/>
        <w:tblCellMar>
          <w:left w:w="0" w:type="dxa"/>
          <w:right w:w="0" w:type="dxa"/>
        </w:tblCellMar>
        <w:tblLook w:val="04A0" w:firstRow="1" w:lastRow="0" w:firstColumn="1" w:lastColumn="0" w:noHBand="0" w:noVBand="1"/>
      </w:tblPr>
      <w:tblGrid>
        <w:gridCol w:w="3700"/>
        <w:gridCol w:w="3700"/>
        <w:gridCol w:w="3700"/>
      </w:tblGrid>
      <w:tr w:rsidR="001552F9" w:rsidRPr="000171F0" w:rsidTr="001775C2">
        <w:trPr>
          <w:trHeight w:val="1751"/>
        </w:trPr>
        <w:tc>
          <w:tcPr>
            <w:tcW w:w="370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552F9" w:rsidRPr="000171F0" w:rsidRDefault="001552F9" w:rsidP="001775C2">
            <w:pPr>
              <w:spacing w:after="0"/>
            </w:pPr>
            <w:r w:rsidRPr="000171F0">
              <w:rPr>
                <w:b/>
                <w:bCs/>
              </w:rPr>
              <w:t>«Рассмотрено»</w:t>
            </w:r>
          </w:p>
          <w:p w:rsidR="001552F9" w:rsidRPr="000171F0" w:rsidRDefault="001552F9" w:rsidP="001775C2">
            <w:pPr>
              <w:spacing w:after="0"/>
            </w:pPr>
            <w:r w:rsidRPr="000171F0">
              <w:t>на заседании Рабочей группы по введению ФГОС </w:t>
            </w:r>
          </w:p>
          <w:p w:rsidR="001552F9" w:rsidRPr="000171F0" w:rsidRDefault="001552F9" w:rsidP="001775C2">
            <w:pPr>
              <w:spacing w:after="0"/>
            </w:pPr>
            <w:r>
              <w:t xml:space="preserve">Протокол № </w:t>
            </w:r>
          </w:p>
          <w:p w:rsidR="001552F9" w:rsidRPr="000171F0" w:rsidRDefault="001552F9" w:rsidP="001775C2">
            <w:pPr>
              <w:spacing w:after="0"/>
            </w:pPr>
            <w:r>
              <w:rPr>
                <w:u w:val="single"/>
              </w:rPr>
              <w:t xml:space="preserve">от «    </w:t>
            </w:r>
            <w:r w:rsidRPr="000171F0">
              <w:rPr>
                <w:u w:val="single"/>
              </w:rPr>
              <w:t xml:space="preserve">» </w:t>
            </w:r>
            <w:r>
              <w:rPr>
                <w:u w:val="single"/>
              </w:rPr>
              <w:t xml:space="preserve">       </w:t>
            </w:r>
            <w:r w:rsidRPr="000171F0">
              <w:rPr>
                <w:u w:val="single"/>
              </w:rPr>
              <w:t xml:space="preserve">  201</w:t>
            </w:r>
            <w:r>
              <w:rPr>
                <w:u w:val="single"/>
              </w:rPr>
              <w:t>3</w:t>
            </w:r>
            <w:r w:rsidRPr="000171F0">
              <w:rPr>
                <w:u w:val="single"/>
              </w:rPr>
              <w:t xml:space="preserve"> г.</w:t>
            </w:r>
            <w:r w:rsidRPr="000171F0">
              <w:t xml:space="preserve"> </w:t>
            </w:r>
          </w:p>
        </w:tc>
        <w:tc>
          <w:tcPr>
            <w:tcW w:w="370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552F9" w:rsidRPr="000171F0" w:rsidRDefault="001552F9" w:rsidP="001775C2">
            <w:pPr>
              <w:spacing w:after="0"/>
            </w:pPr>
            <w:r w:rsidRPr="000171F0">
              <w:rPr>
                <w:b/>
                <w:bCs/>
              </w:rPr>
              <w:t xml:space="preserve">«Согласовано» </w:t>
            </w:r>
          </w:p>
          <w:p w:rsidR="001552F9" w:rsidRPr="000171F0" w:rsidRDefault="001552F9" w:rsidP="001775C2">
            <w:pPr>
              <w:spacing w:after="0"/>
            </w:pPr>
            <w:r w:rsidRPr="000171F0">
              <w:t>Заместитель директора по УВР </w:t>
            </w:r>
          </w:p>
          <w:p w:rsidR="001552F9" w:rsidRDefault="001552F9" w:rsidP="001775C2">
            <w:pPr>
              <w:spacing w:after="0"/>
            </w:pPr>
            <w:r w:rsidRPr="000171F0">
              <w:t xml:space="preserve">_______ / </w:t>
            </w:r>
            <w:proofErr w:type="spellStart"/>
            <w:r w:rsidR="001775C2">
              <w:t>Монгуш</w:t>
            </w:r>
            <w:proofErr w:type="spellEnd"/>
            <w:r w:rsidR="001775C2">
              <w:t xml:space="preserve"> Н.Ч.</w:t>
            </w:r>
            <w:bookmarkStart w:id="0" w:name="_GoBack"/>
            <w:bookmarkEnd w:id="0"/>
            <w:r w:rsidRPr="000171F0">
              <w:t>/</w:t>
            </w:r>
          </w:p>
          <w:p w:rsidR="001552F9" w:rsidRPr="000171F0" w:rsidRDefault="001552F9" w:rsidP="001775C2">
            <w:pPr>
              <w:spacing w:after="0"/>
            </w:pPr>
          </w:p>
          <w:p w:rsidR="001552F9" w:rsidRPr="000171F0" w:rsidRDefault="001552F9" w:rsidP="001775C2">
            <w:pPr>
              <w:spacing w:after="0"/>
            </w:pPr>
            <w:r>
              <w:t xml:space="preserve"> «   </w:t>
            </w:r>
            <w:r w:rsidRPr="000171F0">
              <w:t xml:space="preserve"> »  </w:t>
            </w:r>
            <w:r>
              <w:t xml:space="preserve">                   </w:t>
            </w:r>
            <w:r w:rsidRPr="000171F0">
              <w:t>201</w:t>
            </w:r>
            <w:r>
              <w:t>3</w:t>
            </w:r>
            <w:r w:rsidRPr="000171F0">
              <w:t xml:space="preserve"> г.</w:t>
            </w:r>
          </w:p>
        </w:tc>
        <w:tc>
          <w:tcPr>
            <w:tcW w:w="370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552F9" w:rsidRPr="000171F0" w:rsidRDefault="001552F9" w:rsidP="001775C2">
            <w:pPr>
              <w:spacing w:after="0"/>
            </w:pPr>
            <w:r w:rsidRPr="000171F0">
              <w:rPr>
                <w:b/>
                <w:bCs/>
              </w:rPr>
              <w:t xml:space="preserve">«Утверждено» </w:t>
            </w:r>
          </w:p>
          <w:p w:rsidR="001552F9" w:rsidRPr="000171F0" w:rsidRDefault="001552F9" w:rsidP="001775C2">
            <w:pPr>
              <w:spacing w:after="0"/>
            </w:pPr>
            <w:r w:rsidRPr="000171F0">
              <w:t>Директор школы</w:t>
            </w:r>
          </w:p>
          <w:p w:rsidR="001552F9" w:rsidRPr="000171F0" w:rsidRDefault="001552F9" w:rsidP="001775C2">
            <w:pPr>
              <w:spacing w:after="0"/>
            </w:pPr>
            <w:r>
              <w:t xml:space="preserve">________   / </w:t>
            </w:r>
            <w:proofErr w:type="spellStart"/>
            <w:r>
              <w:t>Сат</w:t>
            </w:r>
            <w:proofErr w:type="spellEnd"/>
            <w:r>
              <w:t xml:space="preserve"> А.С.</w:t>
            </w:r>
            <w:r w:rsidRPr="000171F0">
              <w:t>/</w:t>
            </w:r>
          </w:p>
          <w:p w:rsidR="001552F9" w:rsidRPr="000171F0" w:rsidRDefault="001552F9" w:rsidP="001775C2">
            <w:pPr>
              <w:spacing w:after="0"/>
            </w:pPr>
            <w:r>
              <w:t xml:space="preserve">Приказ № </w:t>
            </w:r>
          </w:p>
          <w:p w:rsidR="001552F9" w:rsidRPr="000171F0" w:rsidRDefault="001552F9" w:rsidP="001775C2">
            <w:pPr>
              <w:spacing w:after="0"/>
            </w:pPr>
            <w:r>
              <w:t xml:space="preserve">от «       »                </w:t>
            </w:r>
            <w:r w:rsidRPr="000171F0">
              <w:t xml:space="preserve"> 201</w:t>
            </w:r>
            <w:r>
              <w:t>3</w:t>
            </w:r>
            <w:r w:rsidRPr="000171F0">
              <w:t xml:space="preserve"> г.</w:t>
            </w:r>
          </w:p>
        </w:tc>
      </w:tr>
    </w:tbl>
    <w:p w:rsidR="001552F9" w:rsidRDefault="001552F9" w:rsidP="001552F9">
      <w:pPr>
        <w:jc w:val="center"/>
        <w:rPr>
          <w:sz w:val="28"/>
        </w:rPr>
      </w:pPr>
    </w:p>
    <w:p w:rsidR="001552F9" w:rsidRDefault="001552F9" w:rsidP="001552F9"/>
    <w:p w:rsidR="001552F9" w:rsidRDefault="001552F9" w:rsidP="001552F9">
      <w:pPr>
        <w:jc w:val="both"/>
        <w:rPr>
          <w:sz w:val="28"/>
          <w:lang w:val="en-US"/>
        </w:rPr>
      </w:pPr>
    </w:p>
    <w:p w:rsidR="001552F9" w:rsidRDefault="001552F9" w:rsidP="001552F9">
      <w:pPr>
        <w:pStyle w:val="3"/>
      </w:pPr>
    </w:p>
    <w:p w:rsidR="001552F9" w:rsidRDefault="001552F9" w:rsidP="001552F9">
      <w:pPr>
        <w:pStyle w:val="3"/>
      </w:pPr>
    </w:p>
    <w:p w:rsidR="001552F9" w:rsidRDefault="001552F9" w:rsidP="001552F9">
      <w:pPr>
        <w:pStyle w:val="3"/>
        <w:jc w:val="left"/>
      </w:pPr>
    </w:p>
    <w:p w:rsidR="001552F9" w:rsidRDefault="001552F9" w:rsidP="001552F9">
      <w:pPr>
        <w:pStyle w:val="3"/>
      </w:pPr>
    </w:p>
    <w:p w:rsidR="001552F9" w:rsidRDefault="001552F9" w:rsidP="001552F9">
      <w:pPr>
        <w:pStyle w:val="3"/>
      </w:pPr>
    </w:p>
    <w:p w:rsidR="001552F9" w:rsidRDefault="001552F9" w:rsidP="001552F9">
      <w:pPr>
        <w:pStyle w:val="3"/>
      </w:pPr>
      <w:r>
        <w:t>Рабочая программа</w:t>
      </w:r>
    </w:p>
    <w:p w:rsidR="001552F9" w:rsidRDefault="001552F9" w:rsidP="001552F9">
      <w:pPr>
        <w:jc w:val="center"/>
        <w:rPr>
          <w:sz w:val="28"/>
        </w:rPr>
      </w:pPr>
      <w:r>
        <w:rPr>
          <w:sz w:val="28"/>
        </w:rPr>
        <w:t>по предмету «Математика»</w:t>
      </w:r>
    </w:p>
    <w:p w:rsidR="001552F9" w:rsidRDefault="001552F9" w:rsidP="001552F9">
      <w:pPr>
        <w:jc w:val="center"/>
        <w:rPr>
          <w:sz w:val="28"/>
        </w:rPr>
      </w:pPr>
      <w:r>
        <w:rPr>
          <w:sz w:val="28"/>
        </w:rPr>
        <w:t>6</w:t>
      </w:r>
      <w:r>
        <w:rPr>
          <w:sz w:val="28"/>
        </w:rPr>
        <w:t xml:space="preserve"> класс</w:t>
      </w:r>
    </w:p>
    <w:p w:rsidR="001552F9" w:rsidRDefault="001552F9" w:rsidP="001552F9">
      <w:pPr>
        <w:jc w:val="center"/>
        <w:rPr>
          <w:sz w:val="28"/>
        </w:rPr>
      </w:pPr>
      <w:r>
        <w:rPr>
          <w:sz w:val="28"/>
        </w:rPr>
        <w:t xml:space="preserve"> на 201</w:t>
      </w:r>
      <w:r>
        <w:rPr>
          <w:sz w:val="28"/>
        </w:rPr>
        <w:t>3</w:t>
      </w:r>
      <w:r>
        <w:rPr>
          <w:sz w:val="28"/>
        </w:rPr>
        <w:t xml:space="preserve"> – 201</w:t>
      </w:r>
      <w:r>
        <w:rPr>
          <w:sz w:val="28"/>
        </w:rPr>
        <w:t>4</w:t>
      </w:r>
      <w:r>
        <w:rPr>
          <w:sz w:val="28"/>
        </w:rPr>
        <w:t xml:space="preserve"> учебный год</w:t>
      </w:r>
    </w:p>
    <w:p w:rsidR="001552F9" w:rsidRPr="001775C2" w:rsidRDefault="001552F9" w:rsidP="001552F9">
      <w:pPr>
        <w:spacing w:after="0"/>
        <w:jc w:val="right"/>
        <w:rPr>
          <w:sz w:val="24"/>
          <w:szCs w:val="24"/>
        </w:rPr>
      </w:pPr>
      <w:r w:rsidRPr="001775C2">
        <w:rPr>
          <w:sz w:val="24"/>
          <w:szCs w:val="24"/>
        </w:rPr>
        <w:t>Составитель:</w:t>
      </w:r>
    </w:p>
    <w:p w:rsidR="001552F9" w:rsidRPr="001775C2" w:rsidRDefault="001552F9" w:rsidP="001552F9">
      <w:pPr>
        <w:spacing w:after="0"/>
        <w:jc w:val="right"/>
        <w:rPr>
          <w:sz w:val="24"/>
          <w:szCs w:val="24"/>
        </w:rPr>
      </w:pPr>
      <w:proofErr w:type="spellStart"/>
      <w:r w:rsidRPr="001775C2">
        <w:rPr>
          <w:sz w:val="24"/>
          <w:szCs w:val="24"/>
        </w:rPr>
        <w:t>Ондар</w:t>
      </w:r>
      <w:proofErr w:type="spellEnd"/>
      <w:r w:rsidRPr="001775C2">
        <w:rPr>
          <w:sz w:val="24"/>
          <w:szCs w:val="24"/>
        </w:rPr>
        <w:t xml:space="preserve"> У.Б.</w:t>
      </w:r>
    </w:p>
    <w:p w:rsidR="001552F9" w:rsidRPr="001775C2" w:rsidRDefault="001552F9" w:rsidP="001552F9">
      <w:pPr>
        <w:spacing w:after="0"/>
        <w:jc w:val="right"/>
        <w:rPr>
          <w:sz w:val="24"/>
          <w:szCs w:val="24"/>
        </w:rPr>
      </w:pPr>
      <w:r w:rsidRPr="001775C2">
        <w:rPr>
          <w:sz w:val="24"/>
          <w:szCs w:val="24"/>
        </w:rPr>
        <w:t>учитель математики и физики</w:t>
      </w:r>
    </w:p>
    <w:p w:rsidR="001552F9" w:rsidRPr="001775C2" w:rsidRDefault="001552F9" w:rsidP="001552F9">
      <w:pPr>
        <w:jc w:val="right"/>
        <w:rPr>
          <w:sz w:val="24"/>
          <w:szCs w:val="24"/>
        </w:rPr>
      </w:pPr>
    </w:p>
    <w:p w:rsidR="001552F9" w:rsidRDefault="001552F9" w:rsidP="001552F9">
      <w:pPr>
        <w:jc w:val="right"/>
        <w:rPr>
          <w:sz w:val="28"/>
        </w:rPr>
      </w:pPr>
    </w:p>
    <w:p w:rsidR="001552F9" w:rsidRDefault="001552F9" w:rsidP="001552F9">
      <w:pPr>
        <w:spacing w:after="0"/>
        <w:jc w:val="center"/>
        <w:rPr>
          <w:sz w:val="28"/>
        </w:rPr>
      </w:pPr>
      <w:proofErr w:type="spellStart"/>
      <w:r>
        <w:rPr>
          <w:sz w:val="28"/>
        </w:rPr>
        <w:t>с</w:t>
      </w:r>
      <w:proofErr w:type="gramStart"/>
      <w:r>
        <w:rPr>
          <w:sz w:val="28"/>
        </w:rPr>
        <w:t>.Х</w:t>
      </w:r>
      <w:proofErr w:type="gramEnd"/>
      <w:r>
        <w:rPr>
          <w:sz w:val="28"/>
        </w:rPr>
        <w:t>ондергей</w:t>
      </w:r>
      <w:proofErr w:type="spellEnd"/>
    </w:p>
    <w:p w:rsidR="001552F9" w:rsidRDefault="001552F9" w:rsidP="001552F9">
      <w:pPr>
        <w:spacing w:after="0"/>
        <w:jc w:val="center"/>
        <w:rPr>
          <w:sz w:val="28"/>
        </w:rPr>
      </w:pPr>
      <w:r>
        <w:rPr>
          <w:sz w:val="28"/>
        </w:rPr>
        <w:t>201</w:t>
      </w:r>
      <w:r>
        <w:rPr>
          <w:sz w:val="28"/>
        </w:rPr>
        <w:t>3</w:t>
      </w:r>
      <w:r>
        <w:rPr>
          <w:sz w:val="28"/>
        </w:rPr>
        <w:t xml:space="preserve"> г.</w:t>
      </w:r>
    </w:p>
    <w:p w:rsidR="001552F9" w:rsidRDefault="001552F9" w:rsidP="001552F9">
      <w:pPr>
        <w:jc w:val="center"/>
      </w:pPr>
    </w:p>
    <w:p w:rsidR="00EC1933" w:rsidRPr="00C56A0B" w:rsidRDefault="00C4413D" w:rsidP="00C4413D">
      <w:pPr>
        <w:jc w:val="center"/>
        <w:rPr>
          <w:rFonts w:ascii="Times New Roman" w:hAnsi="Times New Roman" w:cs="Times New Roman"/>
          <w:sz w:val="24"/>
          <w:szCs w:val="24"/>
        </w:rPr>
      </w:pPr>
      <w:r w:rsidRPr="00C56A0B">
        <w:rPr>
          <w:rFonts w:ascii="Times New Roman" w:hAnsi="Times New Roman" w:cs="Times New Roman"/>
          <w:sz w:val="24"/>
          <w:szCs w:val="24"/>
        </w:rPr>
        <w:t>ПОЯСНИТЕЛЬНАЯ ЗАПИСКА</w:t>
      </w:r>
    </w:p>
    <w:p w:rsidR="00C56A0B" w:rsidRPr="00C56A0B" w:rsidRDefault="00C56A0B" w:rsidP="00C56A0B">
      <w:pPr>
        <w:ind w:firstLine="567"/>
        <w:rPr>
          <w:rStyle w:val="a3"/>
          <w:rFonts w:ascii="Times New Roman" w:hAnsi="Times New Roman" w:cs="Times New Roman"/>
          <w:sz w:val="24"/>
          <w:szCs w:val="24"/>
        </w:rPr>
      </w:pPr>
      <w:r w:rsidRPr="00C56A0B">
        <w:rPr>
          <w:rFonts w:ascii="Times New Roman" w:hAnsi="Times New Roman" w:cs="Times New Roman"/>
          <w:sz w:val="24"/>
          <w:szCs w:val="24"/>
        </w:rPr>
        <w:lastRenderedPageBreak/>
        <w:t xml:space="preserve">Рабочая программа по математике, составлена на основе закона «Об образовании» от 10.07.1992, федерального государственного образовательного стандарта от 17.12.2010г. №18-97, примерной программы  основного общего образования в соответствии с  учебным планом по учебным предметам (математика 5-9 – М., Просвещение 2011г.),  УМК: </w:t>
      </w:r>
    </w:p>
    <w:p w:rsidR="00C56A0B" w:rsidRPr="00C56A0B" w:rsidRDefault="00C56A0B" w:rsidP="00C56A0B">
      <w:pPr>
        <w:rPr>
          <w:rFonts w:ascii="Times New Roman" w:hAnsi="Times New Roman" w:cs="Times New Roman"/>
          <w:b/>
          <w:sz w:val="24"/>
          <w:szCs w:val="24"/>
        </w:rPr>
      </w:pPr>
      <w:r w:rsidRPr="00C56A0B">
        <w:rPr>
          <w:rFonts w:ascii="Times New Roman" w:hAnsi="Times New Roman" w:cs="Times New Roman"/>
          <w:sz w:val="24"/>
          <w:szCs w:val="24"/>
        </w:rPr>
        <w:t xml:space="preserve">- Учебник «Математика» </w:t>
      </w:r>
      <w:r w:rsidRPr="001552F9">
        <w:rPr>
          <w:rFonts w:ascii="Times New Roman" w:hAnsi="Times New Roman" w:cs="Times New Roman"/>
          <w:sz w:val="24"/>
          <w:szCs w:val="24"/>
        </w:rPr>
        <w:t>6</w:t>
      </w:r>
      <w:r w:rsidRPr="00C56A0B">
        <w:rPr>
          <w:rFonts w:ascii="Times New Roman" w:hAnsi="Times New Roman" w:cs="Times New Roman"/>
          <w:sz w:val="24"/>
          <w:szCs w:val="24"/>
        </w:rPr>
        <w:t xml:space="preserve"> класс. </w:t>
      </w:r>
      <w:r w:rsidRPr="00C56A0B">
        <w:rPr>
          <w:rStyle w:val="a4"/>
          <w:rFonts w:ascii="Times New Roman" w:hAnsi="Times New Roman" w:cs="Times New Roman"/>
          <w:sz w:val="24"/>
          <w:szCs w:val="24"/>
        </w:rPr>
        <w:t>Авторы:</w:t>
      </w:r>
      <w:r w:rsidRPr="00C56A0B">
        <w:rPr>
          <w:rFonts w:ascii="Times New Roman" w:hAnsi="Times New Roman" w:cs="Times New Roman"/>
          <w:sz w:val="24"/>
          <w:szCs w:val="24"/>
        </w:rPr>
        <w:t xml:space="preserve"> </w:t>
      </w:r>
      <w:proofErr w:type="spellStart"/>
      <w:r w:rsidRPr="00C56A0B">
        <w:rPr>
          <w:rFonts w:ascii="Times New Roman" w:hAnsi="Times New Roman" w:cs="Times New Roman"/>
          <w:sz w:val="24"/>
          <w:szCs w:val="24"/>
        </w:rPr>
        <w:t>Виленкин</w:t>
      </w:r>
      <w:proofErr w:type="spellEnd"/>
      <w:r w:rsidRPr="00C56A0B">
        <w:rPr>
          <w:rFonts w:ascii="Times New Roman" w:hAnsi="Times New Roman" w:cs="Times New Roman"/>
          <w:sz w:val="24"/>
          <w:szCs w:val="24"/>
        </w:rPr>
        <w:t xml:space="preserve"> Н.Я., </w:t>
      </w:r>
      <w:proofErr w:type="gramStart"/>
      <w:r w:rsidRPr="00C56A0B">
        <w:rPr>
          <w:rFonts w:ascii="Times New Roman" w:hAnsi="Times New Roman" w:cs="Times New Roman"/>
          <w:sz w:val="24"/>
          <w:szCs w:val="24"/>
        </w:rPr>
        <w:t>Жохов</w:t>
      </w:r>
      <w:proofErr w:type="gramEnd"/>
      <w:r w:rsidRPr="00C56A0B">
        <w:rPr>
          <w:rFonts w:ascii="Times New Roman" w:hAnsi="Times New Roman" w:cs="Times New Roman"/>
          <w:sz w:val="24"/>
          <w:szCs w:val="24"/>
        </w:rPr>
        <w:t xml:space="preserve"> В.И., Чесноков А.С., </w:t>
      </w:r>
      <w:proofErr w:type="spellStart"/>
      <w:r w:rsidRPr="00C56A0B">
        <w:rPr>
          <w:rFonts w:ascii="Times New Roman" w:hAnsi="Times New Roman" w:cs="Times New Roman"/>
          <w:sz w:val="24"/>
          <w:szCs w:val="24"/>
        </w:rPr>
        <w:t>Шварцбурд</w:t>
      </w:r>
      <w:proofErr w:type="spellEnd"/>
      <w:r w:rsidRPr="00C56A0B">
        <w:rPr>
          <w:rFonts w:ascii="Times New Roman" w:hAnsi="Times New Roman" w:cs="Times New Roman"/>
          <w:sz w:val="24"/>
          <w:szCs w:val="24"/>
        </w:rPr>
        <w:t xml:space="preserve"> С.И.</w:t>
      </w:r>
      <w:r w:rsidRPr="00C56A0B">
        <w:rPr>
          <w:rFonts w:ascii="Times New Roman" w:hAnsi="Times New Roman" w:cs="Times New Roman"/>
          <w:sz w:val="24"/>
          <w:szCs w:val="24"/>
        </w:rPr>
        <w:br/>
        <w:t xml:space="preserve">- Рабочие тетради «Математика» </w:t>
      </w:r>
      <w:r w:rsidRPr="001552F9">
        <w:rPr>
          <w:rFonts w:ascii="Times New Roman" w:hAnsi="Times New Roman" w:cs="Times New Roman"/>
          <w:sz w:val="24"/>
          <w:szCs w:val="24"/>
        </w:rPr>
        <w:t>6</w:t>
      </w:r>
      <w:r w:rsidRPr="00C56A0B">
        <w:rPr>
          <w:rFonts w:ascii="Times New Roman" w:hAnsi="Times New Roman" w:cs="Times New Roman"/>
          <w:sz w:val="24"/>
          <w:szCs w:val="24"/>
        </w:rPr>
        <w:t xml:space="preserve">, класс (в двух частях). </w:t>
      </w:r>
      <w:r w:rsidRPr="00C56A0B">
        <w:rPr>
          <w:rStyle w:val="a4"/>
          <w:rFonts w:ascii="Times New Roman" w:hAnsi="Times New Roman" w:cs="Times New Roman"/>
          <w:sz w:val="24"/>
          <w:szCs w:val="24"/>
        </w:rPr>
        <w:t>Автор</w:t>
      </w:r>
      <w:r w:rsidRPr="00C56A0B">
        <w:rPr>
          <w:rFonts w:ascii="Times New Roman" w:hAnsi="Times New Roman" w:cs="Times New Roman"/>
          <w:sz w:val="24"/>
          <w:szCs w:val="24"/>
        </w:rPr>
        <w:t xml:space="preserve"> </w:t>
      </w:r>
      <w:proofErr w:type="spellStart"/>
      <w:r w:rsidRPr="00C56A0B">
        <w:rPr>
          <w:rFonts w:ascii="Times New Roman" w:hAnsi="Times New Roman" w:cs="Times New Roman"/>
          <w:sz w:val="24"/>
          <w:szCs w:val="24"/>
        </w:rPr>
        <w:t>Рудницкая</w:t>
      </w:r>
      <w:proofErr w:type="spellEnd"/>
      <w:r w:rsidRPr="00C56A0B">
        <w:rPr>
          <w:rFonts w:ascii="Times New Roman" w:hAnsi="Times New Roman" w:cs="Times New Roman"/>
          <w:sz w:val="24"/>
          <w:szCs w:val="24"/>
        </w:rPr>
        <w:t xml:space="preserve"> В.Н.</w:t>
      </w:r>
      <w:r w:rsidRPr="00C56A0B">
        <w:rPr>
          <w:rFonts w:ascii="Times New Roman" w:hAnsi="Times New Roman" w:cs="Times New Roman"/>
          <w:sz w:val="24"/>
          <w:szCs w:val="24"/>
        </w:rPr>
        <w:br/>
        <w:t xml:space="preserve">- Контрольные работы «Математика» </w:t>
      </w:r>
      <w:r w:rsidRPr="001552F9">
        <w:rPr>
          <w:rFonts w:ascii="Times New Roman" w:hAnsi="Times New Roman" w:cs="Times New Roman"/>
          <w:sz w:val="24"/>
          <w:szCs w:val="24"/>
        </w:rPr>
        <w:t>6</w:t>
      </w:r>
      <w:r w:rsidRPr="00C56A0B">
        <w:rPr>
          <w:rFonts w:ascii="Times New Roman" w:hAnsi="Times New Roman" w:cs="Times New Roman"/>
          <w:sz w:val="24"/>
          <w:szCs w:val="24"/>
        </w:rPr>
        <w:t xml:space="preserve">, класс. </w:t>
      </w:r>
      <w:r w:rsidRPr="00C56A0B">
        <w:rPr>
          <w:rStyle w:val="a4"/>
          <w:rFonts w:ascii="Times New Roman" w:hAnsi="Times New Roman" w:cs="Times New Roman"/>
          <w:sz w:val="24"/>
          <w:szCs w:val="24"/>
        </w:rPr>
        <w:t xml:space="preserve">Авторы: </w:t>
      </w:r>
      <w:proofErr w:type="gramStart"/>
      <w:r w:rsidRPr="00C56A0B">
        <w:rPr>
          <w:rFonts w:ascii="Times New Roman" w:hAnsi="Times New Roman" w:cs="Times New Roman"/>
          <w:sz w:val="24"/>
          <w:szCs w:val="24"/>
        </w:rPr>
        <w:t>Жохов</w:t>
      </w:r>
      <w:proofErr w:type="gramEnd"/>
      <w:r w:rsidRPr="00C56A0B">
        <w:rPr>
          <w:rFonts w:ascii="Times New Roman" w:hAnsi="Times New Roman" w:cs="Times New Roman"/>
          <w:sz w:val="24"/>
          <w:szCs w:val="24"/>
        </w:rPr>
        <w:t xml:space="preserve"> В.И., Крайнева Л.Б. </w:t>
      </w:r>
      <w:r w:rsidRPr="00C56A0B">
        <w:rPr>
          <w:rFonts w:ascii="Times New Roman" w:hAnsi="Times New Roman" w:cs="Times New Roman"/>
          <w:sz w:val="24"/>
          <w:szCs w:val="24"/>
        </w:rPr>
        <w:br/>
        <w:t xml:space="preserve">- Математические диктанты </w:t>
      </w:r>
      <w:r w:rsidRPr="001552F9">
        <w:rPr>
          <w:rFonts w:ascii="Times New Roman" w:hAnsi="Times New Roman" w:cs="Times New Roman"/>
          <w:sz w:val="24"/>
          <w:szCs w:val="24"/>
        </w:rPr>
        <w:t>6</w:t>
      </w:r>
      <w:r w:rsidRPr="00C56A0B">
        <w:rPr>
          <w:rFonts w:ascii="Times New Roman" w:hAnsi="Times New Roman" w:cs="Times New Roman"/>
          <w:sz w:val="24"/>
          <w:szCs w:val="24"/>
        </w:rPr>
        <w:t xml:space="preserve">, классы. </w:t>
      </w:r>
      <w:r w:rsidRPr="00C56A0B">
        <w:rPr>
          <w:rStyle w:val="a4"/>
          <w:rFonts w:ascii="Times New Roman" w:hAnsi="Times New Roman" w:cs="Times New Roman"/>
          <w:sz w:val="24"/>
          <w:szCs w:val="24"/>
        </w:rPr>
        <w:t xml:space="preserve">Авторы: </w:t>
      </w:r>
      <w:proofErr w:type="gramStart"/>
      <w:r w:rsidRPr="00C56A0B">
        <w:rPr>
          <w:rFonts w:ascii="Times New Roman" w:hAnsi="Times New Roman" w:cs="Times New Roman"/>
          <w:sz w:val="24"/>
          <w:szCs w:val="24"/>
        </w:rPr>
        <w:t>Жохов</w:t>
      </w:r>
      <w:proofErr w:type="gramEnd"/>
      <w:r w:rsidRPr="00C56A0B">
        <w:rPr>
          <w:rFonts w:ascii="Times New Roman" w:hAnsi="Times New Roman" w:cs="Times New Roman"/>
          <w:sz w:val="24"/>
          <w:szCs w:val="24"/>
        </w:rPr>
        <w:t xml:space="preserve"> В.И., Митяева И.М. </w:t>
      </w:r>
      <w:r w:rsidRPr="00C56A0B">
        <w:rPr>
          <w:rFonts w:ascii="Times New Roman" w:hAnsi="Times New Roman" w:cs="Times New Roman"/>
          <w:sz w:val="24"/>
          <w:szCs w:val="24"/>
        </w:rPr>
        <w:br/>
        <w:t xml:space="preserve">- Математический тренажер </w:t>
      </w:r>
      <w:r w:rsidRPr="001552F9">
        <w:rPr>
          <w:rFonts w:ascii="Times New Roman" w:hAnsi="Times New Roman" w:cs="Times New Roman"/>
          <w:sz w:val="24"/>
          <w:szCs w:val="24"/>
        </w:rPr>
        <w:t>6</w:t>
      </w:r>
      <w:r w:rsidRPr="00C56A0B">
        <w:rPr>
          <w:rFonts w:ascii="Times New Roman" w:hAnsi="Times New Roman" w:cs="Times New Roman"/>
          <w:sz w:val="24"/>
          <w:szCs w:val="24"/>
        </w:rPr>
        <w:t xml:space="preserve">, классы. </w:t>
      </w:r>
      <w:r w:rsidRPr="00C56A0B">
        <w:rPr>
          <w:rStyle w:val="a4"/>
          <w:rFonts w:ascii="Times New Roman" w:hAnsi="Times New Roman" w:cs="Times New Roman"/>
          <w:sz w:val="24"/>
          <w:szCs w:val="24"/>
        </w:rPr>
        <w:t>Авторы:</w:t>
      </w:r>
      <w:r w:rsidRPr="00C56A0B">
        <w:rPr>
          <w:rFonts w:ascii="Times New Roman" w:hAnsi="Times New Roman" w:cs="Times New Roman"/>
          <w:sz w:val="24"/>
          <w:szCs w:val="24"/>
        </w:rPr>
        <w:t xml:space="preserve"> </w:t>
      </w:r>
      <w:proofErr w:type="gramStart"/>
      <w:r w:rsidRPr="00C56A0B">
        <w:rPr>
          <w:rFonts w:ascii="Times New Roman" w:hAnsi="Times New Roman" w:cs="Times New Roman"/>
          <w:sz w:val="24"/>
          <w:szCs w:val="24"/>
        </w:rPr>
        <w:t>Жохов</w:t>
      </w:r>
      <w:proofErr w:type="gramEnd"/>
      <w:r w:rsidRPr="00C56A0B">
        <w:rPr>
          <w:rFonts w:ascii="Times New Roman" w:hAnsi="Times New Roman" w:cs="Times New Roman"/>
          <w:sz w:val="24"/>
          <w:szCs w:val="24"/>
        </w:rPr>
        <w:t xml:space="preserve"> В.И., Погодин В.Н. </w:t>
      </w:r>
      <w:r w:rsidRPr="00C56A0B">
        <w:rPr>
          <w:rFonts w:ascii="Times New Roman" w:hAnsi="Times New Roman" w:cs="Times New Roman"/>
          <w:sz w:val="24"/>
          <w:szCs w:val="24"/>
        </w:rPr>
        <w:br/>
        <w:t xml:space="preserve">- Учебные интерактивные пособия к учебникам «Математика» 5-6 классы на CD. </w:t>
      </w:r>
      <w:r w:rsidRPr="00C56A0B">
        <w:rPr>
          <w:rStyle w:val="a4"/>
          <w:rFonts w:ascii="Times New Roman" w:hAnsi="Times New Roman" w:cs="Times New Roman"/>
          <w:sz w:val="24"/>
          <w:szCs w:val="24"/>
        </w:rPr>
        <w:t xml:space="preserve">Авторы: </w:t>
      </w:r>
      <w:proofErr w:type="spellStart"/>
      <w:r w:rsidRPr="00C56A0B">
        <w:rPr>
          <w:rFonts w:ascii="Times New Roman" w:hAnsi="Times New Roman" w:cs="Times New Roman"/>
          <w:sz w:val="24"/>
          <w:szCs w:val="24"/>
        </w:rPr>
        <w:t>Виленкин</w:t>
      </w:r>
      <w:proofErr w:type="spellEnd"/>
      <w:r w:rsidRPr="00C56A0B">
        <w:rPr>
          <w:rFonts w:ascii="Times New Roman" w:hAnsi="Times New Roman" w:cs="Times New Roman"/>
          <w:sz w:val="24"/>
          <w:szCs w:val="24"/>
        </w:rPr>
        <w:t xml:space="preserve"> Н.Я. и </w:t>
      </w:r>
      <w:proofErr w:type="spellStart"/>
      <w:r w:rsidRPr="00C56A0B">
        <w:rPr>
          <w:rFonts w:ascii="Times New Roman" w:hAnsi="Times New Roman" w:cs="Times New Roman"/>
          <w:sz w:val="24"/>
          <w:szCs w:val="24"/>
        </w:rPr>
        <w:t>др.Н</w:t>
      </w:r>
      <w:proofErr w:type="spellEnd"/>
      <w:r w:rsidRPr="00C56A0B">
        <w:rPr>
          <w:rFonts w:ascii="Times New Roman" w:hAnsi="Times New Roman" w:cs="Times New Roman"/>
          <w:sz w:val="24"/>
          <w:szCs w:val="24"/>
        </w:rPr>
        <w:t xml:space="preserve">. Я. </w:t>
      </w:r>
      <w:proofErr w:type="spellStart"/>
      <w:r w:rsidRPr="00C56A0B">
        <w:rPr>
          <w:rFonts w:ascii="Times New Roman" w:hAnsi="Times New Roman" w:cs="Times New Roman"/>
          <w:sz w:val="24"/>
          <w:szCs w:val="24"/>
        </w:rPr>
        <w:t>Виленкин</w:t>
      </w:r>
      <w:proofErr w:type="spellEnd"/>
      <w:r w:rsidRPr="00C56A0B">
        <w:rPr>
          <w:rFonts w:ascii="Times New Roman" w:hAnsi="Times New Roman" w:cs="Times New Roman"/>
          <w:sz w:val="24"/>
          <w:szCs w:val="24"/>
        </w:rPr>
        <w:t xml:space="preserve">, В.И. </w:t>
      </w:r>
      <w:proofErr w:type="gramStart"/>
      <w:r w:rsidRPr="00C56A0B">
        <w:rPr>
          <w:rFonts w:ascii="Times New Roman" w:hAnsi="Times New Roman" w:cs="Times New Roman"/>
          <w:sz w:val="24"/>
          <w:szCs w:val="24"/>
        </w:rPr>
        <w:t>Жохов</w:t>
      </w:r>
      <w:proofErr w:type="gramEnd"/>
      <w:r w:rsidRPr="00C56A0B">
        <w:rPr>
          <w:rFonts w:ascii="Times New Roman" w:hAnsi="Times New Roman" w:cs="Times New Roman"/>
          <w:sz w:val="24"/>
          <w:szCs w:val="24"/>
        </w:rPr>
        <w:t>, А.С. Чесноков и др. Математика 5,6.</w:t>
      </w:r>
    </w:p>
    <w:p w:rsidR="00C56A0B" w:rsidRPr="00C56A0B" w:rsidRDefault="00C56A0B" w:rsidP="00C56A0B">
      <w:pPr>
        <w:ind w:firstLine="567"/>
        <w:jc w:val="both"/>
        <w:rPr>
          <w:rFonts w:ascii="Times New Roman" w:hAnsi="Times New Roman" w:cs="Times New Roman"/>
          <w:sz w:val="24"/>
          <w:szCs w:val="24"/>
        </w:rPr>
      </w:pPr>
      <w:r w:rsidRPr="00C56A0B">
        <w:rPr>
          <w:rFonts w:ascii="Times New Roman" w:hAnsi="Times New Roman" w:cs="Times New Roman"/>
          <w:sz w:val="24"/>
          <w:szCs w:val="24"/>
        </w:rPr>
        <w:t xml:space="preserve">Настоящая примерная программа курса математики для </w:t>
      </w:r>
      <w:r w:rsidRPr="001552F9">
        <w:rPr>
          <w:rFonts w:ascii="Times New Roman" w:hAnsi="Times New Roman" w:cs="Times New Roman"/>
          <w:sz w:val="24"/>
          <w:szCs w:val="24"/>
        </w:rPr>
        <w:t>6</w:t>
      </w:r>
      <w:r w:rsidRPr="00C56A0B">
        <w:rPr>
          <w:rFonts w:ascii="Times New Roman" w:hAnsi="Times New Roman" w:cs="Times New Roman"/>
          <w:sz w:val="24"/>
          <w:szCs w:val="24"/>
        </w:rPr>
        <w:t xml:space="preserve"> класса продолжает соответствующую программу </w:t>
      </w:r>
      <w:r w:rsidRPr="001552F9">
        <w:rPr>
          <w:rFonts w:ascii="Times New Roman" w:hAnsi="Times New Roman" w:cs="Times New Roman"/>
          <w:sz w:val="24"/>
          <w:szCs w:val="24"/>
        </w:rPr>
        <w:t xml:space="preserve">5 </w:t>
      </w:r>
      <w:r w:rsidRPr="00C56A0B">
        <w:rPr>
          <w:rFonts w:ascii="Times New Roman" w:hAnsi="Times New Roman" w:cs="Times New Roman"/>
          <w:sz w:val="24"/>
          <w:szCs w:val="24"/>
        </w:rPr>
        <w:t xml:space="preserve">класса и ставит перед собой </w:t>
      </w:r>
      <w:r w:rsidRPr="00C56A0B">
        <w:rPr>
          <w:rFonts w:ascii="Times New Roman" w:hAnsi="Times New Roman" w:cs="Times New Roman"/>
          <w:b/>
          <w:i/>
          <w:sz w:val="24"/>
          <w:szCs w:val="24"/>
        </w:rPr>
        <w:t>главной целью</w:t>
      </w:r>
      <w:r w:rsidRPr="00C56A0B">
        <w:rPr>
          <w:rFonts w:ascii="Times New Roman" w:hAnsi="Times New Roman" w:cs="Times New Roman"/>
          <w:sz w:val="24"/>
          <w:szCs w:val="24"/>
        </w:rPr>
        <w:t xml:space="preserve"> формирование у школьников основ научного (математического) мышления, позволяющих продолжать обучение в основной и старшей школе.</w:t>
      </w:r>
    </w:p>
    <w:p w:rsidR="00C56A0B" w:rsidRPr="00C56A0B" w:rsidRDefault="00C56A0B" w:rsidP="00C56A0B">
      <w:pPr>
        <w:ind w:left="360" w:firstLine="207"/>
        <w:jc w:val="both"/>
        <w:rPr>
          <w:rFonts w:ascii="Times New Roman" w:hAnsi="Times New Roman" w:cs="Times New Roman"/>
          <w:sz w:val="24"/>
          <w:szCs w:val="24"/>
        </w:rPr>
      </w:pPr>
      <w:r w:rsidRPr="00C56A0B">
        <w:rPr>
          <w:rFonts w:ascii="Times New Roman" w:hAnsi="Times New Roman" w:cs="Times New Roman"/>
          <w:b/>
          <w:i/>
          <w:sz w:val="24"/>
          <w:szCs w:val="24"/>
        </w:rPr>
        <w:t>Задачи изучения математики в 6 классе:</w:t>
      </w:r>
    </w:p>
    <w:p w:rsidR="00C56A0B" w:rsidRPr="00C56A0B" w:rsidRDefault="00C56A0B" w:rsidP="00C56A0B">
      <w:pPr>
        <w:numPr>
          <w:ilvl w:val="0"/>
          <w:numId w:val="1"/>
        </w:numPr>
        <w:spacing w:after="0"/>
        <w:jc w:val="both"/>
        <w:rPr>
          <w:rFonts w:ascii="Times New Roman" w:hAnsi="Times New Roman" w:cs="Times New Roman"/>
          <w:sz w:val="24"/>
          <w:szCs w:val="24"/>
        </w:rPr>
      </w:pPr>
      <w:r w:rsidRPr="00C56A0B">
        <w:rPr>
          <w:rFonts w:ascii="Times New Roman" w:hAnsi="Times New Roman" w:cs="Times New Roman"/>
          <w:sz w:val="24"/>
          <w:szCs w:val="24"/>
        </w:rPr>
        <w:t>развитие логического  и критического мышления, 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rsidR="00C56A0B" w:rsidRPr="00C56A0B" w:rsidRDefault="00C56A0B" w:rsidP="00C56A0B">
      <w:pPr>
        <w:numPr>
          <w:ilvl w:val="0"/>
          <w:numId w:val="1"/>
        </w:numPr>
        <w:spacing w:after="0"/>
        <w:jc w:val="both"/>
        <w:rPr>
          <w:rFonts w:ascii="Times New Roman" w:hAnsi="Times New Roman" w:cs="Times New Roman"/>
          <w:sz w:val="24"/>
          <w:szCs w:val="24"/>
        </w:rPr>
      </w:pPr>
      <w:r w:rsidRPr="00C56A0B">
        <w:rPr>
          <w:rFonts w:ascii="Times New Roman" w:hAnsi="Times New Roman" w:cs="Times New Roman"/>
          <w:sz w:val="24"/>
          <w:szCs w:val="24"/>
        </w:rPr>
        <w:t>овладение математическими знаниями и умениями, необходимыми для продолжения обучения в основной и старшей школе (7-11 классы), изучения смежных дисциплин и применения их в повседневной жизни.</w:t>
      </w:r>
    </w:p>
    <w:p w:rsidR="00C56A0B" w:rsidRPr="00C56A0B" w:rsidRDefault="00C56A0B" w:rsidP="00C56A0B">
      <w:pPr>
        <w:numPr>
          <w:ilvl w:val="0"/>
          <w:numId w:val="1"/>
        </w:numPr>
        <w:spacing w:after="0"/>
        <w:jc w:val="both"/>
        <w:rPr>
          <w:rFonts w:ascii="Times New Roman" w:hAnsi="Times New Roman" w:cs="Times New Roman"/>
          <w:sz w:val="24"/>
          <w:szCs w:val="24"/>
        </w:rPr>
      </w:pPr>
      <w:r w:rsidRPr="00C56A0B">
        <w:rPr>
          <w:rFonts w:ascii="Times New Roman" w:hAnsi="Times New Roman" w:cs="Times New Roman"/>
          <w:sz w:val="24"/>
          <w:szCs w:val="24"/>
        </w:rPr>
        <w:t>развитие представления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C56A0B" w:rsidRDefault="00C56A0B" w:rsidP="00C56A0B">
      <w:pPr>
        <w:ind w:firstLine="708"/>
        <w:jc w:val="center"/>
        <w:rPr>
          <w:b/>
          <w:i/>
          <w:sz w:val="28"/>
          <w:szCs w:val="28"/>
        </w:rPr>
      </w:pPr>
    </w:p>
    <w:p w:rsidR="00C56A0B" w:rsidRDefault="00C56A0B" w:rsidP="00C56A0B">
      <w:pPr>
        <w:ind w:firstLine="708"/>
        <w:jc w:val="center"/>
        <w:rPr>
          <w:b/>
          <w:i/>
          <w:sz w:val="28"/>
          <w:szCs w:val="28"/>
        </w:rPr>
      </w:pPr>
    </w:p>
    <w:p w:rsidR="00C56A0B" w:rsidRDefault="00C56A0B" w:rsidP="00C56A0B">
      <w:pPr>
        <w:ind w:firstLine="708"/>
        <w:jc w:val="center"/>
        <w:rPr>
          <w:b/>
          <w:i/>
          <w:sz w:val="28"/>
          <w:szCs w:val="28"/>
        </w:rPr>
      </w:pPr>
    </w:p>
    <w:p w:rsidR="00C56A0B" w:rsidRDefault="00C56A0B" w:rsidP="00C56A0B">
      <w:pPr>
        <w:ind w:firstLine="708"/>
        <w:jc w:val="center"/>
        <w:rPr>
          <w:b/>
          <w:i/>
          <w:sz w:val="28"/>
          <w:szCs w:val="28"/>
        </w:rPr>
      </w:pPr>
    </w:p>
    <w:p w:rsidR="00C56A0B" w:rsidRPr="0090281B" w:rsidRDefault="00DF7032" w:rsidP="00C56A0B">
      <w:pPr>
        <w:spacing w:after="0"/>
        <w:ind w:firstLine="708"/>
        <w:jc w:val="center"/>
        <w:rPr>
          <w:rFonts w:ascii="Times New Roman" w:hAnsi="Times New Roman" w:cs="Times New Roman"/>
          <w:b/>
        </w:rPr>
      </w:pPr>
      <w:r w:rsidRPr="0090281B">
        <w:rPr>
          <w:rFonts w:ascii="Times New Roman" w:hAnsi="Times New Roman" w:cs="Times New Roman"/>
          <w:b/>
        </w:rPr>
        <w:t>Общая характеристика программы</w:t>
      </w:r>
    </w:p>
    <w:p w:rsidR="00C56A0B" w:rsidRPr="004A650B" w:rsidRDefault="00C56A0B" w:rsidP="00C56A0B">
      <w:pPr>
        <w:spacing w:after="0"/>
        <w:ind w:firstLine="708"/>
        <w:jc w:val="both"/>
        <w:rPr>
          <w:rFonts w:ascii="Times New Roman" w:hAnsi="Times New Roman" w:cs="Times New Roman"/>
        </w:rPr>
      </w:pPr>
      <w:r w:rsidRPr="004A650B">
        <w:rPr>
          <w:rFonts w:ascii="Times New Roman" w:hAnsi="Times New Roman" w:cs="Times New Roman"/>
        </w:rPr>
        <w:t>Программа ориентирована, главным образом, на формирование научных (математических) понятий, а не только лишь на выработку практических навыков и умений. Это предполагает особую организацию учебного процесса в форме учебной деятельности школьников.</w:t>
      </w:r>
    </w:p>
    <w:p w:rsidR="00C56A0B" w:rsidRPr="004A650B" w:rsidRDefault="00C56A0B" w:rsidP="00C56A0B">
      <w:pPr>
        <w:spacing w:after="0"/>
        <w:ind w:firstLine="708"/>
        <w:jc w:val="both"/>
        <w:rPr>
          <w:rFonts w:ascii="Times New Roman" w:hAnsi="Times New Roman" w:cs="Times New Roman"/>
        </w:rPr>
      </w:pPr>
      <w:r w:rsidRPr="004A650B">
        <w:rPr>
          <w:rFonts w:ascii="Times New Roman" w:hAnsi="Times New Roman" w:cs="Times New Roman"/>
        </w:rPr>
        <w:lastRenderedPageBreak/>
        <w:t xml:space="preserve">Содержание учебной деятельности должно развертываться в теоретической форме – от общего к частному, </w:t>
      </w:r>
      <w:proofErr w:type="gramStart"/>
      <w:r w:rsidRPr="004A650B">
        <w:rPr>
          <w:rFonts w:ascii="Times New Roman" w:hAnsi="Times New Roman" w:cs="Times New Roman"/>
        </w:rPr>
        <w:t>от</w:t>
      </w:r>
      <w:proofErr w:type="gramEnd"/>
      <w:r w:rsidRPr="004A650B">
        <w:rPr>
          <w:rFonts w:ascii="Times New Roman" w:hAnsi="Times New Roman" w:cs="Times New Roman"/>
        </w:rPr>
        <w:t xml:space="preserve"> абстрактного к конкретному. Освоение понятий должно происходить не в форме отработки словесных формулировок, а путем введения учащихся в новый круг задач и включением их в деятельность по поиску общего способа их решения.</w:t>
      </w:r>
    </w:p>
    <w:p w:rsidR="00C56A0B" w:rsidRPr="004A650B" w:rsidRDefault="00C56A0B" w:rsidP="00C56A0B">
      <w:pPr>
        <w:spacing w:after="0"/>
        <w:ind w:firstLine="709"/>
        <w:jc w:val="both"/>
        <w:rPr>
          <w:rFonts w:ascii="Times New Roman" w:hAnsi="Times New Roman" w:cs="Times New Roman"/>
        </w:rPr>
      </w:pPr>
      <w:r w:rsidRPr="004A650B">
        <w:rPr>
          <w:rFonts w:ascii="Times New Roman" w:hAnsi="Times New Roman" w:cs="Times New Roman"/>
        </w:rPr>
        <w:t>Поиск способа решения новой задачи является мотивационным ядром учебной деятельности, той ценностной установкой учеников, которая складывается в виде формального эффекта обучения как личностно-смысловое образование, основа желания и умения учиться.</w:t>
      </w:r>
    </w:p>
    <w:p w:rsidR="00C56A0B" w:rsidRPr="004A650B" w:rsidRDefault="00C56A0B" w:rsidP="00C56A0B">
      <w:pPr>
        <w:spacing w:after="0"/>
        <w:ind w:firstLine="709"/>
        <w:jc w:val="both"/>
        <w:rPr>
          <w:rFonts w:ascii="Times New Roman" w:hAnsi="Times New Roman" w:cs="Times New Roman"/>
        </w:rPr>
      </w:pPr>
      <w:r w:rsidRPr="004A650B">
        <w:rPr>
          <w:rFonts w:ascii="Times New Roman" w:hAnsi="Times New Roman" w:cs="Times New Roman"/>
        </w:rPr>
        <w:t xml:space="preserve">Необходимость поиска способа решения новой задачи не диктуется требованиями учителя, учебника или программы, она должна быть обусловлена для детей внутренней логикой содержания обучения. Когда ученики обнаруживают, что задача не может быть решена теми способами, которыми они уже владеют, они сами заявляют о необходимости поиска новых способов действия. Иными словами, уже начав действовать, уже стремясь получить результат, дети фиксируют невозможность его немедленного достижения и необходимость открытия «чего-то нового». Таким </w:t>
      </w:r>
      <w:proofErr w:type="gramStart"/>
      <w:r w:rsidRPr="004A650B">
        <w:rPr>
          <w:rFonts w:ascii="Times New Roman" w:hAnsi="Times New Roman" w:cs="Times New Roman"/>
        </w:rPr>
        <w:t>образом</w:t>
      </w:r>
      <w:proofErr w:type="gramEnd"/>
      <w:r w:rsidRPr="004A650B">
        <w:rPr>
          <w:rFonts w:ascii="Times New Roman" w:hAnsi="Times New Roman" w:cs="Times New Roman"/>
        </w:rPr>
        <w:t xml:space="preserve"> новое понятие или способ действия не возникает для детей случайно; каждое следующее понятие с необходимостью вытекает из предыдущего. При этом принципиально, что поисковые действия детей (их пробы, мнения, предложения, вопросы) должны быть направлены не на внешние чувственно-представленные, непосредственно наблюдаемые свойства вещей, а на общий принцип их строения. Вскрывая этот общий принцип посредством собственных действий, осуществляемых не в словесной, а предметно-чувственной форме, ребенок тем самым обнаруживает существенное отношение, лежащее в основании нового понятия.  </w:t>
      </w:r>
    </w:p>
    <w:p w:rsidR="00C56A0B" w:rsidRPr="004A650B" w:rsidRDefault="00C56A0B" w:rsidP="00C56A0B">
      <w:pPr>
        <w:spacing w:after="0"/>
        <w:ind w:firstLine="720"/>
        <w:jc w:val="both"/>
        <w:rPr>
          <w:rFonts w:ascii="Times New Roman" w:hAnsi="Times New Roman" w:cs="Times New Roman"/>
        </w:rPr>
      </w:pPr>
      <w:r w:rsidRPr="004A650B">
        <w:rPr>
          <w:rFonts w:ascii="Times New Roman" w:hAnsi="Times New Roman" w:cs="Times New Roman"/>
        </w:rPr>
        <w:t>Отношение, которое дети обнаруживают, преобразуя объект изучения, не обладает чувственной наглядностью, оно нуждается в особом – модельном способе презентации. При этом не всякое изображение можно назвать учебной моделью, а лишь такое, которое отображает внутренние особенности объекта, не наблюдаемые непосредственно, и обеспечивает их дальнейший анализ. Учебная модель, выступая как продукт мыслительного анализа, затем сама может стать особым средством мыслительной деятельности.</w:t>
      </w:r>
    </w:p>
    <w:p w:rsidR="00C56A0B" w:rsidRPr="004A650B" w:rsidRDefault="00C56A0B" w:rsidP="00C56A0B">
      <w:pPr>
        <w:spacing w:after="0"/>
        <w:ind w:firstLine="720"/>
        <w:jc w:val="both"/>
        <w:rPr>
          <w:rFonts w:ascii="Times New Roman" w:hAnsi="Times New Roman" w:cs="Times New Roman"/>
        </w:rPr>
      </w:pPr>
      <w:r w:rsidRPr="004A650B">
        <w:rPr>
          <w:rFonts w:ascii="Times New Roman" w:hAnsi="Times New Roman" w:cs="Times New Roman"/>
        </w:rPr>
        <w:t xml:space="preserve">С одной стороны, в процессе построения модели происходит абстракция отношения от его предметных носителей. С другой стороны, уже построенная модель, в которой отношение представлено материально, позволяет преобразовывать ее, открывая новые свойства этого отношения. Преобразовывая и переконструируя учебную модель, школьники получают возможность изучать свойства отношения как такового, без «затемнения» привходящими обстоятельствами. Представленная моделью абстракция затем конкретизируется в различных частных условиях, что позволяет применять найденный общий способ к целому классу частных задач.  </w:t>
      </w:r>
    </w:p>
    <w:p w:rsidR="00C56A0B" w:rsidRPr="004A650B" w:rsidRDefault="00C56A0B" w:rsidP="00C56A0B">
      <w:pPr>
        <w:spacing w:after="0"/>
        <w:ind w:firstLine="709"/>
        <w:jc w:val="both"/>
        <w:rPr>
          <w:rFonts w:ascii="Times New Roman" w:hAnsi="Times New Roman" w:cs="Times New Roman"/>
        </w:rPr>
      </w:pPr>
      <w:r w:rsidRPr="004A650B">
        <w:rPr>
          <w:rFonts w:ascii="Times New Roman" w:hAnsi="Times New Roman" w:cs="Times New Roman"/>
        </w:rPr>
        <w:t xml:space="preserve">Для того чтобы дети смогли через собственные поисковые действия открыть новый способ действия, необходимы особые формы организации совместной учебной деятельности класса и учителя. Основой этой организации является </w:t>
      </w:r>
      <w:proofErr w:type="spellStart"/>
      <w:r w:rsidRPr="004A650B">
        <w:rPr>
          <w:rFonts w:ascii="Times New Roman" w:hAnsi="Times New Roman" w:cs="Times New Roman"/>
        </w:rPr>
        <w:t>общеклассная</w:t>
      </w:r>
      <w:proofErr w:type="spellEnd"/>
      <w:r w:rsidRPr="004A650B">
        <w:rPr>
          <w:rFonts w:ascii="Times New Roman" w:hAnsi="Times New Roman" w:cs="Times New Roman"/>
        </w:rPr>
        <w:t xml:space="preserve"> дискуссия, в которой каждое высказанное предложение оценивается остальными участниками обсуждения с точки зрения соответствия способа действия и достигнутого результата. Предложения учителя подлежат такому же контролю и оценке, что и предложения учеников. При этом достоинства и недостатки предлагаемых способов действия оцениваются содержательно, и ученики участвуют в выработке критериев контроля и оценки наряду с учителем. Благодаря этому у школьников складывается способность к самоконтролю и самооценке как базисным компонентам умения учиться.</w:t>
      </w:r>
    </w:p>
    <w:p w:rsidR="00C56A0B" w:rsidRPr="004A650B" w:rsidRDefault="00C56A0B" w:rsidP="00C56A0B">
      <w:pPr>
        <w:spacing w:after="0"/>
        <w:ind w:firstLine="680"/>
        <w:jc w:val="both"/>
        <w:rPr>
          <w:rFonts w:ascii="Times New Roman" w:hAnsi="Times New Roman" w:cs="Times New Roman"/>
        </w:rPr>
      </w:pPr>
      <w:r w:rsidRPr="004A650B">
        <w:rPr>
          <w:rFonts w:ascii="Times New Roman" w:hAnsi="Times New Roman" w:cs="Times New Roman"/>
        </w:rPr>
        <w:t xml:space="preserve">Осуществление школьниками учебной деятельности способствует формированию у них таких мыслительных действий, как рефлексия, анализ и планирование, являющихся основой теоретического мышления и, одновременно развитию других познавательных процессов – восприятия, воображения, памяти. Это дает основание говорить о развивающем значении специальной организации учебной деятельности школьников. </w:t>
      </w:r>
    </w:p>
    <w:p w:rsidR="00C56A0B" w:rsidRPr="00C56A0B" w:rsidRDefault="00C56A0B" w:rsidP="00C56A0B">
      <w:pPr>
        <w:spacing w:line="360" w:lineRule="auto"/>
        <w:ind w:firstLine="709"/>
        <w:rPr>
          <w:rFonts w:ascii="Times New Roman" w:hAnsi="Times New Roman" w:cs="Times New Roman"/>
          <w:b/>
          <w:sz w:val="24"/>
          <w:szCs w:val="24"/>
        </w:rPr>
      </w:pPr>
    </w:p>
    <w:p w:rsidR="00C56A0B" w:rsidRPr="0090281B" w:rsidRDefault="00C56A0B" w:rsidP="00C56A0B">
      <w:pPr>
        <w:spacing w:line="360" w:lineRule="auto"/>
        <w:ind w:firstLine="709"/>
        <w:jc w:val="center"/>
        <w:rPr>
          <w:rFonts w:ascii="Times New Roman" w:hAnsi="Times New Roman" w:cs="Times New Roman"/>
          <w:sz w:val="24"/>
          <w:szCs w:val="24"/>
        </w:rPr>
      </w:pPr>
      <w:r w:rsidRPr="0090281B">
        <w:rPr>
          <w:rFonts w:ascii="Times New Roman" w:hAnsi="Times New Roman" w:cs="Times New Roman"/>
          <w:b/>
          <w:sz w:val="24"/>
          <w:szCs w:val="24"/>
        </w:rPr>
        <w:t>Требования к результатам обучения</w:t>
      </w:r>
    </w:p>
    <w:p w:rsidR="00C56A0B" w:rsidRPr="0090281B" w:rsidRDefault="00C56A0B" w:rsidP="00C56A0B">
      <w:pPr>
        <w:ind w:firstLine="709"/>
        <w:jc w:val="both"/>
        <w:rPr>
          <w:rFonts w:ascii="Times New Roman" w:hAnsi="Times New Roman" w:cs="Times New Roman"/>
          <w:b/>
          <w:sz w:val="24"/>
          <w:szCs w:val="24"/>
        </w:rPr>
      </w:pPr>
      <w:r w:rsidRPr="0090281B">
        <w:rPr>
          <w:rFonts w:ascii="Times New Roman" w:hAnsi="Times New Roman" w:cs="Times New Roman"/>
          <w:sz w:val="24"/>
          <w:szCs w:val="24"/>
        </w:rPr>
        <w:lastRenderedPageBreak/>
        <w:t xml:space="preserve">К важнейшим </w:t>
      </w:r>
      <w:r w:rsidRPr="0090281B">
        <w:rPr>
          <w:rFonts w:ascii="Times New Roman" w:hAnsi="Times New Roman" w:cs="Times New Roman"/>
          <w:b/>
          <w:bCs/>
          <w:sz w:val="24"/>
          <w:szCs w:val="24"/>
        </w:rPr>
        <w:t xml:space="preserve">личностным результатам </w:t>
      </w:r>
      <w:r w:rsidRPr="0090281B">
        <w:rPr>
          <w:rFonts w:ascii="Times New Roman" w:hAnsi="Times New Roman" w:cs="Times New Roman"/>
          <w:sz w:val="24"/>
          <w:szCs w:val="24"/>
        </w:rPr>
        <w:t>изучения курса математики в 6 классе относятся:</w:t>
      </w:r>
    </w:p>
    <w:p w:rsidR="00C56A0B" w:rsidRPr="0090281B" w:rsidRDefault="00C56A0B" w:rsidP="00C56A0B">
      <w:pPr>
        <w:pStyle w:val="Text"/>
        <w:numPr>
          <w:ilvl w:val="0"/>
          <w:numId w:val="2"/>
        </w:numPr>
        <w:spacing w:line="276" w:lineRule="auto"/>
        <w:ind w:left="0" w:firstLine="709"/>
        <w:rPr>
          <w:rFonts w:ascii="Times New Roman" w:hAnsi="Times New Roman"/>
          <w:color w:val="auto"/>
          <w:sz w:val="24"/>
          <w:szCs w:val="24"/>
        </w:rPr>
      </w:pPr>
      <w:r w:rsidRPr="0090281B">
        <w:rPr>
          <w:rFonts w:ascii="Times New Roman" w:hAnsi="Times New Roman"/>
          <w:color w:val="auto"/>
          <w:sz w:val="24"/>
          <w:szCs w:val="24"/>
        </w:rPr>
        <w:t>познавательный интерес, установка на поиск способов решения математических задач;</w:t>
      </w:r>
    </w:p>
    <w:p w:rsidR="00C56A0B" w:rsidRPr="0090281B" w:rsidRDefault="00C56A0B" w:rsidP="00C56A0B">
      <w:pPr>
        <w:pStyle w:val="Text"/>
        <w:numPr>
          <w:ilvl w:val="0"/>
          <w:numId w:val="2"/>
        </w:numPr>
        <w:spacing w:line="276" w:lineRule="auto"/>
        <w:ind w:left="0" w:firstLine="709"/>
        <w:rPr>
          <w:rFonts w:ascii="Times New Roman" w:hAnsi="Times New Roman"/>
          <w:color w:val="auto"/>
          <w:sz w:val="24"/>
          <w:szCs w:val="24"/>
        </w:rPr>
      </w:pPr>
      <w:r w:rsidRPr="0090281B">
        <w:rPr>
          <w:rFonts w:ascii="Times New Roman" w:hAnsi="Times New Roman"/>
          <w:color w:val="auto"/>
          <w:sz w:val="24"/>
          <w:szCs w:val="24"/>
        </w:rPr>
        <w:t>готовность ученика целенаправленно использовать знания в учении и повседневной жизни для исследования математической сущности предмета (явления события, факта);</w:t>
      </w:r>
    </w:p>
    <w:p w:rsidR="00C56A0B" w:rsidRPr="0090281B" w:rsidRDefault="00C56A0B" w:rsidP="00C56A0B">
      <w:pPr>
        <w:pStyle w:val="Text"/>
        <w:numPr>
          <w:ilvl w:val="0"/>
          <w:numId w:val="2"/>
        </w:numPr>
        <w:spacing w:line="276" w:lineRule="auto"/>
        <w:ind w:left="0" w:firstLine="709"/>
        <w:rPr>
          <w:rFonts w:ascii="Times New Roman" w:hAnsi="Times New Roman"/>
          <w:color w:val="auto"/>
          <w:sz w:val="24"/>
          <w:szCs w:val="24"/>
        </w:rPr>
      </w:pPr>
      <w:r w:rsidRPr="0090281B">
        <w:rPr>
          <w:rFonts w:ascii="Times New Roman" w:hAnsi="Times New Roman"/>
          <w:color w:val="auto"/>
          <w:sz w:val="24"/>
          <w:szCs w:val="24"/>
        </w:rPr>
        <w:t>способность характеризовать собственные знания, устанавливать какие из предложенных задач могут быть решены;</w:t>
      </w:r>
    </w:p>
    <w:p w:rsidR="00C56A0B" w:rsidRPr="0090281B" w:rsidRDefault="00C56A0B" w:rsidP="00C56A0B">
      <w:pPr>
        <w:pStyle w:val="Text"/>
        <w:numPr>
          <w:ilvl w:val="0"/>
          <w:numId w:val="2"/>
        </w:numPr>
        <w:spacing w:line="276" w:lineRule="auto"/>
        <w:ind w:left="0" w:firstLine="709"/>
        <w:rPr>
          <w:rFonts w:ascii="Times New Roman" w:hAnsi="Times New Roman"/>
          <w:color w:val="auto"/>
          <w:sz w:val="24"/>
          <w:szCs w:val="24"/>
        </w:rPr>
      </w:pPr>
      <w:r w:rsidRPr="0090281B">
        <w:rPr>
          <w:rFonts w:ascii="Times New Roman" w:hAnsi="Times New Roman"/>
          <w:color w:val="auto"/>
          <w:sz w:val="24"/>
          <w:szCs w:val="24"/>
        </w:rPr>
        <w:t>критичность мышления.</w:t>
      </w:r>
    </w:p>
    <w:p w:rsidR="00C56A0B" w:rsidRPr="0090281B" w:rsidRDefault="00C56A0B" w:rsidP="00C56A0B">
      <w:pPr>
        <w:ind w:firstLine="709"/>
        <w:rPr>
          <w:rFonts w:ascii="Times New Roman" w:hAnsi="Times New Roman" w:cs="Times New Roman"/>
          <w:sz w:val="24"/>
          <w:szCs w:val="24"/>
        </w:rPr>
      </w:pPr>
      <w:r w:rsidRPr="0090281B">
        <w:rPr>
          <w:rFonts w:ascii="Times New Roman" w:hAnsi="Times New Roman" w:cs="Times New Roman"/>
          <w:sz w:val="24"/>
          <w:szCs w:val="24"/>
        </w:rPr>
        <w:t xml:space="preserve">К важнейшим </w:t>
      </w:r>
      <w:proofErr w:type="spellStart"/>
      <w:r w:rsidRPr="0090281B">
        <w:rPr>
          <w:rFonts w:ascii="Times New Roman" w:hAnsi="Times New Roman" w:cs="Times New Roman"/>
          <w:b/>
          <w:bCs/>
          <w:sz w:val="24"/>
          <w:szCs w:val="24"/>
        </w:rPr>
        <w:t>метапредметным</w:t>
      </w:r>
      <w:proofErr w:type="spellEnd"/>
      <w:r w:rsidRPr="0090281B">
        <w:rPr>
          <w:rFonts w:ascii="Times New Roman" w:hAnsi="Times New Roman" w:cs="Times New Roman"/>
          <w:b/>
          <w:bCs/>
          <w:sz w:val="24"/>
          <w:szCs w:val="24"/>
        </w:rPr>
        <w:t xml:space="preserve"> результатам </w:t>
      </w:r>
      <w:r w:rsidRPr="0090281B">
        <w:rPr>
          <w:rFonts w:ascii="Times New Roman" w:hAnsi="Times New Roman" w:cs="Times New Roman"/>
          <w:sz w:val="24"/>
          <w:szCs w:val="24"/>
        </w:rPr>
        <w:t>изучения курса является формирование универсальных учебных действий (УУД).</w:t>
      </w:r>
    </w:p>
    <w:p w:rsidR="00C56A0B" w:rsidRPr="004A650B" w:rsidRDefault="00C56A0B" w:rsidP="00C56A0B">
      <w:pPr>
        <w:ind w:firstLine="709"/>
        <w:rPr>
          <w:rFonts w:ascii="Times New Roman" w:hAnsi="Times New Roman" w:cs="Times New Roman"/>
          <w:b/>
          <w:sz w:val="24"/>
          <w:szCs w:val="24"/>
        </w:rPr>
      </w:pPr>
      <w:r w:rsidRPr="004A650B">
        <w:rPr>
          <w:rFonts w:ascii="Times New Roman" w:hAnsi="Times New Roman" w:cs="Times New Roman"/>
          <w:b/>
          <w:sz w:val="24"/>
          <w:szCs w:val="24"/>
        </w:rPr>
        <w:t>Регулятивные УУД:</w:t>
      </w:r>
    </w:p>
    <w:p w:rsidR="00C56A0B" w:rsidRPr="004A650B" w:rsidRDefault="00C56A0B" w:rsidP="00C56A0B">
      <w:pPr>
        <w:pStyle w:val="a5"/>
        <w:numPr>
          <w:ilvl w:val="0"/>
          <w:numId w:val="4"/>
        </w:numPr>
        <w:spacing w:line="276" w:lineRule="auto"/>
      </w:pPr>
      <w:r w:rsidRPr="004A650B">
        <w:t>самостоятельно обнаруживать и формулировать учебную проблему, определять цель УД;</w:t>
      </w:r>
    </w:p>
    <w:p w:rsidR="00C56A0B" w:rsidRPr="004A650B" w:rsidRDefault="00C56A0B" w:rsidP="00C56A0B">
      <w:pPr>
        <w:pStyle w:val="a5"/>
        <w:numPr>
          <w:ilvl w:val="0"/>
          <w:numId w:val="4"/>
        </w:numPr>
        <w:spacing w:line="276" w:lineRule="auto"/>
      </w:pPr>
      <w:r w:rsidRPr="004A650B">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4A650B">
        <w:t>из</w:t>
      </w:r>
      <w:proofErr w:type="gramEnd"/>
      <w:r w:rsidRPr="004A650B">
        <w:t xml:space="preserve"> предложенных, а также искать их самостоятельно;</w:t>
      </w:r>
    </w:p>
    <w:p w:rsidR="00C56A0B" w:rsidRPr="004A650B" w:rsidRDefault="00C56A0B" w:rsidP="00C56A0B">
      <w:pPr>
        <w:pStyle w:val="a5"/>
        <w:numPr>
          <w:ilvl w:val="0"/>
          <w:numId w:val="4"/>
        </w:numPr>
        <w:spacing w:line="276" w:lineRule="auto"/>
      </w:pPr>
      <w:r w:rsidRPr="004A650B">
        <w:t>составлять (индивидуально или в группе) план решения проблемы (выполнения проекта);</w:t>
      </w:r>
    </w:p>
    <w:p w:rsidR="00C56A0B" w:rsidRPr="004A650B" w:rsidRDefault="00C56A0B" w:rsidP="00C56A0B">
      <w:pPr>
        <w:pStyle w:val="a5"/>
        <w:numPr>
          <w:ilvl w:val="0"/>
          <w:numId w:val="4"/>
        </w:numPr>
        <w:spacing w:line="276" w:lineRule="auto"/>
      </w:pPr>
      <w:r w:rsidRPr="004A650B">
        <w:t>разрабатывать простейшие алгоритмы на материале выполнения действий с натуральными числами, обыкновенными и десятичными дробями, положительными и отрицательными числами;</w:t>
      </w:r>
    </w:p>
    <w:p w:rsidR="00C56A0B" w:rsidRPr="004A650B" w:rsidRDefault="00C56A0B" w:rsidP="00C56A0B">
      <w:pPr>
        <w:pStyle w:val="a5"/>
        <w:numPr>
          <w:ilvl w:val="0"/>
          <w:numId w:val="4"/>
        </w:numPr>
        <w:spacing w:line="276" w:lineRule="auto"/>
      </w:pPr>
      <w:r w:rsidRPr="004A650B">
        <w:t>сверять, работая по плану, свои действия с целью и при необходимости исправлять ошибки самостоятельно (в том числе и корректировать);</w:t>
      </w:r>
    </w:p>
    <w:p w:rsidR="00C56A0B" w:rsidRPr="004A650B" w:rsidRDefault="00C56A0B" w:rsidP="00C56A0B">
      <w:pPr>
        <w:pStyle w:val="a5"/>
        <w:numPr>
          <w:ilvl w:val="0"/>
          <w:numId w:val="4"/>
        </w:numPr>
        <w:spacing w:line="276" w:lineRule="auto"/>
      </w:pPr>
      <w:r w:rsidRPr="004A650B">
        <w:t>совершенствовать в диалоге с учителем самостоятельно выбранные критерии оценки.</w:t>
      </w:r>
    </w:p>
    <w:p w:rsidR="00C56A0B" w:rsidRPr="004A650B" w:rsidRDefault="00C56A0B" w:rsidP="00C56A0B">
      <w:pPr>
        <w:ind w:left="643"/>
        <w:rPr>
          <w:rFonts w:ascii="Times New Roman" w:hAnsi="Times New Roman" w:cs="Times New Roman"/>
          <w:sz w:val="24"/>
          <w:szCs w:val="24"/>
        </w:rPr>
      </w:pPr>
      <w:r w:rsidRPr="004A650B">
        <w:rPr>
          <w:rFonts w:ascii="Times New Roman" w:hAnsi="Times New Roman" w:cs="Times New Roman"/>
          <w:b/>
          <w:sz w:val="24"/>
          <w:szCs w:val="24"/>
        </w:rPr>
        <w:t xml:space="preserve">Познавательные УУД: </w:t>
      </w:r>
    </w:p>
    <w:p w:rsidR="00C56A0B" w:rsidRPr="004A650B" w:rsidRDefault="00C56A0B" w:rsidP="00C56A0B">
      <w:pPr>
        <w:pStyle w:val="a5"/>
        <w:numPr>
          <w:ilvl w:val="0"/>
          <w:numId w:val="5"/>
        </w:numPr>
        <w:spacing w:line="276" w:lineRule="auto"/>
      </w:pPr>
      <w:r w:rsidRPr="004A650B">
        <w:t>формировать представление о математической науке как сфере человеческой деятельности, о ее значимости в развитии цивилизации;</w:t>
      </w:r>
    </w:p>
    <w:p w:rsidR="00C56A0B" w:rsidRPr="004A650B" w:rsidRDefault="00C56A0B" w:rsidP="00C56A0B">
      <w:pPr>
        <w:pStyle w:val="a5"/>
        <w:numPr>
          <w:ilvl w:val="0"/>
          <w:numId w:val="5"/>
        </w:numPr>
        <w:spacing w:line="276" w:lineRule="auto"/>
      </w:pPr>
      <w:r w:rsidRPr="004A650B">
        <w:t>проводить наблюдение и эксперимент под руководством учителя;</w:t>
      </w:r>
    </w:p>
    <w:p w:rsidR="00C56A0B" w:rsidRPr="004A650B" w:rsidRDefault="00C56A0B" w:rsidP="00C56A0B">
      <w:pPr>
        <w:pStyle w:val="a5"/>
        <w:numPr>
          <w:ilvl w:val="0"/>
          <w:numId w:val="5"/>
        </w:numPr>
        <w:spacing w:line="276" w:lineRule="auto"/>
      </w:pPr>
      <w:r w:rsidRPr="004A650B">
        <w:t>осуществлять расширенный поиск информации с использованием ресурсов библиотек и Интернета;</w:t>
      </w:r>
    </w:p>
    <w:p w:rsidR="00C56A0B" w:rsidRPr="004A650B" w:rsidRDefault="00C56A0B" w:rsidP="00C56A0B">
      <w:pPr>
        <w:pStyle w:val="a5"/>
        <w:numPr>
          <w:ilvl w:val="0"/>
          <w:numId w:val="5"/>
        </w:numPr>
        <w:spacing w:line="276" w:lineRule="auto"/>
      </w:pPr>
      <w:r w:rsidRPr="004A650B">
        <w:t>определять возможные источники необходимых сведений, анализировать найденную информацию и оценивать ее достоверность;</w:t>
      </w:r>
    </w:p>
    <w:p w:rsidR="00C56A0B" w:rsidRPr="004A650B" w:rsidRDefault="00C56A0B" w:rsidP="00C56A0B">
      <w:pPr>
        <w:pStyle w:val="a5"/>
        <w:numPr>
          <w:ilvl w:val="0"/>
          <w:numId w:val="5"/>
        </w:numPr>
        <w:spacing w:line="276" w:lineRule="auto"/>
      </w:pPr>
      <w:r w:rsidRPr="004A650B">
        <w:t>использовать компьютерные и коммуникационные технологии для достижения своих целей;</w:t>
      </w:r>
    </w:p>
    <w:p w:rsidR="00C56A0B" w:rsidRPr="004A650B" w:rsidRDefault="00C56A0B" w:rsidP="00C56A0B">
      <w:pPr>
        <w:pStyle w:val="a5"/>
        <w:numPr>
          <w:ilvl w:val="0"/>
          <w:numId w:val="5"/>
        </w:numPr>
        <w:spacing w:line="276" w:lineRule="auto"/>
      </w:pPr>
      <w:r w:rsidRPr="004A650B">
        <w:t>создавать и преобразовывать модели и схемы для решения задач;</w:t>
      </w:r>
    </w:p>
    <w:p w:rsidR="00C56A0B" w:rsidRPr="004A650B" w:rsidRDefault="00C56A0B" w:rsidP="00C56A0B">
      <w:pPr>
        <w:pStyle w:val="a5"/>
        <w:numPr>
          <w:ilvl w:val="0"/>
          <w:numId w:val="5"/>
        </w:numPr>
        <w:spacing w:line="276" w:lineRule="auto"/>
      </w:pPr>
      <w:r w:rsidRPr="004A650B">
        <w:t>осуществлять выбор наиболее эффективных способов решения задач в зависимости от конкретных условий;</w:t>
      </w:r>
    </w:p>
    <w:p w:rsidR="00C56A0B" w:rsidRPr="004A650B" w:rsidRDefault="00C56A0B" w:rsidP="00C56A0B">
      <w:pPr>
        <w:pStyle w:val="a5"/>
        <w:numPr>
          <w:ilvl w:val="0"/>
          <w:numId w:val="5"/>
        </w:numPr>
        <w:spacing w:line="276" w:lineRule="auto"/>
      </w:pPr>
      <w:r w:rsidRPr="004A650B">
        <w:t>анализировать, сравнивать, классифицировать и обобщать факты и явления;</w:t>
      </w:r>
    </w:p>
    <w:p w:rsidR="00C56A0B" w:rsidRPr="004A650B" w:rsidRDefault="00C56A0B" w:rsidP="00C56A0B">
      <w:pPr>
        <w:pStyle w:val="a5"/>
        <w:numPr>
          <w:ilvl w:val="0"/>
          <w:numId w:val="5"/>
        </w:numPr>
        <w:spacing w:line="276" w:lineRule="auto"/>
      </w:pPr>
      <w:r w:rsidRPr="004A650B">
        <w:t>давать определения понятиям.</w:t>
      </w:r>
    </w:p>
    <w:p w:rsidR="00C56A0B" w:rsidRPr="004A650B" w:rsidRDefault="00C56A0B" w:rsidP="00C56A0B">
      <w:pPr>
        <w:ind w:left="643"/>
        <w:rPr>
          <w:rFonts w:ascii="Times New Roman" w:hAnsi="Times New Roman" w:cs="Times New Roman"/>
          <w:b/>
          <w:sz w:val="24"/>
          <w:szCs w:val="24"/>
        </w:rPr>
      </w:pPr>
    </w:p>
    <w:p w:rsidR="00C56A0B" w:rsidRPr="004A650B" w:rsidRDefault="00C56A0B" w:rsidP="00C56A0B">
      <w:pPr>
        <w:ind w:left="643"/>
        <w:rPr>
          <w:rFonts w:ascii="Times New Roman" w:hAnsi="Times New Roman" w:cs="Times New Roman"/>
          <w:sz w:val="24"/>
          <w:szCs w:val="24"/>
        </w:rPr>
      </w:pPr>
      <w:r w:rsidRPr="004A650B">
        <w:rPr>
          <w:rFonts w:ascii="Times New Roman" w:hAnsi="Times New Roman" w:cs="Times New Roman"/>
          <w:b/>
          <w:sz w:val="24"/>
          <w:szCs w:val="24"/>
        </w:rPr>
        <w:lastRenderedPageBreak/>
        <w:t xml:space="preserve">Коммуникативные (УУД): </w:t>
      </w:r>
    </w:p>
    <w:p w:rsidR="00C56A0B" w:rsidRPr="004A650B" w:rsidRDefault="00C56A0B" w:rsidP="00C56A0B">
      <w:pPr>
        <w:pStyle w:val="a5"/>
        <w:numPr>
          <w:ilvl w:val="0"/>
          <w:numId w:val="6"/>
        </w:numPr>
        <w:spacing w:line="276" w:lineRule="auto"/>
      </w:pPr>
      <w:r w:rsidRPr="004A650B">
        <w:t>самостоятельно организовывать учебное взаимодействие в группе (определять общие цели, договариваться друг с другом и т.д.);</w:t>
      </w:r>
    </w:p>
    <w:p w:rsidR="00C56A0B" w:rsidRPr="004A650B" w:rsidRDefault="00C56A0B" w:rsidP="00C56A0B">
      <w:pPr>
        <w:pStyle w:val="a5"/>
        <w:numPr>
          <w:ilvl w:val="0"/>
          <w:numId w:val="6"/>
        </w:numPr>
        <w:spacing w:line="276" w:lineRule="auto"/>
      </w:pPr>
      <w:r w:rsidRPr="004A650B">
        <w:t>в дискуссии уметь выдвигать аргументы и контраргументы;</w:t>
      </w:r>
    </w:p>
    <w:p w:rsidR="00C56A0B" w:rsidRPr="004A650B" w:rsidRDefault="00C56A0B" w:rsidP="00C56A0B">
      <w:pPr>
        <w:pStyle w:val="a5"/>
        <w:numPr>
          <w:ilvl w:val="0"/>
          <w:numId w:val="6"/>
        </w:numPr>
        <w:spacing w:line="276" w:lineRule="auto"/>
      </w:pPr>
      <w:r w:rsidRPr="004A650B">
        <w:t xml:space="preserve">учиться </w:t>
      </w:r>
      <w:proofErr w:type="gramStart"/>
      <w:r w:rsidRPr="004A650B">
        <w:t>критично</w:t>
      </w:r>
      <w:proofErr w:type="gramEnd"/>
      <w:r w:rsidRPr="004A650B">
        <w:t xml:space="preserve"> относиться к своему мнению, с достоинством признавать ошибочность своего мнения и корректировать его;</w:t>
      </w:r>
    </w:p>
    <w:p w:rsidR="00C56A0B" w:rsidRPr="004A650B" w:rsidRDefault="00C56A0B" w:rsidP="00C56A0B">
      <w:pPr>
        <w:pStyle w:val="a5"/>
        <w:numPr>
          <w:ilvl w:val="0"/>
          <w:numId w:val="6"/>
        </w:numPr>
        <w:spacing w:line="276" w:lineRule="auto"/>
      </w:pPr>
      <w:proofErr w:type="gramStart"/>
      <w:r w:rsidRPr="004A650B">
        <w:t>понимая позицию другого, различать в его речи: мнение (точку зрения), доказательство (аргументы), факты (гипотезы, аксиомы, теории);</w:t>
      </w:r>
      <w:proofErr w:type="gramEnd"/>
    </w:p>
    <w:p w:rsidR="00C56A0B" w:rsidRPr="004A650B" w:rsidRDefault="00C56A0B" w:rsidP="00C56A0B">
      <w:pPr>
        <w:pStyle w:val="a5"/>
        <w:numPr>
          <w:ilvl w:val="0"/>
          <w:numId w:val="6"/>
        </w:numPr>
        <w:spacing w:line="276" w:lineRule="auto"/>
      </w:pPr>
      <w:r w:rsidRPr="004A650B">
        <w:t>уметь взглянуть на ситуацию с иной позиции и договариваться с людьми иных позиций.</w:t>
      </w:r>
    </w:p>
    <w:p w:rsidR="00C56A0B" w:rsidRPr="004A650B" w:rsidRDefault="00C56A0B" w:rsidP="00C56A0B">
      <w:pPr>
        <w:ind w:firstLine="709"/>
        <w:jc w:val="both"/>
        <w:rPr>
          <w:rFonts w:ascii="Times New Roman" w:hAnsi="Times New Roman" w:cs="Times New Roman"/>
          <w:sz w:val="24"/>
          <w:szCs w:val="24"/>
        </w:rPr>
      </w:pPr>
      <w:r w:rsidRPr="004A650B">
        <w:rPr>
          <w:rFonts w:ascii="Times New Roman" w:hAnsi="Times New Roman" w:cs="Times New Roman"/>
          <w:sz w:val="24"/>
          <w:szCs w:val="24"/>
        </w:rPr>
        <w:t xml:space="preserve">К важнейшим </w:t>
      </w:r>
      <w:r w:rsidRPr="0090281B">
        <w:rPr>
          <w:rFonts w:ascii="Times New Roman" w:hAnsi="Times New Roman" w:cs="Times New Roman"/>
          <w:b/>
          <w:bCs/>
          <w:sz w:val="24"/>
          <w:szCs w:val="24"/>
        </w:rPr>
        <w:t>предметным результатам</w:t>
      </w:r>
      <w:r w:rsidRPr="004A650B">
        <w:rPr>
          <w:rFonts w:ascii="Times New Roman" w:hAnsi="Times New Roman" w:cs="Times New Roman"/>
          <w:b/>
          <w:bCs/>
          <w:i/>
          <w:sz w:val="24"/>
          <w:szCs w:val="24"/>
        </w:rPr>
        <w:t xml:space="preserve"> </w:t>
      </w:r>
      <w:r w:rsidRPr="004A650B">
        <w:rPr>
          <w:rFonts w:ascii="Times New Roman" w:hAnsi="Times New Roman" w:cs="Times New Roman"/>
          <w:sz w:val="24"/>
          <w:szCs w:val="24"/>
        </w:rPr>
        <w:t>изучения курса математики в 6 классе относятся:</w:t>
      </w:r>
    </w:p>
    <w:p w:rsidR="00C56A0B" w:rsidRPr="004A650B" w:rsidRDefault="00C56A0B" w:rsidP="00C56A0B">
      <w:pPr>
        <w:numPr>
          <w:ilvl w:val="0"/>
          <w:numId w:val="3"/>
        </w:numPr>
        <w:spacing w:after="0"/>
        <w:jc w:val="both"/>
        <w:rPr>
          <w:rFonts w:ascii="Times New Roman" w:hAnsi="Times New Roman" w:cs="Times New Roman"/>
          <w:sz w:val="24"/>
          <w:szCs w:val="24"/>
        </w:rPr>
      </w:pPr>
      <w:r w:rsidRPr="004A650B">
        <w:rPr>
          <w:rFonts w:ascii="Times New Roman" w:hAnsi="Times New Roman" w:cs="Times New Roman"/>
          <w:sz w:val="24"/>
          <w:szCs w:val="24"/>
        </w:rPr>
        <w:t>способность выявлять отношения между величинами в предметных ситуациях и в ситуациях, описанных в текстах; представлять выделенные отношения в виде различных моделей (знаковых, графических); решать задачи на различные отношения межу величинами;</w:t>
      </w:r>
    </w:p>
    <w:p w:rsidR="00C56A0B" w:rsidRPr="004A650B" w:rsidRDefault="00C56A0B" w:rsidP="00C56A0B">
      <w:pPr>
        <w:numPr>
          <w:ilvl w:val="0"/>
          <w:numId w:val="3"/>
        </w:numPr>
        <w:spacing w:after="0"/>
        <w:jc w:val="both"/>
        <w:rPr>
          <w:rFonts w:ascii="Times New Roman" w:hAnsi="Times New Roman" w:cs="Times New Roman"/>
          <w:sz w:val="24"/>
          <w:szCs w:val="24"/>
        </w:rPr>
      </w:pPr>
      <w:r w:rsidRPr="004A650B">
        <w:rPr>
          <w:rFonts w:ascii="Times New Roman" w:hAnsi="Times New Roman" w:cs="Times New Roman"/>
          <w:sz w:val="24"/>
          <w:szCs w:val="24"/>
        </w:rPr>
        <w:t>владение алгоритмами арифметических действий с рациональными числами. Умение выполнять вычисления, используя правила порядка действий, свойства действий. Умение находить рациональные способы вычислений;</w:t>
      </w:r>
    </w:p>
    <w:p w:rsidR="00C56A0B" w:rsidRPr="004A650B" w:rsidRDefault="00C56A0B" w:rsidP="00C56A0B">
      <w:pPr>
        <w:numPr>
          <w:ilvl w:val="0"/>
          <w:numId w:val="3"/>
        </w:numPr>
        <w:spacing w:after="0"/>
        <w:jc w:val="both"/>
        <w:rPr>
          <w:rFonts w:ascii="Times New Roman" w:hAnsi="Times New Roman" w:cs="Times New Roman"/>
          <w:sz w:val="24"/>
          <w:szCs w:val="24"/>
        </w:rPr>
      </w:pPr>
      <w:r w:rsidRPr="004A650B">
        <w:rPr>
          <w:rFonts w:ascii="Times New Roman" w:hAnsi="Times New Roman" w:cs="Times New Roman"/>
          <w:sz w:val="24"/>
          <w:szCs w:val="24"/>
        </w:rPr>
        <w:t>умение выявлять и описывать закономерности в структурированных объектах (числовых последовательностях, геометрических узорах и т.п.);</w:t>
      </w:r>
    </w:p>
    <w:p w:rsidR="00C56A0B" w:rsidRPr="004A650B" w:rsidRDefault="00C56A0B" w:rsidP="00C56A0B">
      <w:pPr>
        <w:numPr>
          <w:ilvl w:val="0"/>
          <w:numId w:val="3"/>
        </w:numPr>
        <w:spacing w:after="0"/>
        <w:jc w:val="both"/>
        <w:rPr>
          <w:rFonts w:ascii="Times New Roman" w:hAnsi="Times New Roman" w:cs="Times New Roman"/>
          <w:sz w:val="24"/>
          <w:szCs w:val="24"/>
        </w:rPr>
      </w:pPr>
      <w:r w:rsidRPr="004A650B">
        <w:rPr>
          <w:rFonts w:ascii="Times New Roman" w:hAnsi="Times New Roman" w:cs="Times New Roman"/>
          <w:sz w:val="24"/>
          <w:szCs w:val="24"/>
        </w:rPr>
        <w:t>умение изображать решения простейших неравенств с одной переменной;</w:t>
      </w:r>
    </w:p>
    <w:p w:rsidR="00C56A0B" w:rsidRPr="004A650B" w:rsidRDefault="00C56A0B" w:rsidP="00C56A0B">
      <w:pPr>
        <w:numPr>
          <w:ilvl w:val="0"/>
          <w:numId w:val="3"/>
        </w:numPr>
        <w:spacing w:after="0"/>
        <w:jc w:val="both"/>
        <w:rPr>
          <w:rFonts w:ascii="Times New Roman" w:hAnsi="Times New Roman" w:cs="Times New Roman"/>
          <w:sz w:val="24"/>
          <w:szCs w:val="24"/>
        </w:rPr>
      </w:pPr>
      <w:r w:rsidRPr="004A650B">
        <w:rPr>
          <w:rFonts w:ascii="Times New Roman" w:hAnsi="Times New Roman" w:cs="Times New Roman"/>
          <w:sz w:val="24"/>
          <w:szCs w:val="24"/>
        </w:rPr>
        <w:t>умение изображать точки на плоскости по их координатам и находить координаты точек на плоскости; представлять решения систем и совокупностей простейших неравенств на координатной плоскости, описывать прямые параллельные осям координат, и области, ограниченные такими прямыми, с помощью систем и совокупностей простейших неравенств;</w:t>
      </w:r>
    </w:p>
    <w:p w:rsidR="00C56A0B" w:rsidRPr="004A650B" w:rsidRDefault="00C56A0B" w:rsidP="00C56A0B">
      <w:pPr>
        <w:numPr>
          <w:ilvl w:val="0"/>
          <w:numId w:val="3"/>
        </w:numPr>
        <w:spacing w:after="0"/>
        <w:jc w:val="both"/>
        <w:rPr>
          <w:rFonts w:ascii="Times New Roman" w:hAnsi="Times New Roman" w:cs="Times New Roman"/>
          <w:sz w:val="24"/>
          <w:szCs w:val="24"/>
        </w:rPr>
      </w:pPr>
      <w:r w:rsidRPr="004A650B">
        <w:rPr>
          <w:rFonts w:ascii="Times New Roman" w:hAnsi="Times New Roman" w:cs="Times New Roman"/>
          <w:sz w:val="24"/>
          <w:szCs w:val="24"/>
        </w:rPr>
        <w:t>умение решать линейные уравнения с одним неизвестным, использовать уравнения при решении  задач;</w:t>
      </w:r>
    </w:p>
    <w:p w:rsidR="00C56A0B" w:rsidRPr="004A650B" w:rsidRDefault="00C56A0B" w:rsidP="00C56A0B">
      <w:pPr>
        <w:numPr>
          <w:ilvl w:val="0"/>
          <w:numId w:val="3"/>
        </w:numPr>
        <w:spacing w:after="0"/>
        <w:jc w:val="both"/>
        <w:rPr>
          <w:rFonts w:ascii="Times New Roman" w:hAnsi="Times New Roman" w:cs="Times New Roman"/>
          <w:sz w:val="24"/>
          <w:szCs w:val="24"/>
        </w:rPr>
      </w:pPr>
      <w:r w:rsidRPr="004A650B">
        <w:rPr>
          <w:rFonts w:ascii="Times New Roman" w:hAnsi="Times New Roman" w:cs="Times New Roman"/>
          <w:sz w:val="24"/>
          <w:szCs w:val="24"/>
        </w:rPr>
        <w:t>умение строить описания геометрических объектов, и конструировать геометрические объекты по их описанию, выполнять простейшие построения циркулем и линейкой;</w:t>
      </w:r>
    </w:p>
    <w:p w:rsidR="00C56A0B" w:rsidRPr="004A650B" w:rsidRDefault="00C56A0B" w:rsidP="00C56A0B">
      <w:pPr>
        <w:numPr>
          <w:ilvl w:val="0"/>
          <w:numId w:val="3"/>
        </w:numPr>
        <w:spacing w:after="0"/>
        <w:jc w:val="both"/>
        <w:rPr>
          <w:rFonts w:ascii="Times New Roman" w:hAnsi="Times New Roman" w:cs="Times New Roman"/>
          <w:sz w:val="24"/>
          <w:szCs w:val="24"/>
        </w:rPr>
      </w:pPr>
      <w:r w:rsidRPr="004A650B">
        <w:rPr>
          <w:rFonts w:ascii="Times New Roman" w:hAnsi="Times New Roman" w:cs="Times New Roman"/>
          <w:sz w:val="24"/>
          <w:szCs w:val="24"/>
        </w:rPr>
        <w:t>умение измерять геометрические величины разными способами (прямое измерение, измерение с предварительным преобразованием фигуры, с использованием инструментов, вычисления по формулам);</w:t>
      </w:r>
    </w:p>
    <w:p w:rsidR="00C56A0B" w:rsidRPr="004A650B" w:rsidRDefault="00C56A0B" w:rsidP="00C56A0B">
      <w:pPr>
        <w:spacing w:line="360" w:lineRule="auto"/>
        <w:jc w:val="center"/>
        <w:rPr>
          <w:rFonts w:ascii="Times New Roman" w:hAnsi="Times New Roman" w:cs="Times New Roman"/>
          <w:b/>
          <w:sz w:val="24"/>
          <w:szCs w:val="24"/>
        </w:rPr>
      </w:pPr>
    </w:p>
    <w:p w:rsidR="00C4413D" w:rsidRDefault="00C4413D" w:rsidP="00C4413D">
      <w:pPr>
        <w:jc w:val="center"/>
        <w:rPr>
          <w:rFonts w:ascii="Times New Roman" w:hAnsi="Times New Roman" w:cs="Times New Roman"/>
          <w:sz w:val="24"/>
          <w:szCs w:val="24"/>
        </w:rPr>
      </w:pPr>
    </w:p>
    <w:p w:rsidR="008666F3" w:rsidRDefault="008666F3" w:rsidP="00C4413D">
      <w:pPr>
        <w:jc w:val="center"/>
        <w:rPr>
          <w:rFonts w:ascii="Times New Roman" w:hAnsi="Times New Roman" w:cs="Times New Roman"/>
          <w:sz w:val="24"/>
          <w:szCs w:val="24"/>
        </w:rPr>
      </w:pPr>
    </w:p>
    <w:p w:rsidR="008666F3" w:rsidRDefault="008666F3" w:rsidP="00C4413D">
      <w:pPr>
        <w:jc w:val="center"/>
        <w:rPr>
          <w:rFonts w:ascii="Times New Roman" w:hAnsi="Times New Roman" w:cs="Times New Roman"/>
          <w:sz w:val="24"/>
          <w:szCs w:val="24"/>
        </w:rPr>
      </w:pPr>
    </w:p>
    <w:p w:rsidR="008666F3" w:rsidRDefault="008666F3" w:rsidP="00C4413D">
      <w:pPr>
        <w:jc w:val="center"/>
        <w:rPr>
          <w:rFonts w:ascii="Times New Roman" w:hAnsi="Times New Roman" w:cs="Times New Roman"/>
          <w:b/>
          <w:sz w:val="24"/>
          <w:szCs w:val="24"/>
        </w:rPr>
      </w:pPr>
      <w:r w:rsidRPr="008666F3">
        <w:rPr>
          <w:rFonts w:ascii="Times New Roman" w:hAnsi="Times New Roman" w:cs="Times New Roman"/>
          <w:b/>
          <w:sz w:val="24"/>
          <w:szCs w:val="24"/>
        </w:rPr>
        <w:t>Место предмета</w:t>
      </w:r>
    </w:p>
    <w:p w:rsidR="008666F3" w:rsidRDefault="008666F3" w:rsidP="00BA1893">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На изучение предмета отводится 5 часов в неделю, итого 175 часов за учебный год. В конце изучения каждой темы </w:t>
      </w:r>
      <w:r w:rsidR="00BA1893">
        <w:rPr>
          <w:rFonts w:ascii="Times New Roman" w:hAnsi="Times New Roman" w:cs="Times New Roman"/>
          <w:sz w:val="24"/>
          <w:szCs w:val="24"/>
        </w:rPr>
        <w:t xml:space="preserve">предусмотрен резервный урок, который может быть использован для решения практико-ориентированных задач, нестандартных задач по теме, для защиты материалов и при работе с историческим содержанием курса. </w:t>
      </w:r>
      <w:proofErr w:type="gramStart"/>
      <w:r w:rsidR="00BA1893">
        <w:rPr>
          <w:rFonts w:ascii="Times New Roman" w:hAnsi="Times New Roman" w:cs="Times New Roman"/>
          <w:sz w:val="24"/>
          <w:szCs w:val="24"/>
        </w:rPr>
        <w:t>Предусмотрены</w:t>
      </w:r>
      <w:proofErr w:type="gramEnd"/>
      <w:r w:rsidR="00BA1893">
        <w:rPr>
          <w:rFonts w:ascii="Times New Roman" w:hAnsi="Times New Roman" w:cs="Times New Roman"/>
          <w:sz w:val="24"/>
          <w:szCs w:val="24"/>
        </w:rPr>
        <w:t xml:space="preserve"> 8 тематических контрольных работ и 1 итоговая.</w:t>
      </w:r>
    </w:p>
    <w:p w:rsidR="00BA1893" w:rsidRDefault="00BA1893" w:rsidP="008666F3">
      <w:pPr>
        <w:rPr>
          <w:rFonts w:ascii="Times New Roman" w:hAnsi="Times New Roman" w:cs="Times New Roman"/>
          <w:sz w:val="24"/>
          <w:szCs w:val="24"/>
        </w:rPr>
      </w:pPr>
      <w:r>
        <w:rPr>
          <w:rFonts w:ascii="Times New Roman" w:hAnsi="Times New Roman" w:cs="Times New Roman"/>
          <w:sz w:val="24"/>
          <w:szCs w:val="24"/>
        </w:rPr>
        <w:t>Помимо контрольных работ система оценивания включает следующие виды контроля:</w:t>
      </w:r>
    </w:p>
    <w:p w:rsidR="00BA1893" w:rsidRDefault="00BA1893" w:rsidP="00BA1893">
      <w:pPr>
        <w:pStyle w:val="a5"/>
        <w:numPr>
          <w:ilvl w:val="0"/>
          <w:numId w:val="7"/>
        </w:numPr>
      </w:pPr>
      <w:r>
        <w:t>фронтальный опрос;</w:t>
      </w:r>
    </w:p>
    <w:p w:rsidR="00BA1893" w:rsidRDefault="00BA1893" w:rsidP="00BA1893">
      <w:pPr>
        <w:pStyle w:val="a5"/>
        <w:numPr>
          <w:ilvl w:val="0"/>
          <w:numId w:val="7"/>
        </w:numPr>
      </w:pPr>
      <w:r>
        <w:t>индивидуальная работа по карточкам;</w:t>
      </w:r>
    </w:p>
    <w:p w:rsidR="00BA1893" w:rsidRDefault="00BA1893" w:rsidP="00BA1893">
      <w:pPr>
        <w:pStyle w:val="a5"/>
        <w:numPr>
          <w:ilvl w:val="0"/>
          <w:numId w:val="7"/>
        </w:numPr>
      </w:pPr>
      <w:r>
        <w:t>проверка домашней работы;</w:t>
      </w:r>
    </w:p>
    <w:p w:rsidR="00BA1893" w:rsidRDefault="00BA1893" w:rsidP="00BA1893">
      <w:pPr>
        <w:pStyle w:val="a5"/>
        <w:numPr>
          <w:ilvl w:val="0"/>
          <w:numId w:val="7"/>
        </w:numPr>
      </w:pPr>
      <w:r>
        <w:t>самостоятельная работа;</w:t>
      </w:r>
    </w:p>
    <w:p w:rsidR="00BA1893" w:rsidRDefault="00BA1893" w:rsidP="00BA1893">
      <w:pPr>
        <w:pStyle w:val="a5"/>
        <w:numPr>
          <w:ilvl w:val="0"/>
          <w:numId w:val="7"/>
        </w:numPr>
      </w:pPr>
      <w:r>
        <w:t>тестовая работа;</w:t>
      </w:r>
    </w:p>
    <w:p w:rsidR="00BA1893" w:rsidRDefault="00BA1893" w:rsidP="00BA1893">
      <w:pPr>
        <w:pStyle w:val="a5"/>
        <w:numPr>
          <w:ilvl w:val="0"/>
          <w:numId w:val="7"/>
        </w:numPr>
      </w:pPr>
      <w:r>
        <w:t>математический диктант;</w:t>
      </w:r>
    </w:p>
    <w:p w:rsidR="00BA1893" w:rsidRDefault="00BA1893" w:rsidP="00BA1893">
      <w:pPr>
        <w:pStyle w:val="a5"/>
        <w:numPr>
          <w:ilvl w:val="0"/>
          <w:numId w:val="7"/>
        </w:numPr>
      </w:pPr>
      <w:r>
        <w:t>практическая работа;</w:t>
      </w:r>
    </w:p>
    <w:p w:rsidR="00BA1893" w:rsidRDefault="00BA1893" w:rsidP="00BA1893">
      <w:pPr>
        <w:pStyle w:val="a5"/>
        <w:numPr>
          <w:ilvl w:val="0"/>
          <w:numId w:val="7"/>
        </w:numPr>
      </w:pPr>
      <w:r>
        <w:t>контрольная работа.</w:t>
      </w:r>
    </w:p>
    <w:p w:rsidR="00BA1893" w:rsidRDefault="00BA1893" w:rsidP="00BA1893">
      <w:pPr>
        <w:pStyle w:val="a5"/>
      </w:pPr>
    </w:p>
    <w:p w:rsidR="00BA1893" w:rsidRDefault="00BA1893" w:rsidP="00BA1893">
      <w:pPr>
        <w:pStyle w:val="a5"/>
        <w:rPr>
          <w:b/>
        </w:rPr>
      </w:pPr>
      <w:r>
        <w:rPr>
          <w:b/>
        </w:rPr>
        <w:t xml:space="preserve">Учебное и учебно-практическое обеспечение </w:t>
      </w:r>
    </w:p>
    <w:p w:rsidR="00BA1893" w:rsidRDefault="00BA1893" w:rsidP="00BA1893">
      <w:pPr>
        <w:pStyle w:val="a5"/>
        <w:numPr>
          <w:ilvl w:val="0"/>
          <w:numId w:val="8"/>
        </w:numPr>
      </w:pPr>
      <w:r>
        <w:t>таблицы по математике для 6 классов;</w:t>
      </w:r>
    </w:p>
    <w:p w:rsidR="00BA1893" w:rsidRDefault="00BA1893" w:rsidP="00BA1893">
      <w:pPr>
        <w:pStyle w:val="a5"/>
        <w:numPr>
          <w:ilvl w:val="0"/>
          <w:numId w:val="8"/>
        </w:numPr>
      </w:pPr>
      <w:r>
        <w:t>таблицы выдающихся математиков;</w:t>
      </w:r>
    </w:p>
    <w:p w:rsidR="000B6FC9" w:rsidRDefault="000B6FC9" w:rsidP="00BA1893">
      <w:pPr>
        <w:pStyle w:val="a5"/>
        <w:numPr>
          <w:ilvl w:val="0"/>
          <w:numId w:val="8"/>
        </w:numPr>
      </w:pPr>
      <w:r>
        <w:t>комплект классных чертежных инструментов: линейка, транспортир, угольник (45°,45°), циркуль;</w:t>
      </w:r>
    </w:p>
    <w:p w:rsidR="00DF7032" w:rsidRDefault="00DF7032" w:rsidP="00BA1893">
      <w:pPr>
        <w:pStyle w:val="a5"/>
        <w:numPr>
          <w:ilvl w:val="0"/>
          <w:numId w:val="8"/>
        </w:numPr>
      </w:pPr>
      <w:r>
        <w:t>комплекты демонстрационных планиметрических фигур и стереометрических тел.</w:t>
      </w:r>
    </w:p>
    <w:p w:rsidR="00D32C4B" w:rsidRDefault="00D32C4B" w:rsidP="00D32C4B"/>
    <w:p w:rsidR="00D32C4B" w:rsidRDefault="00D32C4B" w:rsidP="00D32C4B"/>
    <w:p w:rsidR="00D32C4B" w:rsidRDefault="00D32C4B" w:rsidP="00D32C4B"/>
    <w:p w:rsidR="00D32C4B" w:rsidRDefault="00D32C4B" w:rsidP="00D32C4B"/>
    <w:p w:rsidR="00D32C4B" w:rsidRDefault="00D32C4B" w:rsidP="00D32C4B"/>
    <w:p w:rsidR="00D32C4B" w:rsidRDefault="00D32C4B" w:rsidP="00D32C4B"/>
    <w:p w:rsidR="00D32C4B" w:rsidRDefault="00D32C4B" w:rsidP="00D32C4B"/>
    <w:p w:rsidR="00D32C4B" w:rsidRDefault="00D32C4B" w:rsidP="00D32C4B"/>
    <w:p w:rsidR="00D32C4B" w:rsidRDefault="00D32C4B" w:rsidP="00D32C4B"/>
    <w:p w:rsidR="00D32C4B" w:rsidRPr="0090281B" w:rsidRDefault="00D32C4B" w:rsidP="00D32C4B">
      <w:pPr>
        <w:pStyle w:val="Text"/>
        <w:spacing w:line="360" w:lineRule="auto"/>
        <w:ind w:firstLine="0"/>
        <w:jc w:val="center"/>
        <w:rPr>
          <w:rFonts w:ascii="Times New Roman" w:hAnsi="Times New Roman"/>
          <w:b/>
          <w:i/>
          <w:color w:val="auto"/>
          <w:sz w:val="24"/>
          <w:szCs w:val="24"/>
        </w:rPr>
      </w:pPr>
    </w:p>
    <w:p w:rsidR="00D32C4B" w:rsidRPr="0090281B" w:rsidRDefault="00D32C4B" w:rsidP="00D32C4B">
      <w:pPr>
        <w:pStyle w:val="Text"/>
        <w:spacing w:line="360" w:lineRule="auto"/>
        <w:ind w:firstLine="0"/>
        <w:jc w:val="center"/>
        <w:rPr>
          <w:rFonts w:ascii="Times New Roman" w:hAnsi="Times New Roman"/>
          <w:b/>
          <w:color w:val="auto"/>
          <w:sz w:val="24"/>
          <w:szCs w:val="24"/>
        </w:rPr>
      </w:pPr>
      <w:r w:rsidRPr="0090281B">
        <w:rPr>
          <w:rFonts w:ascii="Times New Roman" w:hAnsi="Times New Roman"/>
          <w:b/>
          <w:color w:val="auto"/>
          <w:sz w:val="24"/>
          <w:szCs w:val="24"/>
        </w:rPr>
        <w:lastRenderedPageBreak/>
        <w:t>Критерии оценивания</w:t>
      </w:r>
    </w:p>
    <w:p w:rsidR="00D32C4B" w:rsidRPr="0090281B" w:rsidRDefault="00D32C4B" w:rsidP="00D32C4B">
      <w:pPr>
        <w:tabs>
          <w:tab w:val="num" w:pos="900"/>
        </w:tabs>
        <w:ind w:left="539"/>
        <w:jc w:val="center"/>
        <w:rPr>
          <w:rFonts w:ascii="Times New Roman" w:hAnsi="Times New Roman" w:cs="Times New Roman"/>
          <w:b/>
          <w:sz w:val="24"/>
          <w:szCs w:val="24"/>
        </w:rPr>
      </w:pPr>
      <w:r w:rsidRPr="0090281B">
        <w:rPr>
          <w:rFonts w:ascii="Times New Roman" w:hAnsi="Times New Roman" w:cs="Times New Roman"/>
          <w:sz w:val="24"/>
          <w:szCs w:val="24"/>
        </w:rPr>
        <w:t>Оценка устных ответов учащихся.</w:t>
      </w:r>
    </w:p>
    <w:p w:rsidR="00D32C4B" w:rsidRPr="0090281B" w:rsidRDefault="00D32C4B" w:rsidP="00D32C4B">
      <w:pPr>
        <w:tabs>
          <w:tab w:val="num" w:pos="900"/>
        </w:tabs>
        <w:ind w:left="539"/>
        <w:jc w:val="both"/>
        <w:rPr>
          <w:rFonts w:ascii="Times New Roman" w:hAnsi="Times New Roman" w:cs="Times New Roman"/>
          <w:sz w:val="24"/>
          <w:szCs w:val="24"/>
        </w:rPr>
      </w:pPr>
      <w:r w:rsidRPr="0090281B">
        <w:rPr>
          <w:rFonts w:ascii="Times New Roman" w:hAnsi="Times New Roman" w:cs="Times New Roman"/>
          <w:sz w:val="24"/>
          <w:szCs w:val="24"/>
        </w:rPr>
        <w:t xml:space="preserve">Ответ оценивается отметкой </w:t>
      </w:r>
      <w:r w:rsidRPr="0090281B">
        <w:rPr>
          <w:rFonts w:ascii="Times New Roman" w:hAnsi="Times New Roman" w:cs="Times New Roman"/>
          <w:b/>
          <w:sz w:val="24"/>
          <w:szCs w:val="24"/>
        </w:rPr>
        <w:t>«5»,</w:t>
      </w:r>
      <w:r w:rsidRPr="0090281B">
        <w:rPr>
          <w:rFonts w:ascii="Times New Roman" w:hAnsi="Times New Roman" w:cs="Times New Roman"/>
          <w:sz w:val="24"/>
          <w:szCs w:val="24"/>
        </w:rPr>
        <w:t xml:space="preserve"> если ученик:</w:t>
      </w:r>
    </w:p>
    <w:p w:rsidR="00D32C4B" w:rsidRPr="0090281B" w:rsidRDefault="00D32C4B" w:rsidP="00D32C4B">
      <w:pPr>
        <w:numPr>
          <w:ilvl w:val="0"/>
          <w:numId w:val="9"/>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 xml:space="preserve"> полно раскрыл содержание материала в объеме, предусмотренном программой и учебником;</w:t>
      </w:r>
    </w:p>
    <w:p w:rsidR="00D32C4B" w:rsidRPr="0090281B" w:rsidRDefault="00D32C4B" w:rsidP="00D32C4B">
      <w:pPr>
        <w:numPr>
          <w:ilvl w:val="0"/>
          <w:numId w:val="9"/>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D32C4B" w:rsidRPr="0090281B" w:rsidRDefault="00D32C4B" w:rsidP="00D32C4B">
      <w:pPr>
        <w:numPr>
          <w:ilvl w:val="0"/>
          <w:numId w:val="9"/>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правильно выполнил рисунки, чертежи, графики, сопутствующие ответу;</w:t>
      </w:r>
    </w:p>
    <w:p w:rsidR="00D32C4B" w:rsidRPr="0090281B" w:rsidRDefault="00D32C4B" w:rsidP="00D32C4B">
      <w:pPr>
        <w:numPr>
          <w:ilvl w:val="0"/>
          <w:numId w:val="9"/>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32C4B" w:rsidRPr="0090281B" w:rsidRDefault="00D32C4B" w:rsidP="00D32C4B">
      <w:pPr>
        <w:numPr>
          <w:ilvl w:val="0"/>
          <w:numId w:val="9"/>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 xml:space="preserve">продемонстрировал усвоение ранее изученных сопутствующих вопросов, </w:t>
      </w:r>
      <w:proofErr w:type="spellStart"/>
      <w:r w:rsidRPr="0090281B">
        <w:rPr>
          <w:rFonts w:ascii="Times New Roman" w:hAnsi="Times New Roman" w:cs="Times New Roman"/>
          <w:sz w:val="24"/>
          <w:szCs w:val="24"/>
        </w:rPr>
        <w:t>сформированность</w:t>
      </w:r>
      <w:proofErr w:type="spellEnd"/>
      <w:r w:rsidRPr="0090281B">
        <w:rPr>
          <w:rFonts w:ascii="Times New Roman" w:hAnsi="Times New Roman" w:cs="Times New Roman"/>
          <w:sz w:val="24"/>
          <w:szCs w:val="24"/>
        </w:rPr>
        <w:t xml:space="preserve"> и устойчивость использованных при ответе умений и навыков;</w:t>
      </w:r>
    </w:p>
    <w:p w:rsidR="00D32C4B" w:rsidRPr="0090281B" w:rsidRDefault="00D32C4B" w:rsidP="00D32C4B">
      <w:pPr>
        <w:numPr>
          <w:ilvl w:val="0"/>
          <w:numId w:val="9"/>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отвечал самостоятельно без наводящих вопросов учителя.</w:t>
      </w:r>
    </w:p>
    <w:p w:rsidR="00D32C4B" w:rsidRPr="0090281B" w:rsidRDefault="00D32C4B" w:rsidP="00D32C4B">
      <w:pPr>
        <w:tabs>
          <w:tab w:val="num" w:pos="900"/>
        </w:tabs>
        <w:ind w:left="539"/>
        <w:jc w:val="both"/>
        <w:rPr>
          <w:rFonts w:ascii="Times New Roman" w:hAnsi="Times New Roman" w:cs="Times New Roman"/>
          <w:sz w:val="24"/>
          <w:szCs w:val="24"/>
        </w:rPr>
      </w:pPr>
      <w:r w:rsidRPr="0090281B">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D32C4B" w:rsidRPr="0090281B" w:rsidRDefault="00D32C4B" w:rsidP="00D32C4B">
      <w:pPr>
        <w:tabs>
          <w:tab w:val="num" w:pos="900"/>
        </w:tabs>
        <w:ind w:left="539"/>
        <w:jc w:val="both"/>
        <w:rPr>
          <w:rFonts w:ascii="Times New Roman" w:hAnsi="Times New Roman" w:cs="Times New Roman"/>
          <w:sz w:val="24"/>
          <w:szCs w:val="24"/>
        </w:rPr>
      </w:pPr>
      <w:r w:rsidRPr="0090281B">
        <w:rPr>
          <w:rFonts w:ascii="Times New Roman" w:hAnsi="Times New Roman" w:cs="Times New Roman"/>
          <w:sz w:val="24"/>
          <w:szCs w:val="24"/>
        </w:rPr>
        <w:t xml:space="preserve">Ответ оценивается отметкой </w:t>
      </w:r>
      <w:r w:rsidRPr="0090281B">
        <w:rPr>
          <w:rFonts w:ascii="Times New Roman" w:hAnsi="Times New Roman" w:cs="Times New Roman"/>
          <w:b/>
          <w:sz w:val="24"/>
          <w:szCs w:val="24"/>
        </w:rPr>
        <w:t>«4»,</w:t>
      </w:r>
      <w:r w:rsidRPr="0090281B">
        <w:rPr>
          <w:rFonts w:ascii="Times New Roman" w:hAnsi="Times New Roman" w:cs="Times New Roman"/>
          <w:sz w:val="24"/>
          <w:szCs w:val="24"/>
        </w:rPr>
        <w:t xml:space="preserve"> если он удовлетворен в основном требованиям на отметку «5», но при этом имеет один из недостатков:</w:t>
      </w:r>
    </w:p>
    <w:p w:rsidR="00D32C4B" w:rsidRPr="0090281B" w:rsidRDefault="00D32C4B" w:rsidP="00D32C4B">
      <w:pPr>
        <w:numPr>
          <w:ilvl w:val="0"/>
          <w:numId w:val="10"/>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в изложении допущены небольшие пробелы, не исказившие математического содержания ответа, исправленные по замечанию учителя.</w:t>
      </w:r>
    </w:p>
    <w:p w:rsidR="00D32C4B" w:rsidRPr="0090281B" w:rsidRDefault="00D32C4B" w:rsidP="00D32C4B">
      <w:pPr>
        <w:numPr>
          <w:ilvl w:val="0"/>
          <w:numId w:val="10"/>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D32C4B" w:rsidRPr="0090281B" w:rsidRDefault="00D32C4B" w:rsidP="00D32C4B">
      <w:pPr>
        <w:pStyle w:val="31"/>
        <w:tabs>
          <w:tab w:val="num" w:pos="900"/>
        </w:tabs>
        <w:spacing w:after="0"/>
        <w:ind w:left="539"/>
        <w:rPr>
          <w:sz w:val="24"/>
          <w:szCs w:val="24"/>
        </w:rPr>
      </w:pPr>
      <w:r w:rsidRPr="0090281B">
        <w:rPr>
          <w:sz w:val="24"/>
          <w:szCs w:val="24"/>
        </w:rPr>
        <w:t xml:space="preserve">Отметка </w:t>
      </w:r>
      <w:r w:rsidRPr="0090281B">
        <w:rPr>
          <w:b/>
          <w:sz w:val="24"/>
          <w:szCs w:val="24"/>
        </w:rPr>
        <w:t>«3»</w:t>
      </w:r>
      <w:r w:rsidRPr="0090281B">
        <w:rPr>
          <w:sz w:val="24"/>
          <w:szCs w:val="24"/>
        </w:rPr>
        <w:t xml:space="preserve">  ставится в следующих случаях:</w:t>
      </w:r>
    </w:p>
    <w:p w:rsidR="00D32C4B" w:rsidRPr="0090281B" w:rsidRDefault="00D32C4B" w:rsidP="00D32C4B">
      <w:pPr>
        <w:numPr>
          <w:ilvl w:val="0"/>
          <w:numId w:val="10"/>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D32C4B" w:rsidRPr="0090281B" w:rsidRDefault="00D32C4B" w:rsidP="00D32C4B">
      <w:pPr>
        <w:numPr>
          <w:ilvl w:val="0"/>
          <w:numId w:val="10"/>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D32C4B" w:rsidRPr="0090281B" w:rsidRDefault="00D32C4B" w:rsidP="00D32C4B">
      <w:pPr>
        <w:numPr>
          <w:ilvl w:val="0"/>
          <w:numId w:val="10"/>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32C4B" w:rsidRPr="0090281B" w:rsidRDefault="00D32C4B" w:rsidP="00D32C4B">
      <w:pPr>
        <w:numPr>
          <w:ilvl w:val="0"/>
          <w:numId w:val="10"/>
        </w:numPr>
        <w:tabs>
          <w:tab w:val="num" w:pos="900"/>
        </w:tabs>
        <w:spacing w:after="0" w:line="240" w:lineRule="auto"/>
        <w:ind w:left="539" w:firstLine="0"/>
        <w:jc w:val="both"/>
        <w:rPr>
          <w:rFonts w:ascii="Times New Roman" w:hAnsi="Times New Roman" w:cs="Times New Roman"/>
          <w:sz w:val="24"/>
          <w:szCs w:val="24"/>
        </w:rPr>
      </w:pPr>
      <w:r w:rsidRPr="0090281B">
        <w:rPr>
          <w:rFonts w:ascii="Times New Roman" w:hAnsi="Times New Roman" w:cs="Times New Roman"/>
          <w:sz w:val="24"/>
          <w:szCs w:val="24"/>
        </w:rPr>
        <w:t xml:space="preserve">при знании теоретического материала </w:t>
      </w:r>
      <w:proofErr w:type="gramStart"/>
      <w:r w:rsidRPr="0090281B">
        <w:rPr>
          <w:rFonts w:ascii="Times New Roman" w:hAnsi="Times New Roman" w:cs="Times New Roman"/>
          <w:sz w:val="24"/>
          <w:szCs w:val="24"/>
        </w:rPr>
        <w:t>выявлена</w:t>
      </w:r>
      <w:proofErr w:type="gramEnd"/>
      <w:r w:rsidRPr="0090281B">
        <w:rPr>
          <w:rFonts w:ascii="Times New Roman" w:hAnsi="Times New Roman" w:cs="Times New Roman"/>
          <w:sz w:val="24"/>
          <w:szCs w:val="24"/>
        </w:rPr>
        <w:t xml:space="preserve"> недостаточная </w:t>
      </w:r>
      <w:proofErr w:type="spellStart"/>
      <w:r w:rsidRPr="0090281B">
        <w:rPr>
          <w:rFonts w:ascii="Times New Roman" w:hAnsi="Times New Roman" w:cs="Times New Roman"/>
          <w:sz w:val="24"/>
          <w:szCs w:val="24"/>
        </w:rPr>
        <w:t>сформированность</w:t>
      </w:r>
      <w:proofErr w:type="spellEnd"/>
      <w:r w:rsidRPr="0090281B">
        <w:rPr>
          <w:rFonts w:ascii="Times New Roman" w:hAnsi="Times New Roman" w:cs="Times New Roman"/>
          <w:sz w:val="24"/>
          <w:szCs w:val="24"/>
        </w:rPr>
        <w:t xml:space="preserve"> умений и навыков.</w:t>
      </w:r>
    </w:p>
    <w:p w:rsidR="00D32C4B" w:rsidRPr="0090281B" w:rsidRDefault="00D32C4B" w:rsidP="00D32C4B">
      <w:pPr>
        <w:pStyle w:val="31"/>
        <w:tabs>
          <w:tab w:val="num" w:pos="900"/>
        </w:tabs>
        <w:spacing w:after="0"/>
        <w:ind w:left="539"/>
        <w:rPr>
          <w:sz w:val="24"/>
          <w:szCs w:val="24"/>
        </w:rPr>
      </w:pPr>
      <w:r w:rsidRPr="0090281B">
        <w:rPr>
          <w:sz w:val="24"/>
          <w:szCs w:val="24"/>
        </w:rPr>
        <w:t xml:space="preserve">Отметка </w:t>
      </w:r>
      <w:r w:rsidRPr="0090281B">
        <w:rPr>
          <w:b/>
          <w:sz w:val="24"/>
          <w:szCs w:val="24"/>
        </w:rPr>
        <w:t>«2»</w:t>
      </w:r>
      <w:r w:rsidRPr="0090281B">
        <w:rPr>
          <w:sz w:val="24"/>
          <w:szCs w:val="24"/>
        </w:rPr>
        <w:t xml:space="preserve">  ставится в следующих случаях:</w:t>
      </w:r>
    </w:p>
    <w:p w:rsidR="00D32C4B" w:rsidRPr="0090281B" w:rsidRDefault="00D32C4B" w:rsidP="00D32C4B">
      <w:pPr>
        <w:pStyle w:val="31"/>
        <w:numPr>
          <w:ilvl w:val="0"/>
          <w:numId w:val="11"/>
        </w:numPr>
        <w:tabs>
          <w:tab w:val="num" w:pos="900"/>
        </w:tabs>
        <w:spacing w:after="0"/>
        <w:ind w:left="539" w:firstLine="0"/>
        <w:jc w:val="both"/>
        <w:rPr>
          <w:sz w:val="24"/>
          <w:szCs w:val="24"/>
        </w:rPr>
      </w:pPr>
      <w:r w:rsidRPr="0090281B">
        <w:rPr>
          <w:sz w:val="24"/>
          <w:szCs w:val="24"/>
        </w:rPr>
        <w:t>не раскрыто основное содержание учебного материала;</w:t>
      </w:r>
    </w:p>
    <w:p w:rsidR="00D32C4B" w:rsidRPr="0090281B" w:rsidRDefault="00D32C4B" w:rsidP="00D32C4B">
      <w:pPr>
        <w:pStyle w:val="31"/>
        <w:numPr>
          <w:ilvl w:val="0"/>
          <w:numId w:val="11"/>
        </w:numPr>
        <w:tabs>
          <w:tab w:val="num" w:pos="900"/>
        </w:tabs>
        <w:spacing w:after="0"/>
        <w:ind w:left="539" w:firstLine="0"/>
        <w:jc w:val="both"/>
        <w:rPr>
          <w:sz w:val="24"/>
          <w:szCs w:val="24"/>
        </w:rPr>
      </w:pPr>
      <w:r w:rsidRPr="0090281B">
        <w:rPr>
          <w:sz w:val="24"/>
          <w:szCs w:val="24"/>
        </w:rPr>
        <w:t>обнаружено незнание или непонимание учеником большей или наиболее важной части учебного материала;</w:t>
      </w:r>
    </w:p>
    <w:p w:rsidR="00D32C4B" w:rsidRPr="00A7636F" w:rsidRDefault="00D32C4B" w:rsidP="00D32C4B">
      <w:pPr>
        <w:pStyle w:val="31"/>
        <w:numPr>
          <w:ilvl w:val="0"/>
          <w:numId w:val="11"/>
        </w:numPr>
        <w:tabs>
          <w:tab w:val="num" w:pos="900"/>
        </w:tabs>
        <w:spacing w:after="0"/>
        <w:ind w:left="539" w:firstLine="0"/>
        <w:jc w:val="both"/>
        <w:rPr>
          <w:sz w:val="24"/>
        </w:rPr>
      </w:pPr>
      <w:r w:rsidRPr="0090281B">
        <w:rPr>
          <w:sz w:val="24"/>
          <w:szCs w:val="24"/>
        </w:rPr>
        <w:t>допущены ошибки в определении понятий, при использовании математической терминологии, в рисунках</w:t>
      </w:r>
      <w:r w:rsidRPr="00A7636F">
        <w:rPr>
          <w:sz w:val="24"/>
        </w:rPr>
        <w:t>, чертежах или графиках, в выкладках, которые не исправлены после нескольких наводящих вопросов учителя.</w:t>
      </w:r>
    </w:p>
    <w:p w:rsidR="00D32C4B" w:rsidRDefault="00D32C4B" w:rsidP="00D32C4B">
      <w:pPr>
        <w:tabs>
          <w:tab w:val="num" w:pos="900"/>
        </w:tabs>
        <w:ind w:left="539"/>
        <w:jc w:val="center"/>
        <w:rPr>
          <w:b/>
          <w:sz w:val="28"/>
          <w:szCs w:val="28"/>
        </w:rPr>
      </w:pPr>
    </w:p>
    <w:p w:rsidR="00D32C4B" w:rsidRDefault="00D32C4B" w:rsidP="00D32C4B">
      <w:pPr>
        <w:tabs>
          <w:tab w:val="num" w:pos="900"/>
        </w:tabs>
        <w:ind w:left="539"/>
        <w:jc w:val="center"/>
        <w:rPr>
          <w:b/>
          <w:sz w:val="28"/>
          <w:szCs w:val="28"/>
        </w:rPr>
      </w:pPr>
    </w:p>
    <w:p w:rsidR="00D32C4B" w:rsidRPr="0090281B" w:rsidRDefault="00D32C4B" w:rsidP="00D32C4B">
      <w:pPr>
        <w:tabs>
          <w:tab w:val="num" w:pos="900"/>
        </w:tabs>
        <w:ind w:left="539"/>
        <w:jc w:val="center"/>
        <w:rPr>
          <w:rFonts w:ascii="Times New Roman" w:hAnsi="Times New Roman" w:cs="Times New Roman"/>
          <w:b/>
          <w:sz w:val="28"/>
          <w:szCs w:val="28"/>
        </w:rPr>
      </w:pPr>
      <w:r w:rsidRPr="0090281B">
        <w:rPr>
          <w:rFonts w:ascii="Times New Roman" w:hAnsi="Times New Roman" w:cs="Times New Roman"/>
          <w:b/>
          <w:sz w:val="28"/>
          <w:szCs w:val="28"/>
        </w:rPr>
        <w:t>Оценка письменных контрольных работ учащихся.</w:t>
      </w:r>
    </w:p>
    <w:p w:rsidR="00D32C4B" w:rsidRPr="0090281B" w:rsidRDefault="00D32C4B" w:rsidP="00D32C4B">
      <w:pPr>
        <w:tabs>
          <w:tab w:val="num" w:pos="900"/>
        </w:tabs>
        <w:ind w:left="539"/>
        <w:jc w:val="center"/>
        <w:rPr>
          <w:rFonts w:ascii="Times New Roman" w:hAnsi="Times New Roman" w:cs="Times New Roman"/>
          <w:b/>
          <w:sz w:val="16"/>
        </w:rPr>
      </w:pPr>
    </w:p>
    <w:p w:rsidR="00D32C4B" w:rsidRDefault="00D32C4B" w:rsidP="00D32C4B">
      <w:pPr>
        <w:pStyle w:val="31"/>
        <w:tabs>
          <w:tab w:val="num" w:pos="900"/>
        </w:tabs>
        <w:spacing w:after="0"/>
        <w:ind w:left="539"/>
        <w:rPr>
          <w:b/>
          <w:sz w:val="24"/>
        </w:rPr>
      </w:pPr>
      <w:r>
        <w:rPr>
          <w:b/>
          <w:sz w:val="24"/>
        </w:rPr>
        <w:t>Отметка «5»  ставится в следующих случаях:</w:t>
      </w:r>
    </w:p>
    <w:p w:rsidR="00D32C4B" w:rsidRDefault="00D32C4B" w:rsidP="00D32C4B">
      <w:pPr>
        <w:pStyle w:val="31"/>
        <w:numPr>
          <w:ilvl w:val="0"/>
          <w:numId w:val="12"/>
        </w:numPr>
        <w:tabs>
          <w:tab w:val="num" w:pos="900"/>
        </w:tabs>
        <w:spacing w:after="0"/>
        <w:ind w:left="539" w:firstLine="0"/>
        <w:jc w:val="both"/>
        <w:rPr>
          <w:sz w:val="24"/>
        </w:rPr>
      </w:pPr>
      <w:r>
        <w:rPr>
          <w:sz w:val="24"/>
        </w:rPr>
        <w:t>работа выполнена полностью.</w:t>
      </w:r>
    </w:p>
    <w:p w:rsidR="00D32C4B" w:rsidRDefault="00D32C4B" w:rsidP="00D32C4B">
      <w:pPr>
        <w:pStyle w:val="31"/>
        <w:numPr>
          <w:ilvl w:val="0"/>
          <w:numId w:val="12"/>
        </w:numPr>
        <w:tabs>
          <w:tab w:val="num" w:pos="900"/>
        </w:tabs>
        <w:spacing w:after="0"/>
        <w:ind w:left="539" w:firstLine="0"/>
        <w:jc w:val="both"/>
        <w:rPr>
          <w:sz w:val="24"/>
        </w:rPr>
      </w:pPr>
      <w:r>
        <w:rPr>
          <w:sz w:val="24"/>
        </w:rPr>
        <w:t xml:space="preserve">в </w:t>
      </w:r>
      <w:proofErr w:type="gramStart"/>
      <w:r>
        <w:rPr>
          <w:sz w:val="24"/>
        </w:rPr>
        <w:t>логических рассуждениях</w:t>
      </w:r>
      <w:proofErr w:type="gramEnd"/>
      <w:r>
        <w:rPr>
          <w:sz w:val="24"/>
        </w:rPr>
        <w:t xml:space="preserve"> и обоснованиях нет пробелов и ошибок;</w:t>
      </w:r>
    </w:p>
    <w:p w:rsidR="00D32C4B" w:rsidRDefault="00D32C4B" w:rsidP="00D32C4B">
      <w:pPr>
        <w:pStyle w:val="31"/>
        <w:numPr>
          <w:ilvl w:val="0"/>
          <w:numId w:val="12"/>
        </w:numPr>
        <w:tabs>
          <w:tab w:val="num" w:pos="900"/>
        </w:tabs>
        <w:spacing w:after="0"/>
        <w:ind w:left="539" w:firstLine="0"/>
        <w:jc w:val="both"/>
        <w:rPr>
          <w:sz w:val="24"/>
        </w:rPr>
      </w:pPr>
      <w:r>
        <w:rPr>
          <w:sz w:val="24"/>
        </w:rPr>
        <w:t>в решении нет математических ошибок (возможна одна неточность, описка, не являющаяся следствием незнания или непонимания учебного</w:t>
      </w:r>
      <w:r>
        <w:t xml:space="preserve"> </w:t>
      </w:r>
      <w:r>
        <w:rPr>
          <w:sz w:val="24"/>
        </w:rPr>
        <w:t>материала);</w:t>
      </w:r>
    </w:p>
    <w:p w:rsidR="00D32C4B" w:rsidRDefault="00D32C4B" w:rsidP="00D32C4B">
      <w:pPr>
        <w:pStyle w:val="31"/>
        <w:tabs>
          <w:tab w:val="num" w:pos="900"/>
        </w:tabs>
        <w:spacing w:after="0"/>
        <w:ind w:left="539"/>
        <w:rPr>
          <w:b/>
          <w:sz w:val="24"/>
        </w:rPr>
      </w:pPr>
      <w:r>
        <w:rPr>
          <w:b/>
          <w:sz w:val="24"/>
        </w:rPr>
        <w:t>Отметка «4» ставится, если:</w:t>
      </w:r>
    </w:p>
    <w:p w:rsidR="00D32C4B" w:rsidRDefault="00D32C4B" w:rsidP="00D32C4B">
      <w:pPr>
        <w:pStyle w:val="31"/>
        <w:numPr>
          <w:ilvl w:val="0"/>
          <w:numId w:val="13"/>
        </w:numPr>
        <w:tabs>
          <w:tab w:val="num" w:pos="900"/>
        </w:tabs>
        <w:spacing w:after="0"/>
        <w:ind w:left="539" w:firstLine="0"/>
        <w:jc w:val="both"/>
        <w:rPr>
          <w:sz w:val="24"/>
        </w:rPr>
      </w:pPr>
      <w:r>
        <w:rPr>
          <w:sz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D32C4B" w:rsidRDefault="00D32C4B" w:rsidP="00D32C4B">
      <w:pPr>
        <w:pStyle w:val="31"/>
        <w:numPr>
          <w:ilvl w:val="0"/>
          <w:numId w:val="13"/>
        </w:numPr>
        <w:tabs>
          <w:tab w:val="num" w:pos="900"/>
        </w:tabs>
        <w:spacing w:after="0"/>
        <w:ind w:left="539" w:firstLine="0"/>
        <w:jc w:val="both"/>
        <w:rPr>
          <w:sz w:val="24"/>
        </w:rPr>
      </w:pPr>
      <w:r>
        <w:rPr>
          <w:sz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D32C4B" w:rsidRDefault="00D32C4B" w:rsidP="00D32C4B">
      <w:pPr>
        <w:pStyle w:val="31"/>
        <w:tabs>
          <w:tab w:val="num" w:pos="900"/>
        </w:tabs>
        <w:spacing w:after="0"/>
        <w:ind w:left="539"/>
        <w:rPr>
          <w:b/>
          <w:sz w:val="24"/>
        </w:rPr>
      </w:pPr>
      <w:r>
        <w:rPr>
          <w:b/>
          <w:sz w:val="24"/>
        </w:rPr>
        <w:t>Отметка «3» ставится, если:</w:t>
      </w:r>
    </w:p>
    <w:p w:rsidR="00D32C4B" w:rsidRDefault="00D32C4B" w:rsidP="00D32C4B">
      <w:pPr>
        <w:pStyle w:val="31"/>
        <w:numPr>
          <w:ilvl w:val="0"/>
          <w:numId w:val="14"/>
        </w:numPr>
        <w:tabs>
          <w:tab w:val="num" w:pos="900"/>
        </w:tabs>
        <w:spacing w:after="0"/>
        <w:ind w:left="539" w:firstLine="0"/>
        <w:jc w:val="both"/>
        <w:rPr>
          <w:sz w:val="24"/>
        </w:rPr>
      </w:pPr>
      <w:r>
        <w:rPr>
          <w:sz w:val="24"/>
        </w:rPr>
        <w:t>допущены более одной ошибки или более дву</w:t>
      </w:r>
      <w:proofErr w:type="gramStart"/>
      <w:r>
        <w:rPr>
          <w:sz w:val="24"/>
        </w:rPr>
        <w:t>х-</w:t>
      </w:r>
      <w:proofErr w:type="gramEnd"/>
      <w:r>
        <w:rPr>
          <w:sz w:val="24"/>
        </w:rPr>
        <w:t xml:space="preserve"> трех недочетов в выкладках, чертежах или графика, но учащийся владеет обязательными умениями по проверяемой теме.</w:t>
      </w:r>
    </w:p>
    <w:p w:rsidR="00D32C4B" w:rsidRDefault="00D32C4B" w:rsidP="00D32C4B">
      <w:pPr>
        <w:pStyle w:val="31"/>
        <w:tabs>
          <w:tab w:val="num" w:pos="900"/>
        </w:tabs>
        <w:spacing w:after="0"/>
        <w:ind w:left="539"/>
        <w:rPr>
          <w:b/>
          <w:sz w:val="24"/>
        </w:rPr>
      </w:pPr>
      <w:r>
        <w:rPr>
          <w:b/>
          <w:sz w:val="24"/>
        </w:rPr>
        <w:t>Отметка «2» ставится, если:</w:t>
      </w:r>
    </w:p>
    <w:p w:rsidR="00D32C4B" w:rsidRDefault="00D32C4B" w:rsidP="00D32C4B">
      <w:pPr>
        <w:pStyle w:val="31"/>
        <w:numPr>
          <w:ilvl w:val="0"/>
          <w:numId w:val="14"/>
        </w:numPr>
        <w:tabs>
          <w:tab w:val="num" w:pos="900"/>
          <w:tab w:val="num" w:pos="1260"/>
        </w:tabs>
        <w:spacing w:after="0"/>
        <w:ind w:left="539" w:firstLine="0"/>
        <w:jc w:val="both"/>
        <w:rPr>
          <w:sz w:val="24"/>
        </w:rPr>
      </w:pPr>
      <w:r>
        <w:rPr>
          <w:sz w:val="24"/>
        </w:rPr>
        <w:t>допущены существенные ошибки, показавшие, что учащийся не владеет обязательными знаниями по данной теме в полной мере.</w:t>
      </w:r>
    </w:p>
    <w:p w:rsidR="00D32C4B" w:rsidRDefault="00D32C4B" w:rsidP="00D32C4B">
      <w:pPr>
        <w:pStyle w:val="31"/>
        <w:tabs>
          <w:tab w:val="num" w:pos="900"/>
        </w:tabs>
        <w:spacing w:after="0"/>
        <w:ind w:left="539"/>
        <w:rPr>
          <w:b/>
          <w:sz w:val="24"/>
        </w:rPr>
      </w:pPr>
      <w:r>
        <w:rPr>
          <w:b/>
          <w:sz w:val="24"/>
        </w:rPr>
        <w:t>Отметка «1» ставится, если:</w:t>
      </w:r>
    </w:p>
    <w:p w:rsidR="00D32C4B" w:rsidRDefault="00D32C4B" w:rsidP="00D32C4B">
      <w:pPr>
        <w:pStyle w:val="31"/>
        <w:numPr>
          <w:ilvl w:val="0"/>
          <w:numId w:val="14"/>
        </w:numPr>
        <w:tabs>
          <w:tab w:val="num" w:pos="900"/>
          <w:tab w:val="num" w:pos="1260"/>
        </w:tabs>
        <w:spacing w:after="0"/>
        <w:ind w:left="539" w:firstLine="0"/>
        <w:jc w:val="both"/>
        <w:rPr>
          <w:sz w:val="24"/>
        </w:rPr>
      </w:pPr>
      <w:r>
        <w:rPr>
          <w:sz w:val="24"/>
        </w:rPr>
        <w:t>работа показала полное отсутствие у учащегося обязательных знаний, умений по проверяемой теме или значительная часть работы выполнена не самостоятельно.</w:t>
      </w:r>
    </w:p>
    <w:p w:rsidR="00D32C4B" w:rsidRDefault="00D32C4B" w:rsidP="00D32C4B"/>
    <w:p w:rsidR="00D32C4B" w:rsidRPr="00BA1893" w:rsidRDefault="00D32C4B" w:rsidP="00D32C4B"/>
    <w:sectPr w:rsidR="00D32C4B" w:rsidRPr="00BA1893" w:rsidSect="00C441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18"/>
    <w:multiLevelType w:val="hybridMultilevel"/>
    <w:tmpl w:val="670EF5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61A40DD"/>
    <w:multiLevelType w:val="hybridMultilevel"/>
    <w:tmpl w:val="394A3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33D3218"/>
    <w:multiLevelType w:val="hybridMultilevel"/>
    <w:tmpl w:val="D1181C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1997F05"/>
    <w:multiLevelType w:val="hybridMultilevel"/>
    <w:tmpl w:val="739A597A"/>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8">
    <w:nsid w:val="6269226D"/>
    <w:multiLevelType w:val="hybridMultilevel"/>
    <w:tmpl w:val="CB76247E"/>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9">
    <w:nsid w:val="659C6A62"/>
    <w:multiLevelType w:val="hybridMultilevel"/>
    <w:tmpl w:val="FDF4FD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6744E02"/>
    <w:multiLevelType w:val="hybridMultilevel"/>
    <w:tmpl w:val="E082607C"/>
    <w:lvl w:ilvl="0" w:tplc="04190001">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11">
    <w:nsid w:val="74E96E09"/>
    <w:multiLevelType w:val="hybridMultilevel"/>
    <w:tmpl w:val="2BD4B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10"/>
  </w:num>
  <w:num w:numId="3">
    <w:abstractNumId w:val="9"/>
  </w:num>
  <w:num w:numId="4">
    <w:abstractNumId w:val="2"/>
  </w:num>
  <w:num w:numId="5">
    <w:abstractNumId w:val="7"/>
  </w:num>
  <w:num w:numId="6">
    <w:abstractNumId w:val="8"/>
  </w:num>
  <w:num w:numId="7">
    <w:abstractNumId w:val="11"/>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4413D"/>
    <w:rsid w:val="000B6FC9"/>
    <w:rsid w:val="001552F9"/>
    <w:rsid w:val="001775C2"/>
    <w:rsid w:val="004632A9"/>
    <w:rsid w:val="004A650B"/>
    <w:rsid w:val="008666F3"/>
    <w:rsid w:val="0090281B"/>
    <w:rsid w:val="00BA1893"/>
    <w:rsid w:val="00C4413D"/>
    <w:rsid w:val="00C56A0B"/>
    <w:rsid w:val="00D32C4B"/>
    <w:rsid w:val="00DF7032"/>
    <w:rsid w:val="00EC1933"/>
    <w:rsid w:val="00FB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33"/>
  </w:style>
  <w:style w:type="paragraph" w:styleId="3">
    <w:name w:val="heading 3"/>
    <w:basedOn w:val="a"/>
    <w:next w:val="a"/>
    <w:link w:val="30"/>
    <w:qFormat/>
    <w:rsid w:val="001552F9"/>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C56A0B"/>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character" w:styleId="a3">
    <w:name w:val="Strong"/>
    <w:basedOn w:val="a0"/>
    <w:qFormat/>
    <w:rsid w:val="00C56A0B"/>
    <w:rPr>
      <w:b/>
      <w:bCs/>
    </w:rPr>
  </w:style>
  <w:style w:type="character" w:styleId="a4">
    <w:name w:val="Emphasis"/>
    <w:basedOn w:val="a0"/>
    <w:qFormat/>
    <w:rsid w:val="00C56A0B"/>
    <w:rPr>
      <w:i/>
      <w:iCs/>
    </w:rPr>
  </w:style>
  <w:style w:type="paragraph" w:styleId="a5">
    <w:name w:val="List Paragraph"/>
    <w:basedOn w:val="a"/>
    <w:uiPriority w:val="34"/>
    <w:qFormat/>
    <w:rsid w:val="00C56A0B"/>
    <w:pPr>
      <w:spacing w:after="0" w:line="240" w:lineRule="auto"/>
      <w:ind w:left="720"/>
      <w:contextualSpacing/>
    </w:pPr>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32C4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D32C4B"/>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1552F9"/>
    <w:rPr>
      <w:rFonts w:ascii="Times New Roman" w:eastAsia="Times New Roman" w:hAnsi="Times New Roman" w:cs="Times New Roman"/>
      <w:sz w:val="28"/>
      <w:szCs w:val="24"/>
      <w:lang w:eastAsia="ru-RU"/>
    </w:rPr>
  </w:style>
  <w:style w:type="paragraph" w:styleId="a6">
    <w:name w:val="Title"/>
    <w:basedOn w:val="a"/>
    <w:link w:val="a7"/>
    <w:qFormat/>
    <w:rsid w:val="001552F9"/>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1552F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62EE-AC6F-454C-AD1F-99A64889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МБОУ СОШ с.Хондергей</cp:lastModifiedBy>
  <cp:revision>9</cp:revision>
  <dcterms:created xsi:type="dcterms:W3CDTF">2013-09-15T13:25:00Z</dcterms:created>
  <dcterms:modified xsi:type="dcterms:W3CDTF">2014-03-17T03:20:00Z</dcterms:modified>
</cp:coreProperties>
</file>