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3D" w:rsidRPr="00C0540C" w:rsidRDefault="00354E3D" w:rsidP="00C054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0540C">
        <w:rPr>
          <w:rFonts w:ascii="Times New Roman" w:hAnsi="Times New Roman"/>
          <w:b/>
          <w:bCs/>
        </w:rPr>
        <w:t>ТЕХНОЛОГИЯ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0540C">
        <w:rPr>
          <w:rFonts w:ascii="Times New Roman" w:hAnsi="Times New Roman"/>
          <w:b/>
          <w:bCs/>
        </w:rPr>
        <w:t>ПОЯСНИТЕЛЬНАЯ ЗАПИСКА</w:t>
      </w:r>
    </w:p>
    <w:p w:rsidR="00652C75" w:rsidRPr="00C0540C" w:rsidRDefault="00652C75" w:rsidP="00652C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0540C">
        <w:rPr>
          <w:rFonts w:ascii="Times New Roman" w:hAnsi="Times New Roman"/>
        </w:rPr>
        <w:t xml:space="preserve">Рабочая программа по </w:t>
      </w:r>
      <w:r w:rsidRPr="00C0540C">
        <w:rPr>
          <w:rFonts w:ascii="Times New Roman" w:hAnsi="Times New Roman"/>
          <w:b/>
        </w:rPr>
        <w:t xml:space="preserve">технологии </w:t>
      </w:r>
      <w:r w:rsidRPr="00C0540C">
        <w:rPr>
          <w:rFonts w:ascii="Times New Roman" w:hAnsi="Times New Roman"/>
        </w:rPr>
        <w:t xml:space="preserve">составлена </w:t>
      </w:r>
      <w:r w:rsidR="00C0540C" w:rsidRPr="00C0540C">
        <w:rPr>
          <w:rFonts w:ascii="Times New Roman" w:hAnsi="Times New Roman"/>
        </w:rPr>
        <w:t xml:space="preserve">для Матвиенко Вадима ученика 2 класса </w:t>
      </w:r>
      <w:r w:rsidRPr="00C0540C">
        <w:rPr>
          <w:rFonts w:ascii="Times New Roman" w:hAnsi="Times New Roman"/>
        </w:rPr>
        <w:t>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Федерального компонента государственных образователь</w:t>
      </w:r>
      <w:r w:rsidR="00C0540C" w:rsidRPr="00C0540C">
        <w:rPr>
          <w:rFonts w:ascii="Times New Roman" w:hAnsi="Times New Roman"/>
        </w:rPr>
        <w:t>ных стандартов по предметам  2011</w:t>
      </w:r>
      <w:r w:rsidRPr="00C0540C">
        <w:rPr>
          <w:rFonts w:ascii="Times New Roman" w:hAnsi="Times New Roman"/>
        </w:rPr>
        <w:t xml:space="preserve"> года</w:t>
      </w:r>
      <w:proofErr w:type="gramStart"/>
      <w:r w:rsidRPr="00C0540C">
        <w:rPr>
          <w:rFonts w:ascii="Times New Roman" w:hAnsi="Times New Roman"/>
        </w:rPr>
        <w:t xml:space="preserve"> ,</w:t>
      </w:r>
      <w:proofErr w:type="gramEnd"/>
      <w:r w:rsidRPr="00C0540C">
        <w:rPr>
          <w:rFonts w:ascii="Times New Roman" w:hAnsi="Times New Roman"/>
        </w:rPr>
        <w:t xml:space="preserve"> примерных программ начального общего образования и авторской программы «Технология» Рагозиной Т.М. (образовательная программа «Перспективная начальная школа»). </w:t>
      </w:r>
    </w:p>
    <w:p w:rsidR="00652C75" w:rsidRPr="00C0540C" w:rsidRDefault="00652C75" w:rsidP="00652C7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52C75" w:rsidRPr="00C0540C" w:rsidRDefault="00652C75" w:rsidP="00652C7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C0540C">
        <w:rPr>
          <w:rFonts w:ascii="Times New Roman" w:hAnsi="Times New Roman"/>
          <w:b/>
        </w:rPr>
        <w:t>Курс рассчитан на 34 часа (1 час в неделю).</w:t>
      </w:r>
    </w:p>
    <w:p w:rsidR="00652C75" w:rsidRPr="00C0540C" w:rsidRDefault="00652C75" w:rsidP="00652C7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 xml:space="preserve">В соответствии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 Это не только опыт городской жизни с развитой  </w:t>
      </w:r>
      <w:r w:rsidR="00D813CA" w:rsidRPr="00C0540C">
        <w:rPr>
          <w:rFonts w:ascii="Times New Roman" w:hAnsi="Times New Roman"/>
          <w:bCs/>
        </w:rPr>
        <w:t>инфраструктурой</w:t>
      </w:r>
      <w:r w:rsidRPr="00C0540C">
        <w:rPr>
          <w:rFonts w:ascii="Times New Roman" w:hAnsi="Times New Roman"/>
          <w:bCs/>
        </w:rPr>
        <w:t>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354E3D" w:rsidRPr="00C0540C" w:rsidRDefault="00354E3D" w:rsidP="00354E3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C0540C">
        <w:rPr>
          <w:rFonts w:ascii="Times New Roman" w:hAnsi="Times New Roman"/>
          <w:b/>
        </w:rPr>
        <w:t>Целью данного курса</w:t>
      </w:r>
      <w:r w:rsidRPr="00C0540C">
        <w:rPr>
          <w:rFonts w:ascii="Times New Roman" w:hAnsi="Times New Roman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</w:t>
      </w:r>
      <w:proofErr w:type="gramStart"/>
      <w:r w:rsidRPr="00C0540C">
        <w:rPr>
          <w:rFonts w:ascii="Times New Roman" w:hAnsi="Times New Roman"/>
        </w:rPr>
        <w:t>.</w:t>
      </w:r>
      <w:r w:rsidRPr="00C0540C">
        <w:rPr>
          <w:rFonts w:ascii="Times New Roman" w:hAnsi="Times New Roman"/>
          <w:bCs/>
        </w:rPr>
        <w:t>Ц</w:t>
      </w:r>
      <w:proofErr w:type="gramEnd"/>
      <w:r w:rsidRPr="00C0540C">
        <w:rPr>
          <w:rFonts w:ascii="Times New Roman" w:hAnsi="Times New Roman"/>
          <w:bCs/>
        </w:rPr>
        <w:t xml:space="preserve">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C0540C">
        <w:rPr>
          <w:rFonts w:ascii="Times New Roman" w:hAnsi="Times New Roman"/>
          <w:bCs/>
        </w:rPr>
        <w:t>для</w:t>
      </w:r>
      <w:proofErr w:type="gramEnd"/>
      <w:r w:rsidRPr="00C0540C">
        <w:rPr>
          <w:rFonts w:ascii="Times New Roman" w:hAnsi="Times New Roman"/>
          <w:bCs/>
        </w:rPr>
        <w:t xml:space="preserve"> обучающихся.</w:t>
      </w:r>
    </w:p>
    <w:p w:rsidR="00354E3D" w:rsidRPr="00C0540C" w:rsidRDefault="00354E3D" w:rsidP="00354E3D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C0540C">
        <w:rPr>
          <w:rFonts w:ascii="Times New Roman" w:hAnsi="Times New Roman"/>
          <w:b/>
        </w:rPr>
        <w:t xml:space="preserve">Основные виды учебной деятельности </w:t>
      </w:r>
      <w:proofErr w:type="gramStart"/>
      <w:r w:rsidRPr="00C0540C">
        <w:rPr>
          <w:rFonts w:ascii="Times New Roman" w:hAnsi="Times New Roman"/>
          <w:b/>
        </w:rPr>
        <w:t>обучающихся</w:t>
      </w:r>
      <w:proofErr w:type="gramEnd"/>
      <w:r w:rsidRPr="00C0540C">
        <w:rPr>
          <w:rFonts w:ascii="Times New Roman" w:hAnsi="Times New Roman"/>
        </w:rPr>
        <w:t>:</w:t>
      </w:r>
    </w:p>
    <w:p w:rsidR="00354E3D" w:rsidRPr="00C0540C" w:rsidRDefault="00354E3D" w:rsidP="00354E3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C0540C">
        <w:rPr>
          <w:rFonts w:ascii="Times New Roman" w:hAnsi="Times New Roman"/>
          <w:sz w:val="22"/>
          <w:szCs w:val="22"/>
          <w:lang w:val="ru-RU"/>
        </w:rPr>
        <w:t>Простейшие наблюдения и исследования свойств материалов, способов их обработки;</w:t>
      </w:r>
    </w:p>
    <w:p w:rsidR="00354E3D" w:rsidRPr="00C0540C" w:rsidRDefault="00354E3D" w:rsidP="00354E3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C0540C">
        <w:rPr>
          <w:rFonts w:ascii="Times New Roman" w:hAnsi="Times New Roman"/>
          <w:sz w:val="22"/>
          <w:szCs w:val="22"/>
          <w:lang w:val="ru-RU"/>
        </w:rPr>
        <w:t>Анализ конструкций, их свойств, условий и приёмов их создания;</w:t>
      </w:r>
    </w:p>
    <w:p w:rsidR="00354E3D" w:rsidRPr="00C0540C" w:rsidRDefault="00354E3D" w:rsidP="00354E3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C0540C">
        <w:rPr>
          <w:rFonts w:ascii="Times New Roman" w:hAnsi="Times New Roman"/>
          <w:sz w:val="22"/>
          <w:szCs w:val="22"/>
          <w:lang w:val="ru-RU"/>
        </w:rPr>
        <w:t>Моделирование, конструирование из различных материалов;</w:t>
      </w:r>
    </w:p>
    <w:p w:rsidR="00354E3D" w:rsidRPr="00C0540C" w:rsidRDefault="00354E3D" w:rsidP="00354E3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C0540C">
        <w:rPr>
          <w:rFonts w:ascii="Times New Roman" w:hAnsi="Times New Roman"/>
          <w:sz w:val="22"/>
          <w:szCs w:val="22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354E3D" w:rsidRPr="00C0540C" w:rsidRDefault="00354E3D" w:rsidP="00354E3D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354E3D" w:rsidRPr="00C0540C" w:rsidRDefault="00354E3D" w:rsidP="00354E3D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C0540C">
        <w:rPr>
          <w:rFonts w:ascii="Times New Roman" w:hAnsi="Times New Roman"/>
        </w:rPr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</w:t>
      </w:r>
      <w:proofErr w:type="spellStart"/>
      <w:r w:rsidRPr="00C0540C">
        <w:rPr>
          <w:rFonts w:ascii="Times New Roman" w:hAnsi="Times New Roman"/>
        </w:rPr>
        <w:t>сформированность</w:t>
      </w:r>
      <w:proofErr w:type="spellEnd"/>
      <w:r w:rsidRPr="00C0540C">
        <w:rPr>
          <w:rFonts w:ascii="Times New Roman" w:hAnsi="Times New Roman"/>
        </w:rPr>
        <w:t xml:space="preserve"> элементарных </w:t>
      </w:r>
      <w:proofErr w:type="spellStart"/>
      <w:r w:rsidRPr="00C0540C">
        <w:rPr>
          <w:rFonts w:ascii="Times New Roman" w:hAnsi="Times New Roman"/>
        </w:rPr>
        <w:t>общетрудовых</w:t>
      </w:r>
      <w:proofErr w:type="spellEnd"/>
      <w:r w:rsidRPr="00C0540C">
        <w:rPr>
          <w:rFonts w:ascii="Times New Roman" w:hAnsi="Times New Roman"/>
        </w:rPr>
        <w:t xml:space="preserve">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C0540C">
        <w:rPr>
          <w:rFonts w:ascii="Times New Roman" w:eastAsia="Calibri" w:hAnsi="Times New Roman" w:cs="Times New Roman"/>
          <w:b/>
          <w:bCs/>
        </w:rPr>
        <w:t>Планируемые результаты освоения учебной программы по предмету «Технология» к концу 2-го года обучения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C0540C">
        <w:rPr>
          <w:rFonts w:ascii="Times New Roman" w:eastAsia="Calibri" w:hAnsi="Times New Roman" w:cs="Times New Roman"/>
          <w:b/>
          <w:bCs/>
        </w:rPr>
        <w:t>Обучающиеся научатся: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рассказывать о практическом применении природных материалов и бумаги в жизни;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рассказывать о мастерах своего региона и их профессиях, связанных с обработкой природных материалов;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рассказывать о профессиях (в том числе профессиях своих родителей), связанных  с воздушным и водным транспортом;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использовать информацию из словаря учебника при выполнении заданий;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работать в малых группах;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lastRenderedPageBreak/>
        <w:t>• выполнять доступные действия по самообслуживанию (подбирать материалы и инструменты для работы, пришивать пуговицы с двумя отверстиями);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применять приемы безопасной работы ручными инструментами: режущими (ножницы), колющими (швейные иглы);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экономно размечать материалы на глаз, по клеткам и по линейки;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приемы их ручной обработки;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анализировать информацию из словаря;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выполнять практическое задание с опорой на простейший чертеж;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создавать простейшие конструкции по простейшему чертежу и по функциональным условиям.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C0540C">
        <w:rPr>
          <w:rFonts w:ascii="Times New Roman" w:eastAsia="Calibri" w:hAnsi="Times New Roman" w:cs="Times New Roman"/>
          <w:b/>
          <w:bCs/>
        </w:rPr>
        <w:t>Обучающиеся</w:t>
      </w:r>
      <w:proofErr w:type="gramEnd"/>
      <w:r w:rsidRPr="00C0540C">
        <w:rPr>
          <w:rFonts w:ascii="Times New Roman" w:eastAsia="Calibri" w:hAnsi="Times New Roman" w:cs="Times New Roman"/>
          <w:b/>
          <w:bCs/>
        </w:rPr>
        <w:t xml:space="preserve"> получат возможность научиться: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понимать культурные традиции, отраженные в рукотворном мире, своего региона, и уважать их;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понимать особенность проектной деятельности и осуществлять ее под руководством учителя;</w:t>
      </w:r>
    </w:p>
    <w:p w:rsidR="00EC26DF" w:rsidRPr="00C0540C" w:rsidRDefault="00EC26DF" w:rsidP="00EC26DF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0540C">
        <w:rPr>
          <w:rFonts w:ascii="Times New Roman" w:eastAsia="Calibri" w:hAnsi="Times New Roman" w:cs="Times New Roman"/>
        </w:rPr>
        <w:t>• работать в малых группах.</w:t>
      </w:r>
    </w:p>
    <w:p w:rsidR="007F62FB" w:rsidRPr="00C0540C" w:rsidRDefault="00354E3D" w:rsidP="007F62FB">
      <w:pPr>
        <w:pStyle w:val="3"/>
        <w:rPr>
          <w:b w:val="0"/>
          <w:sz w:val="22"/>
          <w:szCs w:val="22"/>
        </w:rPr>
      </w:pPr>
      <w:r w:rsidRPr="00C0540C">
        <w:rPr>
          <w:sz w:val="22"/>
          <w:szCs w:val="22"/>
        </w:rPr>
        <w:t>Содержание учебного предмета «Технология»</w:t>
      </w:r>
    </w:p>
    <w:p w:rsidR="00354E3D" w:rsidRPr="00C0540C" w:rsidRDefault="00354E3D" w:rsidP="007F62FB">
      <w:pPr>
        <w:pStyle w:val="3"/>
        <w:rPr>
          <w:b w:val="0"/>
          <w:sz w:val="22"/>
          <w:szCs w:val="22"/>
        </w:rPr>
      </w:pPr>
      <w:r w:rsidRPr="00C0540C">
        <w:rPr>
          <w:b w:val="0"/>
          <w:sz w:val="22"/>
          <w:szCs w:val="22"/>
        </w:rPr>
        <w:t>2 класс(34 часа)</w:t>
      </w:r>
    </w:p>
    <w:p w:rsidR="007F62FB" w:rsidRPr="00C0540C" w:rsidRDefault="007F62FB" w:rsidP="007F62FB">
      <w:pPr>
        <w:pStyle w:val="3"/>
        <w:rPr>
          <w:b w:val="0"/>
          <w:sz w:val="22"/>
          <w:szCs w:val="22"/>
        </w:rPr>
      </w:pP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0540C">
        <w:rPr>
          <w:rFonts w:ascii="Times New Roman" w:hAnsi="Times New Roman"/>
          <w:b/>
          <w:bCs/>
        </w:rPr>
        <w:t>Общекультурные и общественные компетенции. Основы к</w:t>
      </w:r>
      <w:r w:rsidR="00D813CA" w:rsidRPr="00C0540C">
        <w:rPr>
          <w:rFonts w:ascii="Times New Roman" w:hAnsi="Times New Roman"/>
          <w:b/>
          <w:bCs/>
        </w:rPr>
        <w:t>ультуры труда, самообслуживания.</w:t>
      </w:r>
    </w:p>
    <w:p w:rsidR="00354E3D" w:rsidRPr="00C0540C" w:rsidRDefault="00354E3D" w:rsidP="00354E3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C0540C">
        <w:rPr>
          <w:rFonts w:ascii="Times New Roman" w:hAnsi="Times New Roman"/>
          <w:bCs/>
          <w:i/>
        </w:rPr>
        <w:t>Трудовая деятельность в жизни человека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Трудовая деятельность человека осенью и весной в родном крае.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354E3D" w:rsidRPr="00C0540C" w:rsidRDefault="00354E3D" w:rsidP="00354E3D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C0540C">
        <w:rPr>
          <w:rFonts w:ascii="Times New Roman" w:hAnsi="Times New Roman"/>
          <w:i/>
        </w:rPr>
        <w:t>Общее представление о технологическом процессе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354E3D" w:rsidRPr="00C0540C" w:rsidRDefault="00354E3D" w:rsidP="00354E3D">
      <w:pPr>
        <w:autoSpaceDE w:val="0"/>
        <w:autoSpaceDN w:val="0"/>
        <w:adjustRightInd w:val="0"/>
        <w:ind w:firstLine="708"/>
        <w:rPr>
          <w:rFonts w:ascii="Times New Roman" w:hAnsi="Times New Roman"/>
          <w:i/>
        </w:rPr>
      </w:pPr>
      <w:r w:rsidRPr="00C0540C">
        <w:rPr>
          <w:rFonts w:ascii="Times New Roman" w:hAnsi="Times New Roman"/>
          <w:i/>
        </w:rPr>
        <w:t>Элементарная творческая и проектная деятельность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354E3D" w:rsidRPr="00C0540C" w:rsidRDefault="00354E3D" w:rsidP="00354E3D">
      <w:pPr>
        <w:autoSpaceDE w:val="0"/>
        <w:autoSpaceDN w:val="0"/>
        <w:adjustRightInd w:val="0"/>
        <w:ind w:firstLine="708"/>
        <w:rPr>
          <w:rFonts w:ascii="Times New Roman" w:hAnsi="Times New Roman"/>
          <w:i/>
        </w:rPr>
      </w:pPr>
      <w:r w:rsidRPr="00C0540C">
        <w:rPr>
          <w:rFonts w:ascii="Times New Roman" w:hAnsi="Times New Roman"/>
          <w:i/>
        </w:rPr>
        <w:t>Самообслуживание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Несложный ремонт одежды (пришивание пуговиц с четырь</w:t>
      </w:r>
      <w:r w:rsidR="007F62FB" w:rsidRPr="00C0540C">
        <w:rPr>
          <w:rFonts w:ascii="Times New Roman" w:hAnsi="Times New Roman"/>
        </w:rPr>
        <w:t>мя отверстиями).</w:t>
      </w:r>
    </w:p>
    <w:p w:rsidR="00354E3D" w:rsidRPr="00C0540C" w:rsidRDefault="00354E3D" w:rsidP="007F62F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0540C">
        <w:rPr>
          <w:rFonts w:ascii="Times New Roman" w:hAnsi="Times New Roman"/>
          <w:b/>
          <w:bCs/>
        </w:rPr>
        <w:t>Технология ручной обработки материалов. Элементы графической грамоты (30 ч)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/>
          <w:bCs/>
          <w:iCs/>
        </w:rPr>
      </w:pPr>
      <w:r w:rsidRPr="00C0540C">
        <w:rPr>
          <w:rFonts w:ascii="Times New Roman" w:hAnsi="Times New Roman"/>
          <w:b/>
          <w:bCs/>
          <w:iCs/>
        </w:rPr>
        <w:t>Природные материалы (15 ч)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lastRenderedPageBreak/>
        <w:t>Практическое применение природного материала в жизни. Бережное отношение к природе как источнику сырья.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  <w:bCs/>
        </w:rPr>
        <w:t>Растительные природные материалы</w:t>
      </w:r>
      <w:proofErr w:type="gramStart"/>
      <w:r w:rsidRPr="00C0540C">
        <w:rPr>
          <w:rFonts w:ascii="Times New Roman" w:hAnsi="Times New Roman"/>
          <w:bCs/>
        </w:rPr>
        <w:t>:</w:t>
      </w:r>
      <w:r w:rsidRPr="00C0540C">
        <w:rPr>
          <w:rFonts w:ascii="Times New Roman" w:hAnsi="Times New Roman"/>
        </w:rPr>
        <w:t>л</w:t>
      </w:r>
      <w:proofErr w:type="gramEnd"/>
      <w:r w:rsidRPr="00C0540C">
        <w:rPr>
          <w:rFonts w:ascii="Times New Roman" w:hAnsi="Times New Roman"/>
        </w:rPr>
        <w:t>истья, веточки, семена и плоды растений, солома. Минеральные материалы: яичная скорлупа.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Практические работы: изготовление аппликацийпо рисункам.</w:t>
      </w:r>
    </w:p>
    <w:p w:rsidR="00354E3D" w:rsidRPr="00C0540C" w:rsidRDefault="00354E3D" w:rsidP="007F62F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  <w:r w:rsidRPr="00C0540C">
        <w:rPr>
          <w:rFonts w:ascii="Times New Roman" w:hAnsi="Times New Roman"/>
          <w:b/>
          <w:bCs/>
          <w:iCs/>
        </w:rPr>
        <w:t>Искусственные материалы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0540C">
        <w:rPr>
          <w:rFonts w:ascii="Times New Roman" w:hAnsi="Times New Roman"/>
          <w:b/>
          <w:bCs/>
        </w:rPr>
        <w:t>Пластичные материалы (2 ч)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>Практические работы: лепка моделей предметов живой природы (грибов), декоративных композиций по рисункам.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0540C">
        <w:rPr>
          <w:rFonts w:ascii="Times New Roman" w:hAnsi="Times New Roman"/>
          <w:b/>
          <w:bCs/>
        </w:rPr>
        <w:t>Бумага (8 ч)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0540C">
        <w:rPr>
          <w:rFonts w:ascii="Times New Roman" w:hAnsi="Times New Roman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  <w:proofErr w:type="gramEnd"/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</w:rPr>
      </w:pPr>
      <w:r w:rsidRPr="00C0540C">
        <w:rPr>
          <w:rFonts w:ascii="Times New Roman" w:hAnsi="Times New Roman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0540C">
        <w:rPr>
          <w:rFonts w:ascii="Times New Roman" w:hAnsi="Times New Roman"/>
          <w:b/>
          <w:bCs/>
        </w:rPr>
        <w:lastRenderedPageBreak/>
        <w:t>Текстильные материалы (5 ч)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>Нитки и их назначение. Свойства ниток: цвет, прозрачность, толщина</w:t>
      </w:r>
      <w:proofErr w:type="gramStart"/>
      <w:r w:rsidRPr="00C0540C">
        <w:rPr>
          <w:rFonts w:ascii="Times New Roman" w:hAnsi="Times New Roman"/>
          <w:bCs/>
        </w:rPr>
        <w:t>..</w:t>
      </w:r>
      <w:proofErr w:type="gramEnd"/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354E3D" w:rsidRPr="00C0540C" w:rsidRDefault="00354E3D" w:rsidP="00354E3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0540C">
        <w:rPr>
          <w:rFonts w:ascii="Times New Roman" w:hAnsi="Times New Roman"/>
          <w:bCs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354E3D" w:rsidRPr="00C0540C" w:rsidRDefault="00354E3D" w:rsidP="007F62FB">
      <w:pPr>
        <w:jc w:val="center"/>
        <w:rPr>
          <w:rFonts w:ascii="Times New Roman" w:hAnsi="Times New Roman"/>
          <w:b/>
        </w:rPr>
      </w:pPr>
      <w:r w:rsidRPr="00C0540C">
        <w:rPr>
          <w:rFonts w:ascii="Times New Roman" w:hAnsi="Times New Roman"/>
          <w:b/>
        </w:rPr>
        <w:t>Конструирование и моделирование (4 ч)</w:t>
      </w:r>
    </w:p>
    <w:p w:rsidR="00354E3D" w:rsidRPr="00C0540C" w:rsidRDefault="00354E3D" w:rsidP="00354E3D">
      <w:pPr>
        <w:rPr>
          <w:rFonts w:ascii="Times New Roman" w:hAnsi="Times New Roman"/>
        </w:rPr>
      </w:pPr>
      <w:r w:rsidRPr="00C0540C">
        <w:rPr>
          <w:rFonts w:ascii="Times New Roman" w:hAnsi="Times New Roman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354E3D" w:rsidRPr="00C0540C" w:rsidRDefault="00354E3D" w:rsidP="00354E3D">
      <w:pPr>
        <w:rPr>
          <w:rFonts w:ascii="Times New Roman" w:hAnsi="Times New Roman"/>
        </w:rPr>
      </w:pPr>
      <w:r w:rsidRPr="00C0540C">
        <w:rPr>
          <w:rFonts w:ascii="Times New Roman" w:hAnsi="Times New Roman"/>
        </w:rPr>
        <w:t>Изделие, деталь изделия.</w:t>
      </w:r>
    </w:p>
    <w:p w:rsidR="00354E3D" w:rsidRPr="00C0540C" w:rsidRDefault="00354E3D" w:rsidP="00354E3D">
      <w:pPr>
        <w:rPr>
          <w:rFonts w:ascii="Times New Roman" w:hAnsi="Times New Roman"/>
        </w:rPr>
      </w:pPr>
      <w:r w:rsidRPr="00C0540C">
        <w:rPr>
          <w:rFonts w:ascii="Times New Roman" w:hAnsi="Times New Roman"/>
        </w:rPr>
        <w:t>Конструирование и моделирование несложных технических объектов по схеме и простейшему чертежу.</w:t>
      </w:r>
    </w:p>
    <w:p w:rsidR="00354E3D" w:rsidRPr="00C0540C" w:rsidRDefault="00354E3D" w:rsidP="00354E3D">
      <w:pPr>
        <w:rPr>
          <w:rFonts w:ascii="Times New Roman" w:hAnsi="Times New Roman"/>
        </w:rPr>
      </w:pPr>
      <w:r w:rsidRPr="00C0540C">
        <w:rPr>
          <w:rFonts w:ascii="Times New Roman" w:hAnsi="Times New Roman"/>
        </w:rPr>
        <w:t>Практические работы: создание вертушек и моделей самолётов, динамичес</w:t>
      </w:r>
      <w:r w:rsidR="00754ED9" w:rsidRPr="00C0540C">
        <w:rPr>
          <w:rFonts w:ascii="Times New Roman" w:hAnsi="Times New Roman"/>
        </w:rPr>
        <w:t>кой модели.</w:t>
      </w:r>
    </w:p>
    <w:p w:rsidR="00354E3D" w:rsidRPr="00C0540C" w:rsidRDefault="00354E3D" w:rsidP="00354E3D">
      <w:pPr>
        <w:rPr>
          <w:rFonts w:ascii="Times New Roman" w:hAnsi="Times New Roman"/>
        </w:rPr>
      </w:pPr>
    </w:p>
    <w:p w:rsidR="00354E3D" w:rsidRPr="00C0540C" w:rsidRDefault="00354E3D" w:rsidP="00354E3D">
      <w:pPr>
        <w:rPr>
          <w:rFonts w:ascii="Times New Roman" w:hAnsi="Times New Roman"/>
          <w:b/>
        </w:rPr>
      </w:pPr>
      <w:r w:rsidRPr="00C0540C">
        <w:rPr>
          <w:rFonts w:ascii="Times New Roman" w:hAnsi="Times New Roman"/>
          <w:b/>
        </w:rPr>
        <w:t>Тематическое распределение часов по предмету «Технология»</w:t>
      </w:r>
    </w:p>
    <w:p w:rsidR="00354E3D" w:rsidRPr="00C0540C" w:rsidRDefault="00354E3D" w:rsidP="00354E3D">
      <w:pPr>
        <w:rPr>
          <w:rFonts w:ascii="Times New Roman" w:hAnsi="Times New Roman"/>
          <w:b/>
        </w:rPr>
      </w:pPr>
      <w:r w:rsidRPr="00C0540C">
        <w:rPr>
          <w:rFonts w:ascii="Times New Roman" w:hAnsi="Times New Roman"/>
          <w:b/>
        </w:rPr>
        <w:t>2 класс: 1 час – в неделю;  34 часа в год</w:t>
      </w:r>
    </w:p>
    <w:p w:rsidR="00354E3D" w:rsidRPr="00C0540C" w:rsidRDefault="00354E3D" w:rsidP="00354E3D">
      <w:pPr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92"/>
        <w:gridCol w:w="2977"/>
        <w:gridCol w:w="992"/>
        <w:gridCol w:w="1276"/>
        <w:gridCol w:w="1276"/>
        <w:gridCol w:w="816"/>
      </w:tblGrid>
      <w:tr w:rsidR="00754ED9" w:rsidRPr="00C0540C" w:rsidTr="00754ED9">
        <w:trPr>
          <w:trHeight w:val="413"/>
        </w:trPr>
        <w:tc>
          <w:tcPr>
            <w:tcW w:w="993" w:type="dxa"/>
            <w:vMerge w:val="restart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 xml:space="preserve">Раздел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Номер</w:t>
            </w:r>
          </w:p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Содержание (тема)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Кол-во</w:t>
            </w:r>
          </w:p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 xml:space="preserve">Дата </w:t>
            </w:r>
          </w:p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C0540C">
              <w:rPr>
                <w:rFonts w:ascii="Times New Roman" w:hAnsi="Times New Roman"/>
                <w:b/>
              </w:rPr>
              <w:t>Учебные</w:t>
            </w:r>
            <w:proofErr w:type="gramEnd"/>
            <w:r w:rsidRPr="00C0540C">
              <w:rPr>
                <w:rFonts w:ascii="Times New Roman" w:hAnsi="Times New Roman"/>
                <w:b/>
              </w:rPr>
              <w:t xml:space="preserve"> мат.</w:t>
            </w:r>
          </w:p>
        </w:tc>
      </w:tr>
      <w:tr w:rsidR="00754ED9" w:rsidRPr="00C0540C" w:rsidTr="00754ED9">
        <w:trPr>
          <w:trHeight w:val="412"/>
        </w:trPr>
        <w:tc>
          <w:tcPr>
            <w:tcW w:w="993" w:type="dxa"/>
            <w:vMerge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  <w:b/>
              </w:rPr>
            </w:pPr>
            <w:r w:rsidRPr="00C0540C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816" w:type="dxa"/>
            <w:vMerge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Приметы осени. Осенние заботы. Правила сбора, хранения и обработки природного материала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4-6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 xml:space="preserve">Использование природных материалов человеком. </w:t>
            </w:r>
            <w:r w:rsidRPr="00C0540C">
              <w:rPr>
                <w:rFonts w:ascii="Times New Roman" w:hAnsi="Times New Roman"/>
              </w:rPr>
              <w:lastRenderedPageBreak/>
              <w:t>Правила закладки и хранения природного материала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6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Инструменты и приспособления при работе с природным материалом. Панно из листьев «Осенний узор»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7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Работа с природным материалом. Панно «Животный мир»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8-9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Панно «Животный мир» (завершение работы)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8-9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Аппликация «Цветы» из осенних листьев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10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Панно «Цветочный хоровод»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11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Технологические свойства соломы. Масленичная кукла из соломы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46-50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Одежда для соломенной куклы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46-50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Техника работы с яичной скорлупой. Сувенир «Пасхальное яйцо»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50-52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Поделка из яичной скорлупы «Птенец в гнезде»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53-54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54-58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Композиция из семян «Подводный мир»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54-58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Композиция из семян «Аквариумная рыбка»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58-62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Композиция из семян «Аквариумная рыбка» (завершение работы)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58-60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2.2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Лепка грибов из пластилина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2.2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 xml:space="preserve">Композиция из пластилина </w:t>
            </w:r>
            <w:r w:rsidRPr="00C0540C">
              <w:rPr>
                <w:rFonts w:ascii="Times New Roman" w:hAnsi="Times New Roman"/>
              </w:rPr>
              <w:lastRenderedPageBreak/>
              <w:t>«Грибная поляна»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Рисунок для этикетки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12-17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Аппликация «Этикетка».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12-17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Модель «Конверт»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18-20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Открытка  «Колоски»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20-22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Рамка для работы с картинами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22-24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Модель «Вертушка»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24-28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Гофрированные подвески «Куколка»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34-36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Подвески «Новогодние игрушки»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37-40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2.4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 xml:space="preserve">Знакомство с </w:t>
            </w:r>
            <w:proofErr w:type="gramStart"/>
            <w:r w:rsidRPr="00C0540C">
              <w:rPr>
                <w:rFonts w:ascii="Times New Roman" w:hAnsi="Times New Roman"/>
              </w:rPr>
              <w:t>текстильными</w:t>
            </w:r>
            <w:proofErr w:type="gramEnd"/>
            <w:r w:rsidRPr="00C0540C">
              <w:rPr>
                <w:rFonts w:ascii="Times New Roman" w:hAnsi="Times New Roman"/>
              </w:rPr>
              <w:t xml:space="preserve"> материалом. Инструменты и приспособления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41-42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2.4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Изделия «Мешочки для всякой всячины»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42-46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2.4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Изделия «Мешочки для всякой всячины» (окончание работы)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42-46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2.4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Декоративное оформление игрушек. Моделирование «Весёлый зверинец»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64-66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2.4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Моделирование «Весёлый зверинец» (завершение работы)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64-66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Соединение деталей кнопкой. Модель «Вертушка»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24-28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Воздушный транспорт «Самолёт».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28-31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Моделирование «Бумажный змей»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31-34</w:t>
            </w:r>
          </w:p>
        </w:tc>
      </w:tr>
      <w:tr w:rsidR="00754ED9" w:rsidRPr="00C0540C" w:rsidTr="00754ED9">
        <w:tc>
          <w:tcPr>
            <w:tcW w:w="993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754ED9" w:rsidRPr="00C0540C" w:rsidRDefault="00754ED9" w:rsidP="00B8101C">
            <w:pPr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Конкурс проектов «Бумажный змей»</w:t>
            </w:r>
          </w:p>
        </w:tc>
        <w:tc>
          <w:tcPr>
            <w:tcW w:w="992" w:type="dxa"/>
            <w:shd w:val="clear" w:color="auto" w:fill="auto"/>
          </w:tcPr>
          <w:p w:rsidR="00754ED9" w:rsidRPr="00C0540C" w:rsidRDefault="00754ED9" w:rsidP="00B8101C">
            <w:pPr>
              <w:jc w:val="center"/>
            </w:pPr>
            <w:r w:rsidRPr="00C054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754ED9" w:rsidRPr="00C0540C" w:rsidRDefault="00754ED9" w:rsidP="00B8101C">
            <w:pPr>
              <w:jc w:val="both"/>
              <w:rPr>
                <w:rFonts w:ascii="Times New Roman" w:hAnsi="Times New Roman"/>
              </w:rPr>
            </w:pPr>
            <w:r w:rsidRPr="00C0540C">
              <w:rPr>
                <w:rFonts w:ascii="Times New Roman" w:hAnsi="Times New Roman"/>
              </w:rPr>
              <w:t>31-34</w:t>
            </w:r>
          </w:p>
        </w:tc>
      </w:tr>
    </w:tbl>
    <w:p w:rsidR="00354E3D" w:rsidRPr="00C0540C" w:rsidRDefault="00354E3D" w:rsidP="00354E3D">
      <w:pPr>
        <w:rPr>
          <w:rFonts w:ascii="Times New Roman" w:hAnsi="Times New Roman"/>
        </w:rPr>
      </w:pPr>
    </w:p>
    <w:sectPr w:rsidR="00354E3D" w:rsidRPr="00C0540C" w:rsidSect="00B4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471B5"/>
    <w:multiLevelType w:val="hybridMultilevel"/>
    <w:tmpl w:val="1E0A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6DF"/>
    <w:rsid w:val="00354E3D"/>
    <w:rsid w:val="00652C75"/>
    <w:rsid w:val="00754ED9"/>
    <w:rsid w:val="007F62FB"/>
    <w:rsid w:val="00B22EDE"/>
    <w:rsid w:val="00B43373"/>
    <w:rsid w:val="00C0540C"/>
    <w:rsid w:val="00D813CA"/>
    <w:rsid w:val="00EC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C26DF"/>
  </w:style>
  <w:style w:type="paragraph" w:customStyle="1" w:styleId="a3">
    <w:name w:val="Содержимое таблицы"/>
    <w:basedOn w:val="a"/>
    <w:rsid w:val="00EC26DF"/>
    <w:pPr>
      <w:suppressLineNumbers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12">
    <w:name w:val="Font Style12"/>
    <w:basedOn w:val="a0"/>
    <w:rsid w:val="00EC26DF"/>
  </w:style>
  <w:style w:type="character" w:customStyle="1" w:styleId="FontStyle13">
    <w:name w:val="Font Style13"/>
    <w:basedOn w:val="a0"/>
    <w:rsid w:val="00EC26DF"/>
  </w:style>
  <w:style w:type="paragraph" w:styleId="a4">
    <w:name w:val="List Paragraph"/>
    <w:basedOn w:val="a"/>
    <w:uiPriority w:val="34"/>
    <w:qFormat/>
    <w:rsid w:val="00354E3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3">
    <w:name w:val="Заголовок 3+"/>
    <w:basedOn w:val="a"/>
    <w:rsid w:val="00354E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Гимназия2</dc:creator>
  <cp:keywords/>
  <dc:description/>
  <cp:lastModifiedBy>вася</cp:lastModifiedBy>
  <cp:revision>8</cp:revision>
  <dcterms:created xsi:type="dcterms:W3CDTF">2012-09-04T10:55:00Z</dcterms:created>
  <dcterms:modified xsi:type="dcterms:W3CDTF">2013-10-14T15:18:00Z</dcterms:modified>
</cp:coreProperties>
</file>