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1D" w:rsidRPr="00E2584A" w:rsidRDefault="000E141D" w:rsidP="000E141D">
      <w:pPr>
        <w:ind w:left="900"/>
        <w:rPr>
          <w:b/>
          <w:caps/>
        </w:rPr>
      </w:pPr>
      <w:r>
        <w:rPr>
          <w:b/>
          <w:caps/>
          <w:lang w:val="en-US"/>
        </w:rPr>
        <w:t xml:space="preserve">                                                                 </w:t>
      </w:r>
      <w:r w:rsidRPr="00E2584A">
        <w:rPr>
          <w:b/>
          <w:caps/>
        </w:rPr>
        <w:t>Пояснительная записка</w:t>
      </w:r>
    </w:p>
    <w:p w:rsidR="000E141D" w:rsidRPr="00E2584A" w:rsidRDefault="000E141D" w:rsidP="000E141D">
      <w:pPr>
        <w:ind w:firstLine="540"/>
        <w:rPr>
          <w:b/>
        </w:rPr>
      </w:pPr>
    </w:p>
    <w:p w:rsidR="000E141D" w:rsidRPr="00E2584A" w:rsidRDefault="000E141D" w:rsidP="000E141D">
      <w:pPr>
        <w:ind w:firstLine="540"/>
      </w:pPr>
      <w:r w:rsidRPr="00E2584A">
        <w:t xml:space="preserve">Программа по математике для </w:t>
      </w:r>
      <w:r>
        <w:t>4</w:t>
      </w:r>
      <w:r w:rsidRPr="00E2584A">
        <w:t xml:space="preserve"> класса разработана на основе авторской программы М.И. Моро, С. И. Волково</w:t>
      </w:r>
      <w:r>
        <w:t xml:space="preserve">й, С.В. Степановой «Математика» и в соответствии с требованиями </w:t>
      </w:r>
      <w:r w:rsidRPr="00E2584A"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</w:t>
      </w:r>
      <w:r>
        <w:t xml:space="preserve"> начального общего образования. Программа </w:t>
      </w:r>
      <w:r w:rsidRPr="00E2584A">
        <w:rPr>
          <w:bCs/>
          <w:iCs/>
        </w:rPr>
        <w:t>ориентирована на работу по учебно-методическому комплекту «Школа России».</w:t>
      </w:r>
    </w:p>
    <w:p w:rsidR="000E141D" w:rsidRPr="00E2584A" w:rsidRDefault="000E141D" w:rsidP="000E141D">
      <w:pPr>
        <w:ind w:firstLine="540"/>
      </w:pPr>
      <w:r w:rsidRPr="00E2584A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0E141D" w:rsidRPr="00E2584A" w:rsidRDefault="000E141D" w:rsidP="000E141D">
      <w:pPr>
        <w:ind w:firstLine="540"/>
        <w:rPr>
          <w:color w:val="FF0000"/>
        </w:rPr>
      </w:pPr>
      <w:r w:rsidRPr="00E2584A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E2584A">
        <w:rPr>
          <w:color w:val="000000"/>
        </w:rPr>
        <w:t xml:space="preserve">Универсальные математические способы познания </w:t>
      </w:r>
      <w:r w:rsidRPr="00E2584A">
        <w:t>способствуют целостному восприятию мира, позволяют выстраивать модели его отдельных процессов и явлений, а также</w:t>
      </w:r>
      <w:r w:rsidRPr="00E2584A">
        <w:rPr>
          <w:color w:val="FF0000"/>
        </w:rPr>
        <w:t xml:space="preserve"> </w:t>
      </w:r>
      <w:r w:rsidRPr="00E2584A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E141D" w:rsidRPr="00E2584A" w:rsidRDefault="000E141D" w:rsidP="000E141D">
      <w:pPr>
        <w:ind w:firstLine="540"/>
      </w:pPr>
      <w:r w:rsidRPr="00E2584A">
        <w:t>Усвоенные в начальном курсе математики знания и способы действий необходимы не только</w:t>
      </w:r>
      <w:r w:rsidRPr="00E2584A">
        <w:rPr>
          <w:color w:val="FF0000"/>
        </w:rPr>
        <w:t xml:space="preserve"> </w:t>
      </w:r>
      <w:r w:rsidRPr="00E2584A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0E141D" w:rsidRPr="00E2584A" w:rsidRDefault="000E141D" w:rsidP="000E141D">
      <w:pPr>
        <w:ind w:firstLine="540"/>
      </w:pPr>
      <w:r w:rsidRPr="00E2584A">
        <w:t>Основными</w:t>
      </w:r>
      <w:r w:rsidRPr="00E2584A">
        <w:rPr>
          <w:b/>
        </w:rPr>
        <w:t xml:space="preserve"> целями</w:t>
      </w:r>
      <w:r w:rsidRPr="00E2584A">
        <w:t xml:space="preserve"> начального обучения математике являются:</w:t>
      </w:r>
    </w:p>
    <w:p w:rsidR="000E141D" w:rsidRPr="00E2584A" w:rsidRDefault="000E141D" w:rsidP="000E141D">
      <w:pPr>
        <w:numPr>
          <w:ilvl w:val="0"/>
          <w:numId w:val="1"/>
        </w:numPr>
        <w:ind w:left="0" w:firstLine="540"/>
      </w:pPr>
      <w:r w:rsidRPr="00E2584A">
        <w:t>Математическое развитие младших школьников.</w:t>
      </w:r>
    </w:p>
    <w:p w:rsidR="000E141D" w:rsidRPr="00E2584A" w:rsidRDefault="000E141D" w:rsidP="000E141D">
      <w:pPr>
        <w:numPr>
          <w:ilvl w:val="0"/>
          <w:numId w:val="1"/>
        </w:numPr>
        <w:ind w:left="0" w:firstLine="540"/>
      </w:pPr>
      <w:r w:rsidRPr="00E2584A">
        <w:t xml:space="preserve">Формирование системы </w:t>
      </w:r>
      <w:r w:rsidRPr="00E2584A">
        <w:rPr>
          <w:color w:val="000000"/>
        </w:rPr>
        <w:t>начальных</w:t>
      </w:r>
      <w:r w:rsidRPr="00E2584A">
        <w:rPr>
          <w:color w:val="FF0000"/>
        </w:rPr>
        <w:t xml:space="preserve"> </w:t>
      </w:r>
      <w:r w:rsidRPr="00E2584A">
        <w:t>математических знаний.</w:t>
      </w:r>
    </w:p>
    <w:p w:rsidR="000E141D" w:rsidRPr="00E2584A" w:rsidRDefault="000E141D" w:rsidP="000E141D">
      <w:pPr>
        <w:numPr>
          <w:ilvl w:val="0"/>
          <w:numId w:val="1"/>
        </w:numPr>
        <w:ind w:left="0" w:firstLine="540"/>
        <w:rPr>
          <w:b/>
        </w:rPr>
      </w:pPr>
      <w:r w:rsidRPr="00E2584A">
        <w:t xml:space="preserve"> Воспитание интереса к математике</w:t>
      </w:r>
      <w:r w:rsidRPr="00E2584A">
        <w:rPr>
          <w:color w:val="000000"/>
        </w:rPr>
        <w:t xml:space="preserve">, </w:t>
      </w:r>
      <w:r w:rsidRPr="00E2584A">
        <w:t>к умственной деятельности.</w:t>
      </w:r>
    </w:p>
    <w:p w:rsidR="000E141D" w:rsidRPr="00E2584A" w:rsidRDefault="000E141D" w:rsidP="000E141D">
      <w:pPr>
        <w:ind w:firstLine="540"/>
        <w:jc w:val="center"/>
        <w:rPr>
          <w:b/>
          <w:caps/>
        </w:rPr>
      </w:pPr>
    </w:p>
    <w:p w:rsidR="000E141D" w:rsidRPr="00E2584A" w:rsidRDefault="000E141D" w:rsidP="000E141D">
      <w:pPr>
        <w:ind w:left="900"/>
        <w:rPr>
          <w:caps/>
        </w:rPr>
      </w:pPr>
      <w:r w:rsidRPr="00E2584A">
        <w:rPr>
          <w:b/>
          <w:caps/>
        </w:rPr>
        <w:t>Общая характеристика курса</w:t>
      </w:r>
    </w:p>
    <w:p w:rsidR="000E141D" w:rsidRPr="00E2584A" w:rsidRDefault="000E141D" w:rsidP="000E141D">
      <w:pPr>
        <w:ind w:firstLine="540"/>
      </w:pPr>
      <w:r w:rsidRPr="00E2584A">
        <w:t xml:space="preserve">Программа определяет ряд </w:t>
      </w:r>
      <w:r w:rsidRPr="00E2584A">
        <w:rPr>
          <w:b/>
        </w:rPr>
        <w:t>задач</w:t>
      </w:r>
      <w:r w:rsidRPr="00E2584A">
        <w:t>, решение которых направлено на достижение основных целей начального математического образования:</w:t>
      </w:r>
    </w:p>
    <w:p w:rsidR="000E141D" w:rsidRPr="00E2584A" w:rsidRDefault="000E141D" w:rsidP="000E141D">
      <w:pPr>
        <w:ind w:firstLine="540"/>
      </w:pPr>
      <w:r w:rsidRPr="00E2584A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E2584A">
        <w:rPr>
          <w:color w:val="000000"/>
        </w:rPr>
        <w:t>устанавливать,</w:t>
      </w:r>
      <w:r w:rsidRPr="00E2584A">
        <w:rPr>
          <w:color w:val="FF0000"/>
        </w:rPr>
        <w:t xml:space="preserve"> </w:t>
      </w:r>
      <w:r w:rsidRPr="00E2584A">
        <w:t xml:space="preserve">описывать, </w:t>
      </w:r>
      <w:r w:rsidRPr="00E2584A">
        <w:rPr>
          <w:color w:val="000000"/>
        </w:rPr>
        <w:t xml:space="preserve">моделировать </w:t>
      </w:r>
      <w:r w:rsidRPr="00E2584A">
        <w:t xml:space="preserve">и объяснять количественные и пространственные отношения); </w:t>
      </w:r>
    </w:p>
    <w:p w:rsidR="000E141D" w:rsidRPr="00E2584A" w:rsidRDefault="000E141D" w:rsidP="000E141D">
      <w:pPr>
        <w:ind w:firstLine="540"/>
      </w:pPr>
      <w:r w:rsidRPr="00E2584A">
        <w:t xml:space="preserve">— развитие основ логического, знаково-символического и алгоритмического мышления; </w:t>
      </w:r>
    </w:p>
    <w:p w:rsidR="000E141D" w:rsidRPr="00E2584A" w:rsidRDefault="000E141D" w:rsidP="000E141D">
      <w:pPr>
        <w:ind w:firstLine="540"/>
      </w:pPr>
      <w:r w:rsidRPr="00E2584A">
        <w:t>— развитие пространственного воображения;</w:t>
      </w:r>
    </w:p>
    <w:p w:rsidR="000E141D" w:rsidRPr="00E2584A" w:rsidRDefault="000E141D" w:rsidP="000E141D">
      <w:pPr>
        <w:ind w:firstLine="540"/>
      </w:pPr>
      <w:r w:rsidRPr="00E2584A">
        <w:t>— развитие математической речи;</w:t>
      </w:r>
    </w:p>
    <w:p w:rsidR="000E141D" w:rsidRPr="00E2584A" w:rsidRDefault="000E141D" w:rsidP="000E141D">
      <w:pPr>
        <w:ind w:firstLine="540"/>
      </w:pPr>
      <w:r w:rsidRPr="00E2584A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E141D" w:rsidRPr="00E2584A" w:rsidRDefault="000E141D" w:rsidP="000E141D">
      <w:pPr>
        <w:ind w:firstLine="540"/>
      </w:pPr>
      <w:r w:rsidRPr="00E2584A">
        <w:lastRenderedPageBreak/>
        <w:t>— формирование умения вести поиск информации и работать с ней;</w:t>
      </w:r>
    </w:p>
    <w:p w:rsidR="000E141D" w:rsidRPr="00E2584A" w:rsidRDefault="000E141D" w:rsidP="000E141D">
      <w:pPr>
        <w:ind w:firstLine="540"/>
      </w:pPr>
      <w:r w:rsidRPr="00E2584A">
        <w:t>— формирование первоначальных представлений о компьютерной грамотности;</w:t>
      </w:r>
    </w:p>
    <w:p w:rsidR="000E141D" w:rsidRPr="00E2584A" w:rsidRDefault="000E141D" w:rsidP="000E141D">
      <w:pPr>
        <w:tabs>
          <w:tab w:val="right" w:pos="9355"/>
        </w:tabs>
        <w:ind w:firstLine="540"/>
      </w:pPr>
      <w:r w:rsidRPr="00E2584A">
        <w:t>— развитие познавательных способностей;</w:t>
      </w:r>
    </w:p>
    <w:p w:rsidR="000E141D" w:rsidRPr="00E2584A" w:rsidRDefault="000E141D" w:rsidP="000E141D">
      <w:pPr>
        <w:ind w:firstLine="540"/>
      </w:pPr>
      <w:r w:rsidRPr="00E2584A">
        <w:t>— воспитание стремления к расширению математических знаний;</w:t>
      </w:r>
    </w:p>
    <w:p w:rsidR="000E141D" w:rsidRPr="00E2584A" w:rsidRDefault="000E141D" w:rsidP="000E141D">
      <w:pPr>
        <w:ind w:firstLine="540"/>
        <w:rPr>
          <w:color w:val="000000"/>
        </w:rPr>
      </w:pPr>
      <w:r w:rsidRPr="00E2584A">
        <w:t>— </w:t>
      </w:r>
      <w:r w:rsidRPr="00E2584A">
        <w:rPr>
          <w:color w:val="000000"/>
        </w:rPr>
        <w:t>формирование критичности мышления;</w:t>
      </w:r>
    </w:p>
    <w:p w:rsidR="000E141D" w:rsidRPr="00E2584A" w:rsidRDefault="000E141D" w:rsidP="000E141D">
      <w:pPr>
        <w:ind w:firstLine="540"/>
      </w:pPr>
      <w:r w:rsidRPr="00E2584A"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0E141D" w:rsidRPr="00E2584A" w:rsidRDefault="000E141D" w:rsidP="000E141D">
      <w:pPr>
        <w:ind w:firstLine="540"/>
      </w:pPr>
      <w:r w:rsidRPr="00E2584A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E2584A">
        <w:rPr>
          <w:color w:val="000000"/>
        </w:rPr>
        <w:t xml:space="preserve">усвоение начальных математических знаний, </w:t>
      </w:r>
      <w:r w:rsidRPr="00E2584A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E141D" w:rsidRPr="00E2584A" w:rsidRDefault="000E141D" w:rsidP="000E141D">
      <w:pPr>
        <w:ind w:firstLine="540"/>
        <w:rPr>
          <w:color w:val="000000"/>
        </w:rPr>
      </w:pPr>
      <w:r w:rsidRPr="00E2584A">
        <w:rPr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0E141D" w:rsidRPr="00E2584A" w:rsidRDefault="000E141D" w:rsidP="000E141D">
      <w:pPr>
        <w:ind w:left="900"/>
        <w:rPr>
          <w:b/>
          <w:caps/>
        </w:rPr>
      </w:pPr>
      <w:r w:rsidRPr="00E2584A">
        <w:rPr>
          <w:b/>
          <w:caps/>
        </w:rPr>
        <w:t>Место курса в учебном плане</w:t>
      </w:r>
    </w:p>
    <w:p w:rsidR="000E141D" w:rsidRPr="00E2584A" w:rsidRDefault="000E141D" w:rsidP="000E141D">
      <w:pPr>
        <w:ind w:firstLine="540"/>
        <w:jc w:val="both"/>
      </w:pPr>
      <w:r w:rsidRPr="00E2584A">
        <w:rPr>
          <w:color w:val="170E02"/>
        </w:rPr>
        <w:t>В соответствии с федеральным базисным учебным планом курс н</w:t>
      </w:r>
      <w:r w:rsidRPr="00E2584A">
        <w:t>а изучение математики в</w:t>
      </w:r>
      <w:r>
        <w:t xml:space="preserve"> 4</w:t>
      </w:r>
      <w:r w:rsidRPr="00E2584A">
        <w:t xml:space="preserve"> классе  отводится 4 ч в неделю. Курс рассчитан на 136 ч.</w:t>
      </w:r>
    </w:p>
    <w:p w:rsidR="000E141D" w:rsidRPr="00E2584A" w:rsidRDefault="000E141D" w:rsidP="000E141D">
      <w:pPr>
        <w:ind w:firstLine="540"/>
        <w:jc w:val="both"/>
      </w:pPr>
    </w:p>
    <w:p w:rsidR="000E141D" w:rsidRPr="00E2584A" w:rsidRDefault="000E141D" w:rsidP="000E141D">
      <w:pPr>
        <w:ind w:left="900"/>
        <w:rPr>
          <w:b/>
          <w:caps/>
        </w:rPr>
      </w:pPr>
      <w:r w:rsidRPr="00E2584A">
        <w:rPr>
          <w:b/>
          <w:caps/>
        </w:rPr>
        <w:t>описание Ценностных ориентиров содержания учебного предмета</w:t>
      </w:r>
    </w:p>
    <w:p w:rsidR="000E141D" w:rsidRPr="00E2584A" w:rsidRDefault="000E141D" w:rsidP="000E141D">
      <w:pPr>
        <w:ind w:firstLine="540"/>
        <w:jc w:val="both"/>
      </w:pPr>
    </w:p>
    <w:p w:rsidR="000E141D" w:rsidRPr="00E2584A" w:rsidRDefault="000E141D" w:rsidP="000E141D">
      <w:pPr>
        <w:spacing w:before="167" w:after="167"/>
        <w:ind w:left="335" w:right="335"/>
        <w:jc w:val="both"/>
        <w:rPr>
          <w:color w:val="170E02"/>
        </w:rPr>
      </w:pPr>
      <w:r w:rsidRPr="00E2584A">
        <w:rPr>
          <w:color w:val="170E02"/>
        </w:rPr>
        <w:t xml:space="preserve">Ценностные ориентиры изучения </w:t>
      </w:r>
      <w:r w:rsidRPr="00E2584A">
        <w:rPr>
          <w:i/>
          <w:iCs/>
          <w:color w:val="170E02"/>
        </w:rPr>
        <w:t>предмета</w:t>
      </w:r>
      <w:r w:rsidRPr="00E2584A">
        <w:rPr>
          <w:color w:val="170E02"/>
        </w:rPr>
        <w:t xml:space="preserve"> «Математика» в целом ограничиваются </w:t>
      </w:r>
      <w:r w:rsidRPr="00E2584A">
        <w:rPr>
          <w:b/>
          <w:bCs/>
          <w:i/>
          <w:iCs/>
          <w:color w:val="170E02"/>
        </w:rPr>
        <w:t>ценностью истины</w:t>
      </w:r>
      <w:r w:rsidRPr="00E2584A">
        <w:rPr>
          <w:color w:val="170E02"/>
        </w:rPr>
        <w:t xml:space="preserve">, однако </w:t>
      </w:r>
      <w:r w:rsidRPr="00E2584A">
        <w:rPr>
          <w:i/>
          <w:iCs/>
          <w:color w:val="170E02"/>
        </w:rPr>
        <w:t>данный курс</w:t>
      </w:r>
      <w:r w:rsidRPr="00E2584A">
        <w:rPr>
          <w:color w:val="170E02"/>
        </w:rPr>
        <w:t xml:space="preserve"> предлагает как расширение содержания предмета (компетентностные задачи, где математическое содержание интегрировано с историческим и филологическим содержанием параллельных предметных курсов Образовательной системы «Школа России»), так и совокупность методик и технологий (в том числе и проектной), позволяющих заниматься </w:t>
      </w:r>
      <w:r w:rsidRPr="00E2584A">
        <w:rPr>
          <w:i/>
          <w:iCs/>
          <w:color w:val="170E02"/>
        </w:rPr>
        <w:t>всесторонним</w:t>
      </w:r>
      <w:r w:rsidRPr="00E2584A">
        <w:rPr>
          <w:color w:val="170E02"/>
        </w:rPr>
        <w:t xml:space="preserve"> формированием личности учащихся средствами предмета «Математика» и, как следствие, </w:t>
      </w:r>
      <w:r w:rsidRPr="00E2584A">
        <w:rPr>
          <w:i/>
          <w:iCs/>
          <w:color w:val="170E02"/>
        </w:rPr>
        <w:t>расширить</w:t>
      </w:r>
      <w:r w:rsidRPr="00E2584A">
        <w:rPr>
          <w:color w:val="170E02"/>
        </w:rPr>
        <w:t xml:space="preserve"> набор ценностных ориентиров.</w:t>
      </w:r>
    </w:p>
    <w:p w:rsidR="000E141D" w:rsidRPr="00E2584A" w:rsidRDefault="000E141D" w:rsidP="000E141D">
      <w:pPr>
        <w:spacing w:before="167" w:after="167"/>
        <w:ind w:left="335" w:right="335"/>
        <w:jc w:val="both"/>
        <w:rPr>
          <w:color w:val="170E02"/>
        </w:rPr>
      </w:pPr>
      <w:r w:rsidRPr="00E2584A">
        <w:rPr>
          <w:b/>
          <w:bCs/>
          <w:color w:val="170E02"/>
        </w:rPr>
        <w:t>Ценность истины</w:t>
      </w:r>
      <w:r w:rsidRPr="00E2584A">
        <w:rPr>
          <w:color w:val="170E02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0E141D" w:rsidRPr="00E2584A" w:rsidRDefault="000E141D" w:rsidP="000E141D">
      <w:pPr>
        <w:spacing w:before="167" w:after="167"/>
        <w:ind w:left="335" w:right="335"/>
        <w:jc w:val="both"/>
        <w:rPr>
          <w:color w:val="170E02"/>
        </w:rPr>
      </w:pPr>
      <w:r w:rsidRPr="00E2584A">
        <w:rPr>
          <w:b/>
          <w:bCs/>
          <w:color w:val="170E02"/>
        </w:rPr>
        <w:t>Ценность человека</w:t>
      </w:r>
      <w:r w:rsidRPr="00E2584A">
        <w:rPr>
          <w:color w:val="170E02"/>
        </w:rPr>
        <w:t xml:space="preserve"> как разумного существа, стремящегося к познанию мира и самосовершенствованию.</w:t>
      </w:r>
    </w:p>
    <w:p w:rsidR="000E141D" w:rsidRPr="00E2584A" w:rsidRDefault="000E141D" w:rsidP="000E141D">
      <w:pPr>
        <w:spacing w:before="167" w:after="167"/>
        <w:ind w:left="335" w:right="335"/>
        <w:jc w:val="both"/>
        <w:rPr>
          <w:color w:val="170E02"/>
        </w:rPr>
      </w:pPr>
      <w:r w:rsidRPr="00E2584A">
        <w:rPr>
          <w:b/>
          <w:bCs/>
          <w:color w:val="170E02"/>
        </w:rPr>
        <w:t>Ценность труда и творчества</w:t>
      </w:r>
      <w:r w:rsidRPr="00E2584A">
        <w:rPr>
          <w:color w:val="170E02"/>
        </w:rPr>
        <w:t xml:space="preserve"> как естественного условия человеческой деятельности и жизни.</w:t>
      </w:r>
    </w:p>
    <w:p w:rsidR="000E141D" w:rsidRPr="00E2584A" w:rsidRDefault="000E141D" w:rsidP="000E141D">
      <w:pPr>
        <w:spacing w:before="167" w:after="167"/>
        <w:ind w:left="335" w:right="335"/>
        <w:jc w:val="both"/>
        <w:rPr>
          <w:color w:val="170E02"/>
        </w:rPr>
      </w:pPr>
      <w:r w:rsidRPr="00E2584A">
        <w:rPr>
          <w:b/>
          <w:bCs/>
          <w:color w:val="170E02"/>
        </w:rPr>
        <w:t>Ценность свободы</w:t>
      </w:r>
      <w:r w:rsidRPr="00E2584A">
        <w:rPr>
          <w:color w:val="170E02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0E141D" w:rsidRPr="00E2584A" w:rsidRDefault="000E141D" w:rsidP="000E141D">
      <w:pPr>
        <w:spacing w:before="167" w:after="167"/>
        <w:ind w:left="335" w:right="335"/>
        <w:jc w:val="both"/>
        <w:rPr>
          <w:color w:val="170E02"/>
        </w:rPr>
      </w:pPr>
      <w:r w:rsidRPr="00E2584A">
        <w:rPr>
          <w:b/>
          <w:bCs/>
          <w:color w:val="170E02"/>
        </w:rPr>
        <w:t>Ценность гражданственности</w:t>
      </w:r>
      <w:r w:rsidRPr="00E2584A">
        <w:rPr>
          <w:color w:val="170E02"/>
        </w:rPr>
        <w:t xml:space="preserve"> – осознание человеком себя как члена общества, народа, представителя страны и государства.</w:t>
      </w:r>
    </w:p>
    <w:p w:rsidR="000E141D" w:rsidRPr="00E2584A" w:rsidRDefault="000E141D" w:rsidP="000E141D">
      <w:pPr>
        <w:spacing w:before="167" w:after="167"/>
        <w:ind w:left="335" w:right="335"/>
        <w:jc w:val="both"/>
        <w:rPr>
          <w:color w:val="170E02"/>
        </w:rPr>
      </w:pPr>
      <w:r w:rsidRPr="00E2584A">
        <w:rPr>
          <w:b/>
          <w:bCs/>
          <w:color w:val="170E02"/>
        </w:rPr>
        <w:lastRenderedPageBreak/>
        <w:t>Ценность патриотизма</w:t>
      </w:r>
      <w:r w:rsidRPr="00E2584A">
        <w:rPr>
          <w:color w:val="170E02"/>
        </w:rPr>
        <w:t xml:space="preserve">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0E141D" w:rsidRPr="00E2584A" w:rsidRDefault="000E141D" w:rsidP="000E141D">
      <w:pPr>
        <w:ind w:firstLine="540"/>
      </w:pPr>
    </w:p>
    <w:p w:rsidR="000E141D" w:rsidRPr="00E2584A" w:rsidRDefault="000E141D" w:rsidP="000E141D">
      <w:pPr>
        <w:pStyle w:val="3"/>
        <w:jc w:val="left"/>
        <w:rPr>
          <w:caps/>
          <w:sz w:val="24"/>
          <w:szCs w:val="24"/>
        </w:rPr>
      </w:pPr>
      <w:r w:rsidRPr="00E2584A">
        <w:rPr>
          <w:caps/>
          <w:sz w:val="24"/>
          <w:szCs w:val="24"/>
        </w:rPr>
        <w:t xml:space="preserve">Результаты изучения курса </w:t>
      </w:r>
    </w:p>
    <w:p w:rsidR="000E141D" w:rsidRPr="00E2584A" w:rsidRDefault="000E141D" w:rsidP="000E141D">
      <w:pPr>
        <w:pStyle w:val="3"/>
        <w:jc w:val="left"/>
        <w:rPr>
          <w:b w:val="0"/>
          <w:sz w:val="24"/>
          <w:szCs w:val="24"/>
        </w:rPr>
      </w:pPr>
      <w:r w:rsidRPr="00E2584A">
        <w:rPr>
          <w:b w:val="0"/>
          <w:sz w:val="24"/>
          <w:szCs w:val="24"/>
        </w:rPr>
        <w:t>ЛИЧНОСТНЫЕ РЕЗУЛЬТАТЫ</w:t>
      </w:r>
    </w:p>
    <w:p w:rsidR="000E141D" w:rsidRPr="00E2584A" w:rsidRDefault="000E141D" w:rsidP="000E141D">
      <w:pPr>
        <w:ind w:firstLine="709"/>
        <w:contextualSpacing/>
        <w:jc w:val="both"/>
      </w:pPr>
    </w:p>
    <w:p w:rsidR="000E141D" w:rsidRPr="00E2584A" w:rsidRDefault="000E141D" w:rsidP="000E141D">
      <w:pPr>
        <w:ind w:firstLine="709"/>
        <w:contextualSpacing/>
        <w:jc w:val="both"/>
        <w:rPr>
          <w:i/>
        </w:rPr>
      </w:pPr>
      <w:r w:rsidRPr="00E2584A">
        <w:t>У учащегося будут сформированы:</w:t>
      </w:r>
      <w:r w:rsidRPr="00E2584A">
        <w:rPr>
          <w:i/>
        </w:rPr>
        <w:t xml:space="preserve"> 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положительное отношение к урокам математики, к учебе, к школе;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понимание значения математических знаний в собственной жизни;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endnoteReference w:customMarkFollows="1" w:id="2"/>
        <w:sym w:font="Symbol" w:char="F02A"/>
      </w:r>
      <w:r w:rsidRPr="00E2584A">
        <w:sym w:font="Symbol" w:char="F02A"/>
      </w:r>
      <w:r w:rsidRPr="00E2584A">
        <w:t xml:space="preserve"> </w:t>
      </w:r>
      <w:r w:rsidRPr="00E2584A">
        <w:rPr>
          <w:lang w:eastAsia="ar-SA"/>
        </w:rPr>
        <w:t>понимание значения математики в жизни и деятельности человека;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 xml:space="preserve"> начальные представления об основах гражданской идентичности (через систему определенных заданий и упражнений);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0E141D" w:rsidRPr="00E2584A" w:rsidRDefault="000E141D" w:rsidP="000E141D">
      <w:pPr>
        <w:ind w:firstLine="709"/>
        <w:contextualSpacing/>
        <w:jc w:val="both"/>
        <w:rPr>
          <w:i/>
        </w:rPr>
      </w:pPr>
    </w:p>
    <w:p w:rsidR="000E141D" w:rsidRPr="00E2584A" w:rsidRDefault="000E141D" w:rsidP="000E141D">
      <w:pPr>
        <w:ind w:firstLine="709"/>
        <w:contextualSpacing/>
        <w:jc w:val="both"/>
        <w:rPr>
          <w:i/>
        </w:rPr>
      </w:pPr>
      <w:r w:rsidRPr="00E2584A">
        <w:rPr>
          <w:i/>
        </w:rPr>
        <w:t>Учащийся получит возможность для формирования: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0E141D" w:rsidRPr="00E2584A" w:rsidRDefault="000E141D" w:rsidP="000E141D">
      <w:pPr>
        <w:ind w:firstLine="709"/>
        <w:contextualSpacing/>
        <w:rPr>
          <w:b/>
        </w:rPr>
      </w:pPr>
      <w:r w:rsidRPr="00E2584A">
        <w:rPr>
          <w:b/>
        </w:rPr>
        <w:t>МЕТАПРЕДМЕТНЫЕ РЕЗУЛЬТАТЫ</w:t>
      </w:r>
    </w:p>
    <w:p w:rsidR="000E141D" w:rsidRPr="00E2584A" w:rsidRDefault="000E141D" w:rsidP="000E141D">
      <w:pPr>
        <w:ind w:firstLine="709"/>
        <w:contextualSpacing/>
        <w:rPr>
          <w:b/>
          <w:i/>
        </w:rPr>
      </w:pPr>
      <w:r w:rsidRPr="00E2584A">
        <w:rPr>
          <w:b/>
          <w:i/>
        </w:rPr>
        <w:lastRenderedPageBreak/>
        <w:t>Регулятивные</w:t>
      </w:r>
    </w:p>
    <w:p w:rsidR="000E141D" w:rsidRPr="00E2584A" w:rsidRDefault="000E141D" w:rsidP="000E141D">
      <w:pPr>
        <w:ind w:firstLine="709"/>
        <w:contextualSpacing/>
        <w:jc w:val="both"/>
      </w:pPr>
      <w:r w:rsidRPr="00E2584A">
        <w:t>Учащийся научится: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0E141D" w:rsidRPr="00E2584A" w:rsidRDefault="000E141D" w:rsidP="000E141D">
      <w:pPr>
        <w:ind w:firstLine="709"/>
        <w:contextualSpacing/>
        <w:jc w:val="both"/>
      </w:pPr>
    </w:p>
    <w:p w:rsidR="000E141D" w:rsidRPr="00E2584A" w:rsidRDefault="000E141D" w:rsidP="000E141D">
      <w:pPr>
        <w:ind w:firstLine="709"/>
        <w:contextualSpacing/>
        <w:jc w:val="both"/>
        <w:rPr>
          <w:i/>
        </w:rPr>
      </w:pPr>
      <w:r w:rsidRPr="00E2584A">
        <w:rPr>
          <w:i/>
        </w:rPr>
        <w:t>Учащийся получит возможность научиться: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самостоятельно делать несложные выводы о математических объектах и их свойствах;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0E141D" w:rsidRPr="00E2584A" w:rsidRDefault="000E141D" w:rsidP="000E141D">
      <w:pPr>
        <w:ind w:firstLine="709"/>
        <w:contextualSpacing/>
        <w:jc w:val="both"/>
        <w:rPr>
          <w:i/>
        </w:rPr>
      </w:pPr>
    </w:p>
    <w:p w:rsidR="000E141D" w:rsidRPr="00E2584A" w:rsidRDefault="000E141D" w:rsidP="000E141D">
      <w:pPr>
        <w:ind w:firstLine="709"/>
        <w:contextualSpacing/>
        <w:rPr>
          <w:b/>
          <w:i/>
        </w:rPr>
      </w:pPr>
      <w:r w:rsidRPr="00E2584A">
        <w:rPr>
          <w:b/>
          <w:i/>
        </w:rPr>
        <w:t>Познавательные</w:t>
      </w:r>
    </w:p>
    <w:p w:rsidR="000E141D" w:rsidRPr="00E2584A" w:rsidRDefault="000E141D" w:rsidP="000E141D">
      <w:pPr>
        <w:ind w:firstLine="709"/>
        <w:contextualSpacing/>
        <w:jc w:val="both"/>
      </w:pPr>
      <w:r w:rsidRPr="00E2584A">
        <w:t>Учащийся научится: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делать выводы по аналогии и проверять эти выводы;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понимать базовые межпредметные предметные понятия: число, величина, геометрическая фигура;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стремление полнее использовать свои творческие возможности;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lastRenderedPageBreak/>
        <w:t>осуществлять расширенный поиск информации и представлять информацию в предложенной форме.</w:t>
      </w:r>
    </w:p>
    <w:p w:rsidR="000E141D" w:rsidRPr="00E2584A" w:rsidRDefault="000E141D" w:rsidP="000E141D">
      <w:pPr>
        <w:ind w:firstLine="709"/>
        <w:contextualSpacing/>
        <w:jc w:val="both"/>
      </w:pPr>
    </w:p>
    <w:p w:rsidR="000E141D" w:rsidRPr="00E2584A" w:rsidRDefault="000E141D" w:rsidP="000E141D">
      <w:pPr>
        <w:ind w:firstLine="709"/>
        <w:contextualSpacing/>
        <w:jc w:val="both"/>
        <w:rPr>
          <w:i/>
        </w:rPr>
      </w:pPr>
      <w:r w:rsidRPr="00E2584A">
        <w:rPr>
          <w:i/>
        </w:rPr>
        <w:t>Учащийся получит возможность научиться: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0E141D" w:rsidRPr="00E2584A" w:rsidRDefault="000E141D" w:rsidP="000E141D">
      <w:pPr>
        <w:ind w:firstLine="709"/>
        <w:contextualSpacing/>
        <w:jc w:val="both"/>
        <w:rPr>
          <w:i/>
        </w:rPr>
      </w:pPr>
    </w:p>
    <w:p w:rsidR="000E141D" w:rsidRPr="00E2584A" w:rsidRDefault="000E141D" w:rsidP="000E141D">
      <w:pPr>
        <w:ind w:firstLine="709"/>
        <w:contextualSpacing/>
      </w:pPr>
      <w:r w:rsidRPr="00E2584A">
        <w:rPr>
          <w:b/>
          <w:i/>
        </w:rPr>
        <w:t>Коммуникативные</w:t>
      </w:r>
    </w:p>
    <w:p w:rsidR="000E141D" w:rsidRPr="00E2584A" w:rsidRDefault="000E141D" w:rsidP="000E141D">
      <w:pPr>
        <w:ind w:firstLine="709"/>
        <w:contextualSpacing/>
        <w:jc w:val="both"/>
      </w:pPr>
      <w:r w:rsidRPr="00E2584A">
        <w:t>Учащийся научится: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** знать и применять правила общения, осваивать навыки сотрудничества в учебной деятельности;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0E141D" w:rsidRPr="00E2584A" w:rsidRDefault="000E141D" w:rsidP="000E141D">
      <w:pPr>
        <w:ind w:firstLine="709"/>
        <w:contextualSpacing/>
        <w:jc w:val="both"/>
      </w:pPr>
    </w:p>
    <w:p w:rsidR="000E141D" w:rsidRPr="00E2584A" w:rsidRDefault="000E141D" w:rsidP="000E141D">
      <w:pPr>
        <w:ind w:firstLine="709"/>
        <w:contextualSpacing/>
        <w:jc w:val="both"/>
        <w:rPr>
          <w:i/>
        </w:rPr>
      </w:pPr>
      <w:r w:rsidRPr="00E2584A">
        <w:rPr>
          <w:i/>
        </w:rPr>
        <w:t>Учащийся получит возможность научиться: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0E141D" w:rsidRPr="00E2584A" w:rsidRDefault="000E141D" w:rsidP="000E141D">
      <w:pPr>
        <w:ind w:firstLine="709"/>
        <w:contextualSpacing/>
        <w:jc w:val="both"/>
        <w:rPr>
          <w:i/>
        </w:rPr>
      </w:pPr>
    </w:p>
    <w:p w:rsidR="000E141D" w:rsidRPr="00E2584A" w:rsidRDefault="000E141D" w:rsidP="000E141D">
      <w:pPr>
        <w:ind w:firstLine="709"/>
        <w:contextualSpacing/>
        <w:rPr>
          <w:b/>
        </w:rPr>
      </w:pPr>
      <w:r w:rsidRPr="00E2584A">
        <w:rPr>
          <w:b/>
        </w:rPr>
        <w:t>ПРЕДМЕТНЫЕ РЕЗУЛЬТАТЫ</w:t>
      </w:r>
    </w:p>
    <w:p w:rsidR="000E141D" w:rsidRPr="00E2584A" w:rsidRDefault="000E141D" w:rsidP="000E141D">
      <w:pPr>
        <w:ind w:firstLine="709"/>
        <w:contextualSpacing/>
      </w:pPr>
      <w:r w:rsidRPr="00E2584A">
        <w:t>ЧИСЛА И ВЕЛИЧИНЫ</w:t>
      </w:r>
    </w:p>
    <w:p w:rsidR="000E141D" w:rsidRPr="00E2584A" w:rsidRDefault="000E141D" w:rsidP="000E141D">
      <w:pPr>
        <w:ind w:firstLine="709"/>
        <w:contextualSpacing/>
        <w:jc w:val="both"/>
      </w:pPr>
      <w:r w:rsidRPr="00E2584A">
        <w:t xml:space="preserve"> Учащийся научится: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образовывать, называть, читать, записывать числа от 0 до 1</w:t>
      </w:r>
      <w:r>
        <w:rPr>
          <w:lang w:eastAsia="ar-SA"/>
        </w:rPr>
        <w:t> 00</w:t>
      </w:r>
      <w:r w:rsidRPr="00E2584A">
        <w:rPr>
          <w:lang w:eastAsia="ar-SA"/>
        </w:rPr>
        <w:t>0</w:t>
      </w:r>
      <w:r>
        <w:rPr>
          <w:lang w:eastAsia="ar-SA"/>
        </w:rPr>
        <w:t xml:space="preserve"> </w:t>
      </w:r>
      <w:r w:rsidRPr="00E2584A">
        <w:rPr>
          <w:lang w:eastAsia="ar-SA"/>
        </w:rPr>
        <w:t>00</w:t>
      </w:r>
      <w:r>
        <w:rPr>
          <w:lang w:eastAsia="ar-SA"/>
        </w:rPr>
        <w:t>0</w:t>
      </w:r>
      <w:r w:rsidRPr="00E2584A">
        <w:rPr>
          <w:lang w:eastAsia="ar-SA"/>
        </w:rPr>
        <w:t>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>
        <w:rPr>
          <w:lang w:eastAsia="ar-SA"/>
        </w:rPr>
        <w:lastRenderedPageBreak/>
        <w:t xml:space="preserve">сравнивать </w:t>
      </w:r>
      <w:r w:rsidRPr="00E2584A">
        <w:rPr>
          <w:lang w:eastAsia="ar-SA"/>
        </w:rPr>
        <w:t xml:space="preserve"> числа и записывать результат сравнения</w:t>
      </w:r>
      <w:r>
        <w:rPr>
          <w:lang w:eastAsia="ar-SA"/>
        </w:rPr>
        <w:t>,</w:t>
      </w:r>
      <w:r w:rsidRPr="00E2584A">
        <w:rPr>
          <w:lang w:eastAsia="ar-SA"/>
        </w:rPr>
        <w:t xml:space="preserve"> упорядочивать  заданные числа</w:t>
      </w:r>
      <w:r>
        <w:rPr>
          <w:lang w:eastAsia="ar-SA"/>
        </w:rPr>
        <w:t xml:space="preserve">,  заменять </w:t>
      </w:r>
      <w:r w:rsidRPr="00E2584A">
        <w:rPr>
          <w:lang w:eastAsia="ar-SA"/>
        </w:rPr>
        <w:t xml:space="preserve"> число суммой разрядных слагаемых</w:t>
      </w:r>
      <w:r>
        <w:rPr>
          <w:lang w:eastAsia="ar-SA"/>
        </w:rPr>
        <w:t>,</w:t>
      </w:r>
      <w:r w:rsidRPr="00E2584A">
        <w:rPr>
          <w:lang w:eastAsia="ar-SA"/>
        </w:rPr>
        <w:t xml:space="preserve"> уметь заменять мелкие единицы счета крупными и наоборот;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 1 м2 = 100 дм2; переводить одни единицы площади в другие;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0E141D" w:rsidRPr="00E2584A" w:rsidRDefault="000E141D" w:rsidP="000E141D">
      <w:pPr>
        <w:ind w:firstLine="709"/>
        <w:contextualSpacing/>
        <w:jc w:val="both"/>
        <w:rPr>
          <w:i/>
        </w:rPr>
      </w:pPr>
    </w:p>
    <w:p w:rsidR="000E141D" w:rsidRPr="00E2584A" w:rsidRDefault="000E141D" w:rsidP="000E141D">
      <w:pPr>
        <w:ind w:firstLine="709"/>
        <w:contextualSpacing/>
        <w:jc w:val="both"/>
        <w:rPr>
          <w:i/>
        </w:rPr>
      </w:pPr>
      <w:r w:rsidRPr="00E2584A">
        <w:rPr>
          <w:i/>
        </w:rPr>
        <w:t>Учащийся получит возможность научиться: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0E141D" w:rsidRPr="00E2584A" w:rsidRDefault="000E141D" w:rsidP="000E141D">
      <w:pPr>
        <w:ind w:firstLine="709"/>
        <w:contextualSpacing/>
        <w:jc w:val="both"/>
      </w:pPr>
    </w:p>
    <w:p w:rsidR="000E141D" w:rsidRPr="00E2584A" w:rsidRDefault="000E141D" w:rsidP="000E141D">
      <w:pPr>
        <w:ind w:firstLine="709"/>
        <w:contextualSpacing/>
      </w:pPr>
      <w:r w:rsidRPr="00E2584A">
        <w:t>АРИФМЕТИЧЕСКИЕ ДЕЙСТВИЯ</w:t>
      </w:r>
    </w:p>
    <w:p w:rsidR="000E141D" w:rsidRPr="00E2584A" w:rsidRDefault="000E141D" w:rsidP="000E141D">
      <w:pPr>
        <w:ind w:firstLine="709"/>
        <w:contextualSpacing/>
        <w:jc w:val="both"/>
      </w:pPr>
      <w:r w:rsidRPr="00E2584A">
        <w:t>Учащийся научится: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выполнять табличное умножение и деление чисел; выполнять умножение на 1 и на 0, выполнять деление вида: а : а,  0 : а;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выполнять письменно действия сложение, вычитание, умножение и деление на однозначное</w:t>
      </w:r>
      <w:r>
        <w:rPr>
          <w:lang w:eastAsia="ar-SA"/>
        </w:rPr>
        <w:t>, двузначное и трехзначное</w:t>
      </w:r>
      <w:r w:rsidRPr="00E2584A">
        <w:rPr>
          <w:lang w:eastAsia="ar-SA"/>
        </w:rPr>
        <w:t xml:space="preserve"> число в пределах 1</w:t>
      </w:r>
      <w:r>
        <w:rPr>
          <w:lang w:eastAsia="ar-SA"/>
        </w:rPr>
        <w:t> </w:t>
      </w:r>
      <w:r w:rsidRPr="00E2584A">
        <w:rPr>
          <w:lang w:eastAsia="ar-SA"/>
        </w:rPr>
        <w:t>000</w:t>
      </w:r>
      <w:r>
        <w:rPr>
          <w:lang w:eastAsia="ar-SA"/>
        </w:rPr>
        <w:t xml:space="preserve"> 000</w:t>
      </w:r>
      <w:r w:rsidRPr="00E2584A">
        <w:rPr>
          <w:lang w:eastAsia="ar-SA"/>
        </w:rPr>
        <w:t>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вычислять значение числов</w:t>
      </w:r>
      <w:r>
        <w:rPr>
          <w:lang w:eastAsia="ar-SA"/>
        </w:rPr>
        <w:t>ого выражения, содержащего 2 – 5</w:t>
      </w:r>
      <w:r w:rsidRPr="00E2584A">
        <w:rPr>
          <w:lang w:eastAsia="ar-SA"/>
        </w:rPr>
        <w:t xml:space="preserve"> действи</w:t>
      </w:r>
      <w:r>
        <w:rPr>
          <w:lang w:eastAsia="ar-SA"/>
        </w:rPr>
        <w:t>й</w:t>
      </w:r>
      <w:r w:rsidRPr="00E2584A">
        <w:rPr>
          <w:lang w:eastAsia="ar-SA"/>
        </w:rPr>
        <w:t xml:space="preserve"> (со скобками и без скобок).</w:t>
      </w:r>
    </w:p>
    <w:p w:rsidR="000E141D" w:rsidRPr="00E2584A" w:rsidRDefault="000E141D" w:rsidP="000E141D">
      <w:pPr>
        <w:ind w:firstLine="709"/>
        <w:contextualSpacing/>
        <w:jc w:val="both"/>
      </w:pPr>
    </w:p>
    <w:p w:rsidR="000E141D" w:rsidRPr="00E2584A" w:rsidRDefault="000E141D" w:rsidP="000E141D">
      <w:pPr>
        <w:ind w:firstLine="709"/>
        <w:contextualSpacing/>
        <w:jc w:val="both"/>
        <w:rPr>
          <w:i/>
        </w:rPr>
      </w:pPr>
      <w:r w:rsidRPr="00E2584A">
        <w:rPr>
          <w:i/>
        </w:rPr>
        <w:t>Учащийся получит возможность научиться: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использовать свойства арифметических действий для удобства вычислений;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0E141D" w:rsidRPr="00E2584A" w:rsidRDefault="000E141D" w:rsidP="000E141D">
      <w:pPr>
        <w:ind w:firstLine="709"/>
        <w:contextualSpacing/>
        <w:jc w:val="both"/>
        <w:rPr>
          <w:i/>
        </w:rPr>
      </w:pPr>
    </w:p>
    <w:p w:rsidR="000E141D" w:rsidRPr="00E2584A" w:rsidRDefault="000E141D" w:rsidP="000E141D">
      <w:pPr>
        <w:ind w:firstLine="709"/>
        <w:contextualSpacing/>
      </w:pPr>
      <w:r w:rsidRPr="00E2584A">
        <w:t>РАБОТА С ТЕКСТОВЫМИ ЗАДАЧАМИ</w:t>
      </w:r>
    </w:p>
    <w:p w:rsidR="000E141D" w:rsidRPr="00E2584A" w:rsidRDefault="000E141D" w:rsidP="000E141D">
      <w:pPr>
        <w:ind w:firstLine="709"/>
        <w:contextualSpacing/>
        <w:jc w:val="both"/>
      </w:pPr>
      <w:r w:rsidRPr="00E2584A">
        <w:t>Учащийся научится: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lastRenderedPageBreak/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преобразовывать задачу в новую, изменяя ее условие или вопрос;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составлять задачу по краткой записи, по схеме, по ее решению;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0E141D" w:rsidRPr="00E2584A" w:rsidRDefault="000E141D" w:rsidP="000E141D">
      <w:pPr>
        <w:ind w:firstLine="709"/>
        <w:contextualSpacing/>
        <w:jc w:val="both"/>
      </w:pPr>
    </w:p>
    <w:p w:rsidR="000E141D" w:rsidRPr="00E2584A" w:rsidRDefault="000E141D" w:rsidP="000E141D">
      <w:pPr>
        <w:ind w:firstLine="709"/>
        <w:contextualSpacing/>
        <w:jc w:val="both"/>
        <w:rPr>
          <w:i/>
        </w:rPr>
      </w:pPr>
      <w:r w:rsidRPr="00E2584A">
        <w:rPr>
          <w:i/>
        </w:rPr>
        <w:t>Учащийся получит возможность научиться: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дополнять задачу с недостающими данными возможными числами;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решать задачи на нахождение доли числа и числа по его доле;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решать задачи практического содержания, в том числе задачи-расчеты.</w:t>
      </w:r>
    </w:p>
    <w:p w:rsidR="000E141D" w:rsidRPr="00E2584A" w:rsidRDefault="000E141D" w:rsidP="000E141D">
      <w:pPr>
        <w:ind w:firstLine="709"/>
        <w:contextualSpacing/>
        <w:jc w:val="both"/>
      </w:pPr>
    </w:p>
    <w:p w:rsidR="000E141D" w:rsidRPr="00E2584A" w:rsidRDefault="000E141D" w:rsidP="000E141D">
      <w:pPr>
        <w:ind w:firstLine="709"/>
        <w:contextualSpacing/>
      </w:pPr>
      <w:r w:rsidRPr="00E2584A">
        <w:t>ПРОСТРАНСТВЕННЫЕ ОТНОШЕНИЯ. ГЕОМЕТРИЧЕСКИЕ ФИГУРЫ</w:t>
      </w:r>
    </w:p>
    <w:p w:rsidR="000E141D" w:rsidRPr="00E2584A" w:rsidRDefault="000E141D" w:rsidP="000E141D">
      <w:pPr>
        <w:ind w:firstLine="709"/>
        <w:contextualSpacing/>
        <w:jc w:val="both"/>
      </w:pPr>
      <w:r w:rsidRPr="00E2584A">
        <w:t>Учащийся научится: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обозначать геометрические фигуры буквами;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различать круг и окружность;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чертить окружность заданного радиуса с использованием циркуля;</w:t>
      </w:r>
    </w:p>
    <w:p w:rsidR="000E141D" w:rsidRPr="00E2584A" w:rsidRDefault="000E141D" w:rsidP="000E141D">
      <w:pPr>
        <w:ind w:firstLine="709"/>
        <w:contextualSpacing/>
        <w:jc w:val="both"/>
      </w:pPr>
    </w:p>
    <w:p w:rsidR="000E141D" w:rsidRPr="00E2584A" w:rsidRDefault="000E141D" w:rsidP="000E141D">
      <w:pPr>
        <w:ind w:firstLine="709"/>
        <w:contextualSpacing/>
        <w:jc w:val="both"/>
        <w:rPr>
          <w:i/>
        </w:rPr>
      </w:pPr>
      <w:r w:rsidRPr="00E2584A">
        <w:rPr>
          <w:i/>
        </w:rPr>
        <w:t>Учащийся получит возможность научиться: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различать треугольники по соотношению длин сторон; по видам углов;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изображать геометрические фигуры (отрезок, прямоугольник) в заданном масштабе;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читать план участка (комнаты, сада и др.).</w:t>
      </w:r>
    </w:p>
    <w:p w:rsidR="000E141D" w:rsidRPr="00E2584A" w:rsidRDefault="000E141D" w:rsidP="000E141D">
      <w:pPr>
        <w:ind w:firstLine="709"/>
        <w:contextualSpacing/>
        <w:jc w:val="both"/>
        <w:rPr>
          <w:i/>
        </w:rPr>
      </w:pPr>
    </w:p>
    <w:p w:rsidR="000E141D" w:rsidRPr="00E2584A" w:rsidRDefault="000E141D" w:rsidP="000E141D">
      <w:pPr>
        <w:ind w:firstLine="709"/>
        <w:contextualSpacing/>
      </w:pPr>
      <w:r w:rsidRPr="00E2584A">
        <w:t>ГЕОМЕТРИЧЕСКИЕ  ВЕЛИЧИНЫ</w:t>
      </w:r>
    </w:p>
    <w:p w:rsidR="000E141D" w:rsidRPr="00E2584A" w:rsidRDefault="000E141D" w:rsidP="000E141D">
      <w:pPr>
        <w:ind w:firstLine="709"/>
        <w:contextualSpacing/>
        <w:jc w:val="both"/>
      </w:pPr>
      <w:r w:rsidRPr="00E2584A">
        <w:t>Учащийся научится: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измерять длину отрезка;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вычислять  площадь прямоугольника (квадрата) по заданным длинам его сторон;</w:t>
      </w:r>
    </w:p>
    <w:p w:rsidR="000E141D" w:rsidRPr="00E2584A" w:rsidRDefault="000E141D" w:rsidP="000E141D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E2584A">
        <w:rPr>
          <w:lang w:eastAsia="ar-SA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0E141D" w:rsidRPr="00E2584A" w:rsidRDefault="000E141D" w:rsidP="000E141D">
      <w:pPr>
        <w:ind w:firstLine="709"/>
        <w:contextualSpacing/>
        <w:jc w:val="both"/>
      </w:pPr>
    </w:p>
    <w:p w:rsidR="000E141D" w:rsidRPr="00E2584A" w:rsidRDefault="000E141D" w:rsidP="000E141D">
      <w:pPr>
        <w:ind w:firstLine="709"/>
        <w:contextualSpacing/>
        <w:jc w:val="both"/>
        <w:rPr>
          <w:i/>
        </w:rPr>
      </w:pPr>
      <w:r w:rsidRPr="00E2584A">
        <w:rPr>
          <w:i/>
        </w:rPr>
        <w:t>Учащийся получит возможность научиться:</w:t>
      </w:r>
    </w:p>
    <w:p w:rsidR="000E141D" w:rsidRPr="00E2584A" w:rsidRDefault="000E141D" w:rsidP="000E141D">
      <w:pPr>
        <w:numPr>
          <w:ilvl w:val="0"/>
          <w:numId w:val="2"/>
        </w:numPr>
        <w:tabs>
          <w:tab w:val="left" w:pos="709"/>
        </w:tabs>
        <w:ind w:left="-3" w:firstLine="3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выбирать наиболее подходящие единицы площади для конкретной ситуации;</w:t>
      </w:r>
    </w:p>
    <w:p w:rsidR="000E141D" w:rsidRPr="00E2584A" w:rsidRDefault="000E141D" w:rsidP="000E141D">
      <w:pPr>
        <w:numPr>
          <w:ilvl w:val="0"/>
          <w:numId w:val="2"/>
        </w:numPr>
        <w:tabs>
          <w:tab w:val="left" w:pos="709"/>
        </w:tabs>
        <w:ind w:left="-3" w:firstLine="3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вычислять площадь прямоугольного треугольника, достраивая его до прямоугольника.</w:t>
      </w:r>
    </w:p>
    <w:p w:rsidR="000E141D" w:rsidRPr="00E2584A" w:rsidRDefault="000E141D" w:rsidP="000E141D">
      <w:pPr>
        <w:ind w:firstLine="709"/>
        <w:contextualSpacing/>
        <w:jc w:val="both"/>
        <w:rPr>
          <w:i/>
        </w:rPr>
      </w:pPr>
    </w:p>
    <w:p w:rsidR="000E141D" w:rsidRPr="00E2584A" w:rsidRDefault="000E141D" w:rsidP="000E141D">
      <w:pPr>
        <w:ind w:firstLine="709"/>
        <w:contextualSpacing/>
      </w:pPr>
      <w:r w:rsidRPr="00E2584A">
        <w:t>РАБОТА С ИНФОРМАЦИЕЙ</w:t>
      </w:r>
    </w:p>
    <w:p w:rsidR="000E141D" w:rsidRPr="00E2584A" w:rsidRDefault="000E141D" w:rsidP="000E141D">
      <w:pPr>
        <w:ind w:firstLine="709"/>
        <w:contextualSpacing/>
        <w:jc w:val="both"/>
      </w:pPr>
      <w:r w:rsidRPr="00E2584A">
        <w:t>Учащийся научится:</w:t>
      </w:r>
    </w:p>
    <w:p w:rsidR="000E141D" w:rsidRPr="00E2584A" w:rsidRDefault="000E141D" w:rsidP="000E141D">
      <w:pPr>
        <w:numPr>
          <w:ilvl w:val="0"/>
          <w:numId w:val="2"/>
        </w:numPr>
        <w:tabs>
          <w:tab w:val="left" w:pos="709"/>
        </w:tabs>
        <w:ind w:left="-3" w:firstLine="3"/>
        <w:contextualSpacing/>
        <w:jc w:val="both"/>
        <w:rPr>
          <w:lang w:eastAsia="ar-SA"/>
        </w:rPr>
      </w:pPr>
      <w:r w:rsidRPr="00E2584A">
        <w:rPr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0E141D" w:rsidRPr="00E2584A" w:rsidRDefault="000E141D" w:rsidP="000E141D">
      <w:pPr>
        <w:numPr>
          <w:ilvl w:val="0"/>
          <w:numId w:val="2"/>
        </w:numPr>
        <w:tabs>
          <w:tab w:val="left" w:pos="709"/>
        </w:tabs>
        <w:ind w:left="-3" w:firstLine="3"/>
        <w:contextualSpacing/>
        <w:jc w:val="both"/>
        <w:rPr>
          <w:lang w:eastAsia="ar-SA"/>
        </w:rPr>
      </w:pPr>
      <w:r w:rsidRPr="00E2584A">
        <w:rPr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0E141D" w:rsidRPr="00E2584A" w:rsidRDefault="000E141D" w:rsidP="000E141D">
      <w:pPr>
        <w:numPr>
          <w:ilvl w:val="0"/>
          <w:numId w:val="2"/>
        </w:numPr>
        <w:tabs>
          <w:tab w:val="left" w:pos="709"/>
        </w:tabs>
        <w:ind w:left="-3" w:firstLine="3"/>
        <w:contextualSpacing/>
        <w:jc w:val="both"/>
        <w:rPr>
          <w:lang w:eastAsia="ar-SA"/>
        </w:rPr>
      </w:pPr>
      <w:r w:rsidRPr="00E2584A">
        <w:rPr>
          <w:lang w:eastAsia="ar-SA"/>
        </w:rPr>
        <w:t>самостоятельно оформлять в таблице зависимости между пропорциональными величинами;</w:t>
      </w:r>
    </w:p>
    <w:p w:rsidR="000E141D" w:rsidRPr="00E2584A" w:rsidRDefault="000E141D" w:rsidP="000E141D">
      <w:pPr>
        <w:numPr>
          <w:ilvl w:val="0"/>
          <w:numId w:val="2"/>
        </w:numPr>
        <w:tabs>
          <w:tab w:val="left" w:pos="709"/>
        </w:tabs>
        <w:ind w:left="-3" w:firstLine="3"/>
        <w:contextualSpacing/>
        <w:jc w:val="both"/>
        <w:rPr>
          <w:lang w:eastAsia="ar-SA"/>
        </w:rPr>
      </w:pPr>
      <w:r w:rsidRPr="00E2584A">
        <w:rPr>
          <w:lang w:eastAsia="ar-SA"/>
        </w:rPr>
        <w:t>выстраивать цепочку логических рассуждений, делать выводы.</w:t>
      </w:r>
    </w:p>
    <w:p w:rsidR="000E141D" w:rsidRPr="00E2584A" w:rsidRDefault="000E141D" w:rsidP="000E141D">
      <w:pPr>
        <w:ind w:firstLine="709"/>
        <w:contextualSpacing/>
        <w:jc w:val="both"/>
      </w:pPr>
    </w:p>
    <w:p w:rsidR="000E141D" w:rsidRPr="00E2584A" w:rsidRDefault="000E141D" w:rsidP="000E141D">
      <w:pPr>
        <w:ind w:firstLine="709"/>
        <w:contextualSpacing/>
        <w:jc w:val="both"/>
      </w:pPr>
      <w:r w:rsidRPr="00E2584A">
        <w:rPr>
          <w:i/>
        </w:rPr>
        <w:t>Учащийся получит возможность научиться:</w:t>
      </w:r>
    </w:p>
    <w:p w:rsidR="000E141D" w:rsidRPr="00E2584A" w:rsidRDefault="000E141D" w:rsidP="000E141D">
      <w:pPr>
        <w:numPr>
          <w:ilvl w:val="0"/>
          <w:numId w:val="2"/>
        </w:numPr>
        <w:tabs>
          <w:tab w:val="left" w:pos="709"/>
        </w:tabs>
        <w:ind w:left="-3" w:firstLine="3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читать несложные готовые таблицы;</w:t>
      </w:r>
    </w:p>
    <w:p w:rsidR="000E141D" w:rsidRPr="00E2584A" w:rsidRDefault="000E141D" w:rsidP="000E141D">
      <w:pPr>
        <w:numPr>
          <w:ilvl w:val="0"/>
          <w:numId w:val="2"/>
        </w:numPr>
        <w:tabs>
          <w:tab w:val="left" w:pos="709"/>
        </w:tabs>
        <w:ind w:left="-3" w:firstLine="3"/>
        <w:contextualSpacing/>
        <w:jc w:val="both"/>
        <w:rPr>
          <w:i/>
          <w:lang w:eastAsia="ar-SA"/>
        </w:rPr>
      </w:pPr>
      <w:r w:rsidRPr="00E2584A">
        <w:rPr>
          <w:i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0E141D" w:rsidRPr="00E2584A" w:rsidRDefault="000E141D" w:rsidP="000E141D"/>
    <w:p w:rsidR="000E141D" w:rsidRPr="00E2584A" w:rsidRDefault="000E141D" w:rsidP="000E141D">
      <w:pPr>
        <w:ind w:left="900"/>
        <w:rPr>
          <w:b/>
        </w:rPr>
      </w:pPr>
      <w:r w:rsidRPr="00E2584A">
        <w:rPr>
          <w:b/>
        </w:rPr>
        <w:t>СОДЕРЖАНИЕ КУРСА</w:t>
      </w:r>
    </w:p>
    <w:p w:rsidR="000E141D" w:rsidRDefault="000E141D" w:rsidP="000E141D">
      <w:pPr>
        <w:rPr>
          <w:b/>
        </w:rPr>
      </w:pPr>
      <w:r w:rsidRPr="00E2584A">
        <w:rPr>
          <w:b/>
        </w:rPr>
        <w:t>Числа от 1 до 100</w:t>
      </w:r>
      <w:r w:rsidR="001A129B">
        <w:rPr>
          <w:b/>
        </w:rPr>
        <w:t xml:space="preserve">0 (14 </w:t>
      </w:r>
      <w:r>
        <w:rPr>
          <w:b/>
        </w:rPr>
        <w:t>ч)</w:t>
      </w:r>
      <w:r w:rsidRPr="00E2584A">
        <w:rPr>
          <w:b/>
        </w:rPr>
        <w:t>.</w:t>
      </w:r>
    </w:p>
    <w:p w:rsidR="000E141D" w:rsidRPr="00E2584A" w:rsidRDefault="000E141D" w:rsidP="000E141D">
      <w:r w:rsidRPr="00E2584A">
        <w:t xml:space="preserve">Повторение. Нумерация чисел. </w:t>
      </w:r>
      <w:r>
        <w:t>Порядок действий в числовых выражениях. Сложение и вычитание. Нахождение суммы нескольких слагаемых</w:t>
      </w:r>
    </w:p>
    <w:p w:rsidR="000E141D" w:rsidRDefault="000E141D" w:rsidP="000E141D">
      <w:r>
        <w:t>Алгоритм письменного вычитания трехзначных чисел. Умножение трехзначного числа на однозначное. Свойства умножения.Алгоритм письменного деления. Приемы письменного деления. К.р по т «Числа от 1 до 1000. Четыре арифметических действия: сложение, вычитание, умножение, деление». Анализ к.р. Диаграммы.Что узнали. Чему научились. Странички для любознательных.</w:t>
      </w:r>
    </w:p>
    <w:p w:rsidR="000E141D" w:rsidRDefault="000E141D" w:rsidP="000E141D">
      <w:pPr>
        <w:rPr>
          <w:b/>
        </w:rPr>
      </w:pPr>
      <w:r>
        <w:rPr>
          <w:b/>
        </w:rPr>
        <w:t>Числа которые больше 1000. (113ч)</w:t>
      </w:r>
    </w:p>
    <w:p w:rsidR="000E141D" w:rsidRPr="00730B53" w:rsidRDefault="001A129B" w:rsidP="000E141D">
      <w:pPr>
        <w:rPr>
          <w:b/>
          <w:u w:val="single"/>
        </w:rPr>
      </w:pPr>
      <w:r>
        <w:rPr>
          <w:b/>
          <w:u w:val="single"/>
        </w:rPr>
        <w:t>Нумерация 11</w:t>
      </w:r>
      <w:r w:rsidR="000E141D" w:rsidRPr="00730B53">
        <w:rPr>
          <w:b/>
          <w:u w:val="single"/>
        </w:rPr>
        <w:t>ч</w:t>
      </w:r>
    </w:p>
    <w:p w:rsidR="000E141D" w:rsidRPr="00DA769A" w:rsidRDefault="000E141D" w:rsidP="000E141D">
      <w:r w:rsidRPr="00DA769A">
        <w:t>Класс единиц и класс тысяч</w:t>
      </w:r>
      <w:r>
        <w:t xml:space="preserve">. </w:t>
      </w:r>
      <w:r w:rsidRPr="00DA769A">
        <w:t>Чтение многозначных чисел</w:t>
      </w:r>
      <w:r>
        <w:t>. Запись многозначных чисел. Разрядные слагаемые. Сравнение чисел. Увеличение и уменьшение числа в 10, 100, 1000 раз. Закрепление изученного. Класс миллионов. Класс миллиардов. Что узнали. Чему научились.Странички для любознательных.Наши проекты. Что узнали. Чему научились.</w:t>
      </w:r>
    </w:p>
    <w:p w:rsidR="000E141D" w:rsidRPr="00730B53" w:rsidRDefault="000E141D" w:rsidP="000E141D">
      <w:pPr>
        <w:rPr>
          <w:b/>
          <w:u w:val="single"/>
        </w:rPr>
      </w:pPr>
      <w:r w:rsidRPr="00730B53">
        <w:rPr>
          <w:b/>
          <w:u w:val="single"/>
        </w:rPr>
        <w:t xml:space="preserve">Величины – </w:t>
      </w:r>
      <w:r w:rsidR="00A93BB8">
        <w:rPr>
          <w:b/>
          <w:u w:val="single"/>
        </w:rPr>
        <w:t>16</w:t>
      </w:r>
      <w:r w:rsidRPr="00730B53">
        <w:rPr>
          <w:b/>
          <w:u w:val="single"/>
        </w:rPr>
        <w:t>ч</w:t>
      </w:r>
    </w:p>
    <w:p w:rsidR="000E141D" w:rsidRPr="00E2584A" w:rsidRDefault="000E141D" w:rsidP="000E141D">
      <w:r>
        <w:t xml:space="preserve"> Единицы длины. Километр. Единицы длины. Закрепление изученного. Единицы площади. Кв километр, кВ миллиметр. Таблица единиц площади. Измерение площади с помощью палетки. Единицы массы. Тонна, центнер. Единицы времени. Определение времени по часам</w:t>
      </w:r>
    </w:p>
    <w:p w:rsidR="000E141D" w:rsidRPr="00E2584A" w:rsidRDefault="000E141D" w:rsidP="000E141D">
      <w:pPr>
        <w:jc w:val="both"/>
      </w:pPr>
      <w:r>
        <w:t>Определение начала, конца и продолжительности события. Секунда. Век. Таблица единиц времени.Что узнали. Чему научились</w:t>
      </w:r>
    </w:p>
    <w:p w:rsidR="000E141D" w:rsidRPr="00E2584A" w:rsidRDefault="000E141D" w:rsidP="000E141D">
      <w:r>
        <w:lastRenderedPageBreak/>
        <w:t xml:space="preserve">К.Р. по т»Нумерация. Величины». </w:t>
      </w:r>
      <w:r w:rsidRPr="00E2584A">
        <w:t>Анализ к.р</w:t>
      </w:r>
      <w:r>
        <w:t>. Закрепление изученного</w:t>
      </w:r>
    </w:p>
    <w:p w:rsidR="000E141D" w:rsidRPr="00730B53" w:rsidRDefault="000E141D" w:rsidP="000E141D">
      <w:pPr>
        <w:rPr>
          <w:b/>
          <w:u w:val="single"/>
        </w:rPr>
      </w:pPr>
      <w:r>
        <w:rPr>
          <w:b/>
          <w:u w:val="single"/>
        </w:rPr>
        <w:t>Сложение и вычитание- 11</w:t>
      </w:r>
      <w:r w:rsidRPr="00730B53">
        <w:rPr>
          <w:b/>
          <w:u w:val="single"/>
        </w:rPr>
        <w:t>ч</w:t>
      </w:r>
    </w:p>
    <w:p w:rsidR="000E141D" w:rsidRPr="00EC447D" w:rsidRDefault="000E141D" w:rsidP="000E141D">
      <w:r w:rsidRPr="00EC447D">
        <w:t>Устные и письменные приемы вычислений.</w:t>
      </w:r>
      <w:r>
        <w:t xml:space="preserve"> </w:t>
      </w:r>
      <w:r w:rsidRPr="00EC447D">
        <w:t>Нахождение неизвестного слагаемого</w:t>
      </w:r>
      <w:r>
        <w:t xml:space="preserve">. </w:t>
      </w:r>
      <w:r w:rsidRPr="00EC447D">
        <w:t>Нахождение неизвестного уменьшаемого, неизвестного вычитаемого</w:t>
      </w:r>
      <w:r>
        <w:t xml:space="preserve">. Нахождение нескольких долей целого. </w:t>
      </w:r>
      <w:r w:rsidRPr="00EC447D">
        <w:t>Решение задач и уравнений. Сложение и вычитание величин. Решение задач на увеличение (уменьшение) числа на несколько единиц, выраженных в косвенной форме.</w:t>
      </w:r>
      <w:r>
        <w:t xml:space="preserve"> Странички для любознательных. Задачи-рассчёты</w:t>
      </w:r>
    </w:p>
    <w:p w:rsidR="000E141D" w:rsidRPr="00EC447D" w:rsidRDefault="000E141D" w:rsidP="000E141D">
      <w:r>
        <w:t xml:space="preserve">Что узнали. Чему научились. </w:t>
      </w:r>
      <w:r w:rsidRPr="00EC447D">
        <w:t>Закрепление умения решать задачи изученных видов.</w:t>
      </w:r>
      <w:r>
        <w:t xml:space="preserve"> Контрольная работа</w:t>
      </w:r>
      <w:r w:rsidRPr="00EC447D">
        <w:t xml:space="preserve"> по теме «Сложение и вычитание многозначных чисел».</w:t>
      </w:r>
    </w:p>
    <w:p w:rsidR="000E141D" w:rsidRPr="00730B53" w:rsidRDefault="000E141D" w:rsidP="000E141D">
      <w:pPr>
        <w:jc w:val="both"/>
        <w:rPr>
          <w:b/>
          <w:u w:val="single"/>
        </w:rPr>
      </w:pPr>
      <w:r w:rsidRPr="00730B53">
        <w:rPr>
          <w:b/>
          <w:u w:val="single"/>
        </w:rPr>
        <w:t>Умножение и деление –</w:t>
      </w:r>
      <w:r w:rsidR="00B559ED">
        <w:rPr>
          <w:b/>
          <w:u w:val="single"/>
        </w:rPr>
        <w:t xml:space="preserve"> 75</w:t>
      </w:r>
      <w:r w:rsidRPr="00730B53">
        <w:rPr>
          <w:b/>
          <w:u w:val="single"/>
        </w:rPr>
        <w:t>ч</w:t>
      </w:r>
    </w:p>
    <w:p w:rsidR="000E141D" w:rsidRPr="00E2584A" w:rsidRDefault="000E141D" w:rsidP="000E141D">
      <w:r>
        <w:t xml:space="preserve">Анализ к.р. </w:t>
      </w:r>
      <w:r w:rsidRPr="00EC447D">
        <w:t>Умножение и его свойства. Письменные приёмы умножения многозначных чисел.</w:t>
      </w:r>
      <w:r>
        <w:t xml:space="preserve"> </w:t>
      </w:r>
      <w:r w:rsidRPr="00EC447D">
        <w:t xml:space="preserve">Умножение чисел, </w:t>
      </w:r>
      <w:r>
        <w:t xml:space="preserve">запись которых </w:t>
      </w:r>
      <w:r w:rsidRPr="00EC447D">
        <w:t>оканчива</w:t>
      </w:r>
      <w:r>
        <w:t>ется</w:t>
      </w:r>
      <w:r w:rsidRPr="00EC447D">
        <w:t xml:space="preserve"> нулями.</w:t>
      </w:r>
      <w:r>
        <w:t xml:space="preserve"> </w:t>
      </w:r>
      <w:r w:rsidRPr="00EC447D">
        <w:t>На</w:t>
      </w:r>
      <w:r>
        <w:t xml:space="preserve">хождение неизвестного множителя, неизвестного делимого, неизвестного делителя. </w:t>
      </w:r>
      <w:r w:rsidRPr="00EC447D">
        <w:t xml:space="preserve">Деление </w:t>
      </w:r>
      <w:r>
        <w:t xml:space="preserve"> с числами</w:t>
      </w:r>
      <w:r w:rsidRPr="00EC447D">
        <w:t xml:space="preserve">0 и 1. </w:t>
      </w:r>
      <w:r>
        <w:t xml:space="preserve"> </w:t>
      </w:r>
      <w:r w:rsidRPr="00EC447D">
        <w:t>Письменные приемы деления.</w:t>
      </w:r>
      <w:r>
        <w:t xml:space="preserve"> </w:t>
      </w:r>
      <w:r w:rsidRPr="00EC447D">
        <w:t>Решение задач на  увеличение (уменьшение) числа в несколько раз, выраженных в косвенной форме.</w:t>
      </w:r>
      <w:r>
        <w:t xml:space="preserve"> Закрепление изученного. Решение задач. </w:t>
      </w:r>
      <w:r w:rsidRPr="00EC447D">
        <w:t>Письменные приемы деления.</w:t>
      </w:r>
      <w:r>
        <w:t xml:space="preserve"> </w:t>
      </w:r>
      <w:r w:rsidRPr="00EC447D">
        <w:rPr>
          <w:color w:val="000000"/>
        </w:rPr>
        <w:t xml:space="preserve">Решение задач </w:t>
      </w:r>
      <w:r>
        <w:rPr>
          <w:color w:val="000000"/>
        </w:rPr>
        <w:t xml:space="preserve">. </w:t>
      </w:r>
      <w:r w:rsidRPr="00EC447D">
        <w:rPr>
          <w:color w:val="000000"/>
        </w:rPr>
        <w:t>Решение задач. Закрепление изученного материала.</w:t>
      </w:r>
      <w:r>
        <w:rPr>
          <w:color w:val="000000"/>
        </w:rPr>
        <w:t xml:space="preserve"> </w:t>
      </w:r>
      <w:r w:rsidRPr="00EC447D">
        <w:t xml:space="preserve">Контрольная работа за </w:t>
      </w:r>
      <w:r w:rsidRPr="00EC447D">
        <w:rPr>
          <w:lang w:val="en-US"/>
        </w:rPr>
        <w:t>I</w:t>
      </w:r>
      <w:r w:rsidRPr="00EC447D">
        <w:t xml:space="preserve"> полугодие</w:t>
      </w:r>
      <w:r>
        <w:t xml:space="preserve"> т «Умножение и деление на однозначное число». Анализ к.р. Закрепление изученного. Что узнали. Чему научились. Умножение и деление на однозначное число. Скорость. Единицы скорости. Взаимосвязь между скоростью, временем и расстоянием. Решение задач на движение. Странички для любознательных. Проверочная работа. Умножение числа на произведение. Письменное умножение на числа оканчивающиеся нулями. Письменное умножение двух чисел, оканчивающихся нулями. Решение задач. Перестановка и группировка множителей. Что узнали. Чему научились. Закрепление изученного. Деление числа на произведение. Деление с остатком на 10, 100, 1000</w:t>
      </w:r>
    </w:p>
    <w:p w:rsidR="000E141D" w:rsidRPr="00E2584A" w:rsidRDefault="000E141D" w:rsidP="000E141D">
      <w:pPr>
        <w:jc w:val="both"/>
      </w:pPr>
      <w:r>
        <w:t xml:space="preserve">Решение задач. Письменное деление на числа, оканчивающихся нулями. Решение задач. Закрепление изученного. </w:t>
      </w:r>
      <w:r w:rsidRPr="00E2584A">
        <w:t>Что узнали. Чему научились</w:t>
      </w:r>
    </w:p>
    <w:p w:rsidR="000E141D" w:rsidRPr="00E2584A" w:rsidRDefault="000E141D" w:rsidP="000E141D">
      <w:r>
        <w:t>К.р по т «Умножение и деление на числа, оканчивающихся нулями». Анализ к.р. Наши проекты. Умножение числа на сумму. Письменное умножение на двузначное число</w:t>
      </w:r>
    </w:p>
    <w:p w:rsidR="000E141D" w:rsidRDefault="000E141D" w:rsidP="000E141D">
      <w:pPr>
        <w:rPr>
          <w:b/>
        </w:rPr>
      </w:pPr>
      <w:r>
        <w:rPr>
          <w:b/>
        </w:rPr>
        <w:t>Итоговое повторение- 10ч</w:t>
      </w:r>
    </w:p>
    <w:p w:rsidR="000E141D" w:rsidRPr="00EC447D" w:rsidRDefault="000E141D" w:rsidP="000E141D">
      <w:r w:rsidRPr="00EC447D">
        <w:t xml:space="preserve">Нумерация. </w:t>
      </w:r>
      <w:r>
        <w:t xml:space="preserve"> Выражения и </w:t>
      </w:r>
      <w:r w:rsidRPr="00EC447D">
        <w:t xml:space="preserve">Уравнение. </w:t>
      </w:r>
      <w:r>
        <w:t xml:space="preserve"> сложение, вычитание. Арифметические</w:t>
      </w:r>
      <w:r w:rsidRPr="00EC447D">
        <w:t xml:space="preserve"> действия</w:t>
      </w:r>
      <w:r>
        <w:t xml:space="preserve">: умножение и деление. </w:t>
      </w:r>
      <w:r w:rsidRPr="00EC447D">
        <w:t>Порядок выполнения действий</w:t>
      </w:r>
    </w:p>
    <w:p w:rsidR="000E141D" w:rsidRDefault="000E141D" w:rsidP="000E141D">
      <w:pPr>
        <w:rPr>
          <w:b/>
        </w:rPr>
      </w:pPr>
      <w:r>
        <w:t>.</w:t>
      </w:r>
      <w:r w:rsidRPr="00EC447D">
        <w:t xml:space="preserve">Величины. </w:t>
      </w:r>
      <w:r>
        <w:t xml:space="preserve"> Геометрические фигуры.</w:t>
      </w:r>
      <w:r w:rsidRPr="00EC447D">
        <w:t xml:space="preserve"> </w:t>
      </w:r>
      <w:r>
        <w:t>Задачи. Закрепление. Обобщ урок Игра «В поисках клада»</w:t>
      </w:r>
    </w:p>
    <w:p w:rsidR="000E141D" w:rsidRDefault="000E141D" w:rsidP="000E141D">
      <w:pPr>
        <w:rPr>
          <w:b/>
        </w:rPr>
      </w:pPr>
    </w:p>
    <w:p w:rsidR="000E141D" w:rsidRDefault="000E141D" w:rsidP="000E141D">
      <w:pPr>
        <w:rPr>
          <w:b/>
        </w:rPr>
      </w:pPr>
    </w:p>
    <w:p w:rsidR="008E2030" w:rsidRDefault="008E2030"/>
    <w:sectPr w:rsidR="008E2030" w:rsidSect="000E14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8F8" w:rsidRDefault="004218F8" w:rsidP="000E141D">
      <w:r>
        <w:separator/>
      </w:r>
    </w:p>
  </w:endnote>
  <w:endnote w:type="continuationSeparator" w:id="1">
    <w:p w:rsidR="004218F8" w:rsidRDefault="004218F8" w:rsidP="000E141D">
      <w:r>
        <w:continuationSeparator/>
      </w:r>
    </w:p>
  </w:endnote>
  <w:endnote w:id="2">
    <w:p w:rsidR="000E141D" w:rsidRDefault="000E141D" w:rsidP="000E141D">
      <w:pPr>
        <w:pStyle w:val="a3"/>
      </w:pPr>
      <w:r>
        <w:tab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8F8" w:rsidRDefault="004218F8" w:rsidP="000E141D">
      <w:r>
        <w:separator/>
      </w:r>
    </w:p>
  </w:footnote>
  <w:footnote w:type="continuationSeparator" w:id="1">
    <w:p w:rsidR="004218F8" w:rsidRDefault="004218F8" w:rsidP="000E1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41D"/>
    <w:rsid w:val="000E141D"/>
    <w:rsid w:val="001A129B"/>
    <w:rsid w:val="00351986"/>
    <w:rsid w:val="004218F8"/>
    <w:rsid w:val="00566871"/>
    <w:rsid w:val="008E2030"/>
    <w:rsid w:val="00A93BB8"/>
    <w:rsid w:val="00B559ED"/>
    <w:rsid w:val="00F3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0E141D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3">
    <w:name w:val="endnote text"/>
    <w:basedOn w:val="a"/>
    <w:link w:val="a4"/>
    <w:uiPriority w:val="99"/>
    <w:unhideWhenUsed/>
    <w:rsid w:val="000E141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0E141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2014-09-07T08:37:00Z</dcterms:created>
  <dcterms:modified xsi:type="dcterms:W3CDTF">2014-09-07T13:32:00Z</dcterms:modified>
</cp:coreProperties>
</file>