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6" w:rsidRDefault="00D817E6" w:rsidP="00D817E6">
      <w:pPr>
        <w:spacing w:line="360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D817E6">
        <w:rPr>
          <w:rFonts w:asciiTheme="minorHAnsi" w:hAnsiTheme="minorHAnsi"/>
          <w:b/>
          <w:sz w:val="28"/>
          <w:szCs w:val="28"/>
        </w:rPr>
        <w:t>ТРЕБОВАНИЯ К УРОВНЮ ПОДГОТОВКИ  УЧАЩИХСЯ 6 КЛАССА</w:t>
      </w:r>
    </w:p>
    <w:p w:rsidR="00D817E6" w:rsidRPr="00D817E6" w:rsidRDefault="00D817E6" w:rsidP="00D817E6">
      <w:pPr>
        <w:spacing w:line="360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D817E6" w:rsidRPr="00D817E6" w:rsidRDefault="00D817E6" w:rsidP="00D817E6">
      <w:pPr>
        <w:spacing w:line="360" w:lineRule="auto"/>
        <w:ind w:right="-29"/>
        <w:rPr>
          <w:rFonts w:asciiTheme="minorHAnsi" w:hAnsiTheme="minorHAnsi"/>
          <w:b/>
          <w:bCs/>
          <w:iCs/>
          <w:sz w:val="28"/>
          <w:szCs w:val="28"/>
        </w:rPr>
      </w:pPr>
      <w:r w:rsidRPr="00D817E6">
        <w:rPr>
          <w:rFonts w:asciiTheme="minorHAnsi" w:hAnsiTheme="minorHAnsi"/>
          <w:b/>
          <w:bCs/>
          <w:iCs/>
          <w:sz w:val="28"/>
          <w:szCs w:val="28"/>
        </w:rPr>
        <w:t>В результате изучения математики ученик должен</w:t>
      </w:r>
    </w:p>
    <w:p w:rsidR="00D817E6" w:rsidRPr="00D817E6" w:rsidRDefault="00D817E6" w:rsidP="00D817E6">
      <w:pPr>
        <w:spacing w:line="360" w:lineRule="auto"/>
        <w:ind w:right="-29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817E6">
        <w:rPr>
          <w:rFonts w:asciiTheme="minorHAnsi" w:hAnsiTheme="minorHAnsi"/>
          <w:b/>
          <w:bCs/>
          <w:i/>
          <w:iCs/>
          <w:sz w:val="28"/>
          <w:szCs w:val="28"/>
        </w:rPr>
        <w:t>знать / понимать</w:t>
      </w:r>
    </w:p>
    <w:p w:rsidR="00D817E6" w:rsidRPr="00D817E6" w:rsidRDefault="00D817E6" w:rsidP="00D817E6">
      <w:pPr>
        <w:spacing w:line="360" w:lineRule="auto"/>
        <w:ind w:right="-29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ab/>
        <w:t>• существо понятия алгоритма; приводить примеры алгоритмов;</w:t>
      </w:r>
    </w:p>
    <w:p w:rsidR="00D817E6" w:rsidRPr="00D817E6" w:rsidRDefault="00D817E6" w:rsidP="00D817E6">
      <w:pPr>
        <w:spacing w:line="360" w:lineRule="auto"/>
        <w:ind w:left="708" w:right="-29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D817E6" w:rsidRPr="00D817E6" w:rsidRDefault="00D817E6" w:rsidP="00D817E6">
      <w:pPr>
        <w:spacing w:line="360" w:lineRule="auto"/>
        <w:ind w:left="705" w:right="-29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как потребности практики привели математическую науку к необходимости   расширения понятия числа;</w:t>
      </w:r>
    </w:p>
    <w:p w:rsidR="00D817E6" w:rsidRPr="00D817E6" w:rsidRDefault="00D817E6" w:rsidP="00D817E6">
      <w:pPr>
        <w:spacing w:line="360" w:lineRule="auto"/>
        <w:ind w:right="-29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ab/>
        <w:t>• вероятностный характер многих закономерностей окружающего мира;</w:t>
      </w:r>
    </w:p>
    <w:p w:rsidR="00D817E6" w:rsidRPr="00D817E6" w:rsidRDefault="00D817E6" w:rsidP="00D817E6">
      <w:pPr>
        <w:spacing w:line="360" w:lineRule="auto"/>
        <w:ind w:right="-29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817E6">
        <w:rPr>
          <w:rFonts w:asciiTheme="minorHAnsi" w:hAnsiTheme="minorHAnsi"/>
          <w:b/>
          <w:bCs/>
          <w:i/>
          <w:iCs/>
          <w:sz w:val="28"/>
          <w:szCs w:val="28"/>
        </w:rPr>
        <w:t>уметь</w:t>
      </w:r>
    </w:p>
    <w:p w:rsidR="00D817E6" w:rsidRPr="00D817E6" w:rsidRDefault="00D817E6" w:rsidP="00D817E6">
      <w:pPr>
        <w:spacing w:line="360" w:lineRule="auto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ab/>
        <w:t>• выполнять арифметические операции с обыкновенными дробями;</w:t>
      </w:r>
    </w:p>
    <w:p w:rsidR="00D817E6" w:rsidRP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переходить от одной формы записи чисел к другой, представлять   проценты – в виде дроби и дробь – в виде процентов;</w:t>
      </w:r>
    </w:p>
    <w:p w:rsidR="00D817E6" w:rsidRP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выполнять арифметические действия с рациональными числами;</w:t>
      </w:r>
    </w:p>
    <w:p w:rsidR="00D817E6" w:rsidRP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решать текстовые задачи, включая задачи, связанные с отношением</w:t>
      </w:r>
    </w:p>
    <w:p w:rsid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 xml:space="preserve">  и пропорциональностью величин, дробями и процентами;</w:t>
      </w:r>
    </w:p>
    <w:p w:rsid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</w:p>
    <w:p w:rsidR="00D817E6" w:rsidRP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</w:p>
    <w:p w:rsidR="00D817E6" w:rsidRPr="00D817E6" w:rsidRDefault="00D817E6" w:rsidP="00D817E6">
      <w:pPr>
        <w:spacing w:line="360" w:lineRule="auto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817E6">
        <w:rPr>
          <w:rFonts w:asciiTheme="minorHAnsi" w:hAnsiTheme="minorHAnsi"/>
          <w:b/>
          <w:bCs/>
          <w:i/>
          <w:i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17E6">
        <w:rPr>
          <w:rFonts w:asciiTheme="minorHAnsi" w:hAnsiTheme="minorHAnsi"/>
          <w:b/>
          <w:bCs/>
          <w:i/>
          <w:iCs/>
          <w:sz w:val="28"/>
          <w:szCs w:val="28"/>
        </w:rPr>
        <w:t>для</w:t>
      </w:r>
      <w:proofErr w:type="gramEnd"/>
      <w:r w:rsidRPr="00D817E6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</w:p>
    <w:p w:rsidR="00D817E6" w:rsidRP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решения несложных практических задач</w:t>
      </w:r>
    </w:p>
    <w:p w:rsidR="00D817E6" w:rsidRPr="00D817E6" w:rsidRDefault="00D817E6" w:rsidP="00D817E6">
      <w:pPr>
        <w:spacing w:line="360" w:lineRule="auto"/>
        <w:ind w:left="708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>• устной прикидки и оценки результатов вычислений;</w:t>
      </w:r>
    </w:p>
    <w:p w:rsidR="00D817E6" w:rsidRPr="00D817E6" w:rsidRDefault="00D817E6" w:rsidP="00D817E6">
      <w:pPr>
        <w:spacing w:line="360" w:lineRule="auto"/>
        <w:rPr>
          <w:rFonts w:asciiTheme="minorHAnsi" w:hAnsiTheme="minorHAnsi"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 xml:space="preserve">         • интерпретации результатов решения задач с учетом ограничений,   </w:t>
      </w:r>
    </w:p>
    <w:p w:rsidR="00D817E6" w:rsidRPr="00D817E6" w:rsidRDefault="00D817E6" w:rsidP="00D817E6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D817E6">
        <w:rPr>
          <w:rFonts w:asciiTheme="minorHAnsi" w:hAnsiTheme="minorHAnsi"/>
          <w:sz w:val="28"/>
          <w:szCs w:val="28"/>
        </w:rPr>
        <w:t xml:space="preserve">           связанных с реальными свойствами рассматриваемых процессов и явлений.</w:t>
      </w:r>
    </w:p>
    <w:p w:rsidR="0034363B" w:rsidRPr="00D817E6" w:rsidRDefault="0034363B">
      <w:pPr>
        <w:rPr>
          <w:rFonts w:asciiTheme="minorHAnsi" w:hAnsiTheme="minorHAnsi"/>
        </w:rPr>
      </w:pPr>
    </w:p>
    <w:sectPr w:rsidR="0034363B" w:rsidRPr="00D817E6" w:rsidSect="00D81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7E6"/>
    <w:rsid w:val="0034363B"/>
    <w:rsid w:val="00D8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2013-09-08T08:31:00Z</dcterms:created>
  <dcterms:modified xsi:type="dcterms:W3CDTF">2013-09-08T08:34:00Z</dcterms:modified>
</cp:coreProperties>
</file>