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4C" w:rsidRPr="00197E4C" w:rsidRDefault="00197E4C" w:rsidP="00197E4C">
      <w:pPr>
        <w:jc w:val="center"/>
        <w:rPr>
          <w:rFonts w:asciiTheme="minorHAnsi" w:hAnsiTheme="minorHAnsi"/>
          <w:b/>
          <w:sz w:val="28"/>
          <w:szCs w:val="28"/>
        </w:rPr>
      </w:pPr>
      <w:r w:rsidRPr="00197E4C">
        <w:rPr>
          <w:rFonts w:asciiTheme="minorHAnsi" w:hAnsiTheme="minorHAnsi"/>
          <w:b/>
          <w:sz w:val="28"/>
          <w:szCs w:val="28"/>
        </w:rPr>
        <w:t>ПОЯСНИТЕЛЬНАЯ ЗАПИСКА</w:t>
      </w:r>
    </w:p>
    <w:p w:rsidR="00197E4C" w:rsidRPr="00197E4C" w:rsidRDefault="00197E4C" w:rsidP="00197E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197E4C" w:rsidRPr="00197E4C" w:rsidRDefault="00197E4C" w:rsidP="00197E4C">
      <w:pPr>
        <w:numPr>
          <w:ilvl w:val="0"/>
          <w:numId w:val="1"/>
        </w:numPr>
        <w:tabs>
          <w:tab w:val="clear" w:pos="1215"/>
          <w:tab w:val="num" w:pos="540"/>
        </w:tabs>
        <w:spacing w:line="360" w:lineRule="auto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197E4C">
        <w:rPr>
          <w:rFonts w:asciiTheme="minorHAnsi" w:hAnsiTheme="minorHAnsi"/>
          <w:b/>
          <w:sz w:val="28"/>
          <w:szCs w:val="28"/>
        </w:rPr>
        <w:t>Рабочая программа составлена на основе нормативных документов:</w:t>
      </w:r>
    </w:p>
    <w:p w:rsidR="00197E4C" w:rsidRPr="00197E4C" w:rsidRDefault="00197E4C" w:rsidP="00197E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197E4C" w:rsidRPr="00197E4C" w:rsidRDefault="00197E4C" w:rsidP="00197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Примерная программа основного общего образования по математике.</w:t>
      </w:r>
    </w:p>
    <w:p w:rsidR="00197E4C" w:rsidRPr="00197E4C" w:rsidRDefault="00197E4C" w:rsidP="00197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Приказ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</w:p>
    <w:p w:rsidR="00197E4C" w:rsidRPr="00197E4C" w:rsidRDefault="00197E4C" w:rsidP="00197E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197E4C" w:rsidRPr="00197E4C" w:rsidRDefault="00197E4C" w:rsidP="00197E4C">
      <w:pPr>
        <w:spacing w:line="36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197E4C">
        <w:rPr>
          <w:rFonts w:asciiTheme="minorHAnsi" w:hAnsiTheme="minorHAnsi"/>
          <w:b/>
          <w:sz w:val="28"/>
          <w:szCs w:val="28"/>
        </w:rPr>
        <w:t>2. Количество часов по учебному плану</w:t>
      </w:r>
      <w:r w:rsidRPr="00197E4C">
        <w:rPr>
          <w:rFonts w:asciiTheme="minorHAnsi" w:hAnsiTheme="minorHAnsi"/>
          <w:sz w:val="28"/>
          <w:szCs w:val="28"/>
        </w:rPr>
        <w:t>: общее - 17</w:t>
      </w:r>
      <w:r>
        <w:rPr>
          <w:rFonts w:asciiTheme="minorHAnsi" w:hAnsiTheme="minorHAnsi"/>
          <w:sz w:val="28"/>
          <w:szCs w:val="28"/>
        </w:rPr>
        <w:t>5</w:t>
      </w:r>
      <w:r w:rsidRPr="00197E4C">
        <w:rPr>
          <w:rFonts w:asciiTheme="minorHAnsi" w:hAnsiTheme="minorHAnsi"/>
          <w:sz w:val="28"/>
          <w:szCs w:val="28"/>
        </w:rPr>
        <w:t xml:space="preserve"> часов; в неделю - 5 часов.</w:t>
      </w:r>
    </w:p>
    <w:p w:rsidR="00197E4C" w:rsidRPr="00197E4C" w:rsidRDefault="00197E4C" w:rsidP="00197E4C">
      <w:pPr>
        <w:autoSpaceDE w:val="0"/>
        <w:autoSpaceDN w:val="0"/>
        <w:adjustRightInd w:val="0"/>
        <w:spacing w:line="360" w:lineRule="auto"/>
        <w:ind w:right="-29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b/>
          <w:sz w:val="28"/>
          <w:szCs w:val="28"/>
        </w:rPr>
        <w:t xml:space="preserve">3. </w:t>
      </w:r>
      <w:r w:rsidRPr="00197E4C">
        <w:rPr>
          <w:rFonts w:asciiTheme="minorHAnsi" w:hAnsiTheme="minorHAnsi"/>
          <w:sz w:val="28"/>
          <w:szCs w:val="28"/>
        </w:rPr>
        <w:t>Изучение математики на ступени основного общего образования направлено</w:t>
      </w:r>
    </w:p>
    <w:p w:rsidR="00197E4C" w:rsidRPr="00197E4C" w:rsidRDefault="00197E4C" w:rsidP="00197E4C">
      <w:pPr>
        <w:autoSpaceDE w:val="0"/>
        <w:autoSpaceDN w:val="0"/>
        <w:adjustRightInd w:val="0"/>
        <w:spacing w:line="360" w:lineRule="auto"/>
        <w:ind w:right="-29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 xml:space="preserve">     на достижение следующих </w:t>
      </w:r>
      <w:r w:rsidRPr="00197E4C">
        <w:rPr>
          <w:rFonts w:asciiTheme="minorHAnsi" w:hAnsiTheme="minorHAnsi"/>
          <w:b/>
          <w:bCs/>
          <w:i/>
          <w:iCs/>
          <w:sz w:val="28"/>
          <w:szCs w:val="28"/>
        </w:rPr>
        <w:t xml:space="preserve">целей: </w:t>
      </w:r>
    </w:p>
    <w:p w:rsidR="00197E4C" w:rsidRPr="00197E4C" w:rsidRDefault="00197E4C" w:rsidP="00197E4C">
      <w:pPr>
        <w:spacing w:line="360" w:lineRule="auto"/>
        <w:ind w:left="708" w:right="-29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97E4C" w:rsidRPr="00197E4C" w:rsidRDefault="00197E4C" w:rsidP="00197E4C">
      <w:pPr>
        <w:spacing w:line="360" w:lineRule="auto"/>
        <w:ind w:left="708" w:right="-29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197E4C" w:rsidRPr="00197E4C" w:rsidRDefault="00197E4C" w:rsidP="00197E4C">
      <w:pPr>
        <w:spacing w:line="360" w:lineRule="auto"/>
        <w:ind w:left="708" w:right="-29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lastRenderedPageBreak/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97E4C" w:rsidRPr="00197E4C" w:rsidRDefault="00197E4C" w:rsidP="00197E4C">
      <w:pPr>
        <w:spacing w:line="36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197E4C" w:rsidRPr="00197E4C" w:rsidRDefault="00197E4C" w:rsidP="00197E4C">
      <w:pPr>
        <w:spacing w:line="360" w:lineRule="auto"/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97E4C" w:rsidRPr="00197E4C" w:rsidRDefault="00197E4C" w:rsidP="00197E4C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</w:p>
    <w:p w:rsidR="00197E4C" w:rsidRPr="00197E4C" w:rsidRDefault="00197E4C" w:rsidP="00197E4C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197E4C">
        <w:rPr>
          <w:rFonts w:asciiTheme="minorHAnsi" w:hAnsiTheme="minorHAnsi"/>
          <w:sz w:val="28"/>
          <w:szCs w:val="28"/>
        </w:rPr>
        <w:t xml:space="preserve"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 </w:t>
      </w:r>
    </w:p>
    <w:p w:rsidR="00197E4C" w:rsidRPr="00197E4C" w:rsidRDefault="00197E4C" w:rsidP="00197E4C">
      <w:pPr>
        <w:spacing w:line="360" w:lineRule="auto"/>
        <w:ind w:left="708" w:right="-29"/>
        <w:jc w:val="both"/>
        <w:rPr>
          <w:rFonts w:asciiTheme="minorHAnsi" w:hAnsiTheme="minorHAnsi"/>
          <w:sz w:val="28"/>
          <w:szCs w:val="28"/>
        </w:rPr>
      </w:pPr>
    </w:p>
    <w:p w:rsidR="00197E4C" w:rsidRPr="00197E4C" w:rsidRDefault="00197E4C" w:rsidP="00197E4C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197E4C" w:rsidRPr="00197E4C" w:rsidRDefault="00197E4C" w:rsidP="00197E4C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197E4C" w:rsidRPr="00197E4C" w:rsidRDefault="00197E4C" w:rsidP="00197E4C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197E4C" w:rsidRPr="00197E4C" w:rsidRDefault="00197E4C" w:rsidP="00197E4C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197E4C" w:rsidRPr="00197E4C" w:rsidRDefault="00197E4C" w:rsidP="00197E4C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97E4C" w:rsidRDefault="00197E4C" w:rsidP="00197E4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34363B" w:rsidRDefault="00197E4C" w:rsidP="00197E4C">
      <w:r>
        <w:rPr>
          <w:b/>
          <w:sz w:val="24"/>
          <w:szCs w:val="24"/>
        </w:rPr>
        <w:br w:type="page"/>
      </w:r>
    </w:p>
    <w:sectPr w:rsidR="0034363B" w:rsidSect="00197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E4C"/>
    <w:rsid w:val="00197E4C"/>
    <w:rsid w:val="0034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E4C"/>
    <w:pPr>
      <w:spacing w:after="120"/>
    </w:pPr>
  </w:style>
  <w:style w:type="character" w:customStyle="1" w:styleId="a4">
    <w:name w:val="Основной текст Знак"/>
    <w:basedOn w:val="a0"/>
    <w:link w:val="a3"/>
    <w:rsid w:val="00197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2013-09-08T08:29:00Z</dcterms:created>
  <dcterms:modified xsi:type="dcterms:W3CDTF">2013-09-08T08:31:00Z</dcterms:modified>
</cp:coreProperties>
</file>