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CE" w:rsidRDefault="00686016" w:rsidP="00982FCE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FCE">
        <w:rPr>
          <w:rFonts w:ascii="Times New Roman" w:hAnsi="Times New Roman" w:cs="Times New Roman"/>
          <w:b/>
          <w:sz w:val="28"/>
          <w:szCs w:val="28"/>
        </w:rPr>
        <w:t>ВНЕКЛАССНОЕ ЗАНЯТИЕ</w:t>
      </w:r>
    </w:p>
    <w:p w:rsidR="00FE4F71" w:rsidRDefault="00686016" w:rsidP="00982FC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Тема: «Жаворонки весну кличут»</w:t>
      </w:r>
    </w:p>
    <w:p w:rsidR="00982FCE" w:rsidRPr="00982FCE" w:rsidRDefault="00686016" w:rsidP="00982FCE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82FC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82FCE" w:rsidRPr="00982FCE" w:rsidRDefault="00686016" w:rsidP="001A6670">
      <w:pPr>
        <w:pStyle w:val="a6"/>
        <w:numPr>
          <w:ilvl w:val="0"/>
          <w:numId w:val="2"/>
        </w:numPr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Дети в русских костюмах</w:t>
      </w:r>
    </w:p>
    <w:p w:rsidR="00FE4F71" w:rsidRPr="00982FCE" w:rsidRDefault="00686016" w:rsidP="001A6670">
      <w:pPr>
        <w:pStyle w:val="a6"/>
        <w:numPr>
          <w:ilvl w:val="0"/>
          <w:numId w:val="2"/>
        </w:numPr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Скоморохи</w:t>
      </w:r>
    </w:p>
    <w:p w:rsidR="00FE4F71" w:rsidRPr="00982FCE" w:rsidRDefault="00686016" w:rsidP="001A6670">
      <w:pPr>
        <w:pStyle w:val="a6"/>
        <w:numPr>
          <w:ilvl w:val="0"/>
          <w:numId w:val="2"/>
        </w:numPr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Весна</w:t>
      </w:r>
    </w:p>
    <w:p w:rsidR="00FE4F71" w:rsidRPr="00982FCE" w:rsidRDefault="00686016" w:rsidP="001A6670">
      <w:pPr>
        <w:pStyle w:val="a6"/>
        <w:numPr>
          <w:ilvl w:val="0"/>
          <w:numId w:val="2"/>
        </w:numPr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Самовар, хлеб-соль, печенье-жаворонки, выпечка</w:t>
      </w:r>
    </w:p>
    <w:p w:rsidR="00982FCE" w:rsidRDefault="00686016" w:rsidP="00982FC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b/>
          <w:sz w:val="28"/>
          <w:szCs w:val="28"/>
        </w:rPr>
        <w:t>Плакаты:</w:t>
      </w:r>
      <w:r w:rsidRPr="00982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FCE" w:rsidRPr="00982FCE" w:rsidRDefault="00686016" w:rsidP="001A6670">
      <w:pPr>
        <w:pStyle w:val="a6"/>
        <w:numPr>
          <w:ilvl w:val="0"/>
          <w:numId w:val="3"/>
        </w:numPr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«Март зиму кончает, весну начинает»</w:t>
      </w:r>
    </w:p>
    <w:p w:rsidR="00FE4F71" w:rsidRPr="00982FCE" w:rsidRDefault="00686016" w:rsidP="001A6670">
      <w:pPr>
        <w:pStyle w:val="a6"/>
        <w:numPr>
          <w:ilvl w:val="0"/>
          <w:numId w:val="3"/>
        </w:numPr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«</w:t>
      </w:r>
      <w:r w:rsidRPr="00982FCE">
        <w:rPr>
          <w:rFonts w:ascii="Times New Roman" w:hAnsi="Times New Roman" w:cs="Times New Roman"/>
          <w:sz w:val="28"/>
          <w:szCs w:val="28"/>
        </w:rPr>
        <w:t>Жаворонки - весну кличут»</w:t>
      </w:r>
    </w:p>
    <w:p w:rsidR="00226C4A" w:rsidRDefault="00226C4A" w:rsidP="00982FC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  <w:sectPr w:rsidR="00226C4A" w:rsidSect="00226C4A">
          <w:pgSz w:w="16837" w:h="23810"/>
          <w:pgMar w:top="1134" w:right="2824" w:bottom="1134" w:left="2489" w:header="0" w:footer="6" w:gutter="0"/>
          <w:cols w:space="720"/>
          <w:noEndnote/>
          <w:docGrid w:linePitch="360"/>
        </w:sectPr>
      </w:pPr>
    </w:p>
    <w:p w:rsidR="00FE4F71" w:rsidRDefault="00982FCE" w:rsidP="00982FC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«Приди, весна</w:t>
      </w:r>
    </w:p>
    <w:p w:rsidR="00982FCE" w:rsidRDefault="00982FCE" w:rsidP="00982FC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Приди, красавица!</w:t>
      </w:r>
    </w:p>
    <w:p w:rsidR="00982FCE" w:rsidRDefault="00982FCE" w:rsidP="00982FC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 льном высоким</w:t>
      </w:r>
    </w:p>
    <w:p w:rsidR="00982FCE" w:rsidRDefault="00982FCE" w:rsidP="00982FC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корнем глубоким</w:t>
      </w:r>
    </w:p>
    <w:p w:rsidR="00982FCE" w:rsidRDefault="00982FCE" w:rsidP="00982FC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хлебом обильным»</w:t>
      </w:r>
    </w:p>
    <w:p w:rsidR="00982FCE" w:rsidRDefault="00982FCE" w:rsidP="00982FC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«Жаворонок, жаворонок!</w:t>
      </w:r>
    </w:p>
    <w:p w:rsidR="00982FCE" w:rsidRDefault="00982FCE" w:rsidP="00982FC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Возьми себе зиму,</w:t>
      </w:r>
    </w:p>
    <w:p w:rsidR="00982FCE" w:rsidRDefault="00982FCE" w:rsidP="00982FC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Возьми себе сани,</w:t>
      </w:r>
    </w:p>
    <w:p w:rsidR="00226C4A" w:rsidRDefault="00982FCE" w:rsidP="00226C4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  <w:sectPr w:rsidR="00226C4A" w:rsidSect="00226C4A">
          <w:type w:val="continuous"/>
          <w:pgSz w:w="16837" w:h="23810"/>
          <w:pgMar w:top="1134" w:right="2824" w:bottom="1134" w:left="2489" w:header="0" w:footer="6" w:gutter="0"/>
          <w:cols w:num="2"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А нам дай телегу</w:t>
      </w:r>
    </w:p>
    <w:p w:rsidR="00226C4A" w:rsidRDefault="00226C4A" w:rsidP="00226C4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FE4F71" w:rsidRDefault="00686016" w:rsidP="00226C4A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FCE">
        <w:rPr>
          <w:rFonts w:ascii="Times New Roman" w:hAnsi="Times New Roman" w:cs="Times New Roman"/>
          <w:b/>
          <w:sz w:val="28"/>
          <w:szCs w:val="28"/>
        </w:rPr>
        <w:t>ХОД</w:t>
      </w:r>
      <w:r w:rsidR="00982FCE" w:rsidRPr="00982F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82FCE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982FCE" w:rsidRDefault="00686016" w:rsidP="00982FC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Гости рассаживаются в классе.</w:t>
      </w:r>
    </w:p>
    <w:p w:rsidR="00FE4F71" w:rsidRPr="00982FCE" w:rsidRDefault="00686016" w:rsidP="00982FC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Входят дети толпой (в русских костюмах)</w:t>
      </w:r>
    </w:p>
    <w:p w:rsidR="00FE4F71" w:rsidRPr="00982FCE" w:rsidRDefault="00686016" w:rsidP="00982FC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1,</w:t>
      </w:r>
      <w:r w:rsidR="00982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2FCE">
        <w:rPr>
          <w:rFonts w:ascii="Times New Roman" w:hAnsi="Times New Roman" w:cs="Times New Roman"/>
          <w:sz w:val="28"/>
          <w:szCs w:val="28"/>
        </w:rPr>
        <w:t>2,</w:t>
      </w:r>
      <w:r w:rsidR="00982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2FCE">
        <w:rPr>
          <w:rFonts w:ascii="Times New Roman" w:hAnsi="Times New Roman" w:cs="Times New Roman"/>
          <w:sz w:val="28"/>
          <w:szCs w:val="28"/>
        </w:rPr>
        <w:t>3 - скоморохи</w:t>
      </w:r>
    </w:p>
    <w:p w:rsidR="00FE4F71" w:rsidRPr="00982FCE" w:rsidRDefault="00686016" w:rsidP="00226C4A">
      <w:pPr>
        <w:pStyle w:val="a6"/>
        <w:numPr>
          <w:ilvl w:val="0"/>
          <w:numId w:val="4"/>
        </w:numPr>
        <w:spacing w:line="360" w:lineRule="auto"/>
        <w:ind w:left="1276" w:right="42" w:hanging="425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Внимание, внимание!</w:t>
      </w:r>
      <w:r w:rsidR="00982FCE" w:rsidRPr="00982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2FCE">
        <w:rPr>
          <w:rFonts w:ascii="Times New Roman" w:hAnsi="Times New Roman" w:cs="Times New Roman"/>
          <w:sz w:val="28"/>
          <w:szCs w:val="28"/>
        </w:rPr>
        <w:t>Народное гуляние Торопись честной народ Всех нас ярмарка зовет!</w:t>
      </w:r>
    </w:p>
    <w:p w:rsidR="001A6670" w:rsidRDefault="00686016" w:rsidP="00226C4A">
      <w:pPr>
        <w:pStyle w:val="a6"/>
        <w:numPr>
          <w:ilvl w:val="0"/>
          <w:numId w:val="4"/>
        </w:numPr>
        <w:spacing w:line="360" w:lineRule="auto"/>
        <w:ind w:left="1276" w:right="42" w:hanging="425"/>
        <w:rPr>
          <w:rFonts w:ascii="Times New Roman" w:hAnsi="Times New Roman" w:cs="Times New Roman"/>
          <w:sz w:val="28"/>
          <w:szCs w:val="28"/>
        </w:rPr>
      </w:pPr>
      <w:r w:rsidRPr="001A6670">
        <w:rPr>
          <w:rFonts w:ascii="Times New Roman" w:hAnsi="Times New Roman" w:cs="Times New Roman"/>
          <w:sz w:val="28"/>
          <w:szCs w:val="28"/>
        </w:rPr>
        <w:t>Добро пожаловать, гости дорогие! Давно уж мы вас поджидаем</w:t>
      </w:r>
      <w:r w:rsidR="001A6670" w:rsidRPr="001A6670">
        <w:rPr>
          <w:rFonts w:ascii="Times New Roman" w:hAnsi="Times New Roman" w:cs="Times New Roman"/>
          <w:sz w:val="28"/>
          <w:szCs w:val="28"/>
        </w:rPr>
        <w:tab/>
      </w:r>
      <w:r w:rsidR="001A6670" w:rsidRPr="001A66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6670" w:rsidRPr="001A6670">
        <w:rPr>
          <w:rFonts w:ascii="Times New Roman" w:hAnsi="Times New Roman" w:cs="Times New Roman"/>
          <w:sz w:val="28"/>
          <w:szCs w:val="28"/>
        </w:rPr>
        <w:t>Без вас речей не начинаем</w:t>
      </w:r>
    </w:p>
    <w:p w:rsidR="001A6670" w:rsidRDefault="001A6670" w:rsidP="00226C4A">
      <w:pPr>
        <w:pStyle w:val="a6"/>
        <w:spacing w:line="360" w:lineRule="auto"/>
        <w:ind w:left="1276" w:right="42"/>
        <w:rPr>
          <w:rFonts w:ascii="Times New Roman" w:hAnsi="Times New Roman" w:cs="Times New Roman"/>
          <w:sz w:val="28"/>
          <w:szCs w:val="28"/>
        </w:rPr>
      </w:pPr>
      <w:r w:rsidRPr="001A6670">
        <w:rPr>
          <w:rFonts w:ascii="Times New Roman" w:hAnsi="Times New Roman" w:cs="Times New Roman"/>
          <w:sz w:val="28"/>
          <w:szCs w:val="28"/>
        </w:rPr>
        <w:t>Для каждого найдется</w:t>
      </w:r>
    </w:p>
    <w:p w:rsidR="00FE4F71" w:rsidRPr="001A6670" w:rsidRDefault="00686016" w:rsidP="00226C4A">
      <w:pPr>
        <w:pStyle w:val="a6"/>
        <w:spacing w:line="360" w:lineRule="auto"/>
        <w:ind w:left="1276" w:right="42"/>
        <w:rPr>
          <w:rFonts w:ascii="Times New Roman" w:hAnsi="Times New Roman" w:cs="Times New Roman"/>
          <w:sz w:val="28"/>
          <w:szCs w:val="28"/>
        </w:rPr>
      </w:pPr>
      <w:r w:rsidRPr="001A6670">
        <w:rPr>
          <w:rFonts w:ascii="Times New Roman" w:hAnsi="Times New Roman" w:cs="Times New Roman"/>
          <w:sz w:val="28"/>
          <w:szCs w:val="28"/>
        </w:rPr>
        <w:t>Глоток водицы из колодца.</w:t>
      </w:r>
    </w:p>
    <w:p w:rsidR="001A6670" w:rsidRDefault="00686016" w:rsidP="00773C70">
      <w:pPr>
        <w:pStyle w:val="a6"/>
        <w:numPr>
          <w:ilvl w:val="0"/>
          <w:numId w:val="4"/>
        </w:numPr>
        <w:spacing w:line="36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1A6670">
        <w:rPr>
          <w:rFonts w:ascii="Times New Roman" w:hAnsi="Times New Roman" w:cs="Times New Roman"/>
          <w:sz w:val="28"/>
          <w:szCs w:val="28"/>
        </w:rPr>
        <w:t>Подарки есть на всякий вкус:</w:t>
      </w:r>
    </w:p>
    <w:p w:rsidR="001A6670" w:rsidRDefault="00686016" w:rsidP="001A6670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A6670">
        <w:rPr>
          <w:rFonts w:ascii="Times New Roman" w:hAnsi="Times New Roman" w:cs="Times New Roman"/>
          <w:sz w:val="28"/>
          <w:szCs w:val="28"/>
        </w:rPr>
        <w:t>Кому - сказка, кому - быль,</w:t>
      </w:r>
    </w:p>
    <w:p w:rsidR="001A6670" w:rsidRDefault="00686016" w:rsidP="001A6670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A6670">
        <w:rPr>
          <w:rFonts w:ascii="Times New Roman" w:hAnsi="Times New Roman" w:cs="Times New Roman"/>
          <w:sz w:val="28"/>
          <w:szCs w:val="28"/>
        </w:rPr>
        <w:t>Кому песенка в прикус.</w:t>
      </w:r>
    </w:p>
    <w:p w:rsidR="001A6670" w:rsidRDefault="00686016" w:rsidP="001A6670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A6670">
        <w:rPr>
          <w:rFonts w:ascii="Times New Roman" w:hAnsi="Times New Roman" w:cs="Times New Roman"/>
          <w:sz w:val="28"/>
          <w:szCs w:val="28"/>
        </w:rPr>
        <w:t>И хлеб, и соль, как в старину</w:t>
      </w:r>
    </w:p>
    <w:p w:rsidR="001A6670" w:rsidRDefault="00686016" w:rsidP="001A6670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A6670">
        <w:rPr>
          <w:rFonts w:ascii="Times New Roman" w:hAnsi="Times New Roman" w:cs="Times New Roman"/>
          <w:sz w:val="28"/>
          <w:szCs w:val="28"/>
        </w:rPr>
        <w:t>Придутся всем по вкусу</w:t>
      </w:r>
    </w:p>
    <w:p w:rsidR="001A6670" w:rsidRDefault="00686016" w:rsidP="001A6670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A6670">
        <w:rPr>
          <w:rFonts w:ascii="Times New Roman" w:hAnsi="Times New Roman" w:cs="Times New Roman"/>
          <w:sz w:val="28"/>
          <w:szCs w:val="28"/>
        </w:rPr>
        <w:t>И дедушке седому,</w:t>
      </w:r>
    </w:p>
    <w:p w:rsidR="00FE4F71" w:rsidRPr="001A6670" w:rsidRDefault="00686016" w:rsidP="001A6670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A6670">
        <w:rPr>
          <w:rFonts w:ascii="Times New Roman" w:hAnsi="Times New Roman" w:cs="Times New Roman"/>
          <w:sz w:val="28"/>
          <w:szCs w:val="28"/>
        </w:rPr>
        <w:t>И мальчику безусому.</w:t>
      </w:r>
    </w:p>
    <w:p w:rsidR="001A6670" w:rsidRDefault="00686016" w:rsidP="001A6670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A6670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1A6670" w:rsidRDefault="00686016" w:rsidP="001A6670">
      <w:pPr>
        <w:spacing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 xml:space="preserve">Здравствуйте, здравствуйте, </w:t>
      </w:r>
    </w:p>
    <w:p w:rsidR="001A6670" w:rsidRDefault="00686016" w:rsidP="001A6670">
      <w:pPr>
        <w:spacing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Гости дорогие!</w:t>
      </w:r>
    </w:p>
    <w:p w:rsidR="001A6670" w:rsidRDefault="00686016" w:rsidP="001A6670">
      <w:pPr>
        <w:spacing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Люди свойские, простые,</w:t>
      </w:r>
    </w:p>
    <w:p w:rsidR="001A6670" w:rsidRDefault="00686016" w:rsidP="001A6670">
      <w:pPr>
        <w:spacing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Заходите</w:t>
      </w:r>
      <w:r w:rsidRPr="00982FCE">
        <w:rPr>
          <w:rFonts w:ascii="Times New Roman" w:hAnsi="Times New Roman" w:cs="Times New Roman"/>
          <w:sz w:val="28"/>
          <w:szCs w:val="28"/>
        </w:rPr>
        <w:t>, проходите</w:t>
      </w:r>
    </w:p>
    <w:p w:rsidR="001A6670" w:rsidRDefault="00686016" w:rsidP="001A6670">
      <w:pPr>
        <w:spacing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Чайку свежего откушать</w:t>
      </w:r>
    </w:p>
    <w:p w:rsidR="00FE4F71" w:rsidRDefault="00686016" w:rsidP="001A6670">
      <w:pPr>
        <w:spacing w:line="36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И речей наших послушать.</w:t>
      </w:r>
    </w:p>
    <w:p w:rsidR="001A6670" w:rsidRDefault="00686016" w:rsidP="00982FC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Дети занимают места на лавочках.</w:t>
      </w:r>
    </w:p>
    <w:p w:rsidR="001A6670" w:rsidRDefault="001A6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6670" w:rsidRPr="001A6670" w:rsidRDefault="001A6670" w:rsidP="001A6670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A6670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</w:p>
    <w:p w:rsidR="001A6670" w:rsidRDefault="001A6670" w:rsidP="001A6670">
      <w:pPr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месяц сейчас? (Март)</w:t>
      </w:r>
    </w:p>
    <w:p w:rsidR="00FE4F71" w:rsidRPr="00982FCE" w:rsidRDefault="00686016" w:rsidP="001A6670">
      <w:pPr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Зима уже закончилась.</w:t>
      </w:r>
    </w:p>
    <w:p w:rsidR="00FE4F71" w:rsidRPr="00982FCE" w:rsidRDefault="00686016" w:rsidP="001A6670">
      <w:pPr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Март - зиму кончает, весну начинает - говорит народная пословица. И поэтому в мар</w:t>
      </w:r>
      <w:r w:rsidRPr="00982FCE">
        <w:rPr>
          <w:rFonts w:ascii="Times New Roman" w:hAnsi="Times New Roman" w:cs="Times New Roman"/>
          <w:sz w:val="28"/>
          <w:szCs w:val="28"/>
        </w:rPr>
        <w:t>те празднуют Масленицу. В старые времена крестьяне в своих играх, песнях, стихах изображали Масленицу богатой, красивой и щедрой гостьей. Они встречали ее радостью, обильной едой, блинами и пирогами.</w:t>
      </w:r>
    </w:p>
    <w:p w:rsidR="00385D98" w:rsidRDefault="00686016" w:rsidP="00BB4B10">
      <w:pPr>
        <w:pStyle w:val="a6"/>
        <w:numPr>
          <w:ilvl w:val="0"/>
          <w:numId w:val="4"/>
        </w:numPr>
        <w:spacing w:line="36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385D98">
        <w:rPr>
          <w:rFonts w:ascii="Times New Roman" w:hAnsi="Times New Roman" w:cs="Times New Roman"/>
          <w:sz w:val="28"/>
          <w:szCs w:val="28"/>
        </w:rPr>
        <w:t>И мы Масленицу повстречали</w:t>
      </w:r>
    </w:p>
    <w:p w:rsidR="00385D98" w:rsidRPr="00385D98" w:rsidRDefault="00686016" w:rsidP="00385D98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385D98">
        <w:rPr>
          <w:rFonts w:ascii="Times New Roman" w:hAnsi="Times New Roman" w:cs="Times New Roman"/>
          <w:sz w:val="28"/>
          <w:szCs w:val="28"/>
        </w:rPr>
        <w:t>Сыром гору набивали</w:t>
      </w:r>
    </w:p>
    <w:p w:rsidR="00385D98" w:rsidRDefault="00686016" w:rsidP="00385D98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385D98">
        <w:rPr>
          <w:rFonts w:ascii="Times New Roman" w:hAnsi="Times New Roman" w:cs="Times New Roman"/>
          <w:sz w:val="28"/>
          <w:szCs w:val="28"/>
        </w:rPr>
        <w:t>Маслом гору поливали</w:t>
      </w:r>
    </w:p>
    <w:p w:rsidR="00385D98" w:rsidRDefault="00686016" w:rsidP="00385D98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385D98">
        <w:rPr>
          <w:rFonts w:ascii="Times New Roman" w:hAnsi="Times New Roman" w:cs="Times New Roman"/>
          <w:sz w:val="28"/>
          <w:szCs w:val="28"/>
        </w:rPr>
        <w:t>На широкий двор зазывали</w:t>
      </w:r>
    </w:p>
    <w:p w:rsidR="00FE4F71" w:rsidRPr="00385D98" w:rsidRDefault="00686016" w:rsidP="00385D98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385D98">
        <w:rPr>
          <w:rFonts w:ascii="Times New Roman" w:hAnsi="Times New Roman" w:cs="Times New Roman"/>
          <w:sz w:val="28"/>
          <w:szCs w:val="28"/>
        </w:rPr>
        <w:t>Да блинами заедали.</w:t>
      </w:r>
    </w:p>
    <w:p w:rsidR="00385D98" w:rsidRPr="00385D98" w:rsidRDefault="00686016" w:rsidP="00982FCE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85D98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E4F71" w:rsidRPr="00982FCE" w:rsidRDefault="00686016" w:rsidP="00385D98">
      <w:pPr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Всего 7 дней длилась Масленица, и в последний день устраивалось шумное гуляние с песнями, играми, плясками. Во всех русских деревнях у</w:t>
      </w:r>
      <w:r w:rsidRPr="00982FCE">
        <w:rPr>
          <w:rFonts w:ascii="Times New Roman" w:hAnsi="Times New Roman" w:cs="Times New Roman"/>
          <w:sz w:val="28"/>
          <w:szCs w:val="28"/>
        </w:rPr>
        <w:t>страивались соревнования на ловкость, силу, катания на санях.</w:t>
      </w:r>
    </w:p>
    <w:p w:rsidR="00385D98" w:rsidRDefault="00686016" w:rsidP="00DD042B">
      <w:pPr>
        <w:pStyle w:val="a6"/>
        <w:numPr>
          <w:ilvl w:val="0"/>
          <w:numId w:val="4"/>
        </w:numPr>
        <w:spacing w:line="36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385D98">
        <w:rPr>
          <w:rFonts w:ascii="Times New Roman" w:hAnsi="Times New Roman" w:cs="Times New Roman"/>
          <w:sz w:val="28"/>
          <w:szCs w:val="28"/>
        </w:rPr>
        <w:t>И мы Масленицу провожали</w:t>
      </w:r>
    </w:p>
    <w:p w:rsidR="00385D98" w:rsidRDefault="00686016" w:rsidP="00385D98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385D98">
        <w:rPr>
          <w:rFonts w:ascii="Times New Roman" w:hAnsi="Times New Roman" w:cs="Times New Roman"/>
          <w:sz w:val="28"/>
          <w:szCs w:val="28"/>
        </w:rPr>
        <w:t>Тяжко по ней вздыхали</w:t>
      </w:r>
    </w:p>
    <w:p w:rsidR="00385D98" w:rsidRDefault="00686016" w:rsidP="00385D98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385D98">
        <w:rPr>
          <w:rFonts w:ascii="Times New Roman" w:hAnsi="Times New Roman" w:cs="Times New Roman"/>
          <w:sz w:val="28"/>
          <w:szCs w:val="28"/>
        </w:rPr>
        <w:t>Ах, Масленица, маслена, воротися</w:t>
      </w:r>
    </w:p>
    <w:p w:rsidR="00FE4F71" w:rsidRPr="00385D98" w:rsidRDefault="00686016" w:rsidP="00385D98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385D98">
        <w:rPr>
          <w:rFonts w:ascii="Times New Roman" w:hAnsi="Times New Roman" w:cs="Times New Roman"/>
          <w:sz w:val="28"/>
          <w:szCs w:val="28"/>
        </w:rPr>
        <w:t>И еще с недельку протянися.</w:t>
      </w:r>
    </w:p>
    <w:p w:rsidR="00385D98" w:rsidRPr="00385D98" w:rsidRDefault="00686016" w:rsidP="00982FCE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85D98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E4F71" w:rsidRPr="00982FCE" w:rsidRDefault="00686016" w:rsidP="00385D98">
      <w:pPr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Отшумела, отгуляла Масленица, пора людям за работу приниматься. Весна вступил</w:t>
      </w:r>
      <w:r w:rsidRPr="00982FCE">
        <w:rPr>
          <w:rFonts w:ascii="Times New Roman" w:hAnsi="Times New Roman" w:cs="Times New Roman"/>
          <w:sz w:val="28"/>
          <w:szCs w:val="28"/>
        </w:rPr>
        <w:t>а в свои права. Крестьянину весна нужна дружная, солнечная, чтобы посеять урожай, и чтобы ускорить ее приход, для Весны-красны пели песенки - заклички. В них звали, закликали весну, просили ее прийти поскорее. А кто считается предвестником весны? (птицы) В</w:t>
      </w:r>
      <w:r w:rsidRPr="00982FCE">
        <w:rPr>
          <w:rFonts w:ascii="Times New Roman" w:hAnsi="Times New Roman" w:cs="Times New Roman"/>
          <w:sz w:val="28"/>
          <w:szCs w:val="28"/>
        </w:rPr>
        <w:t xml:space="preserve"> марте прилетают первые весенние птицы - жаворонки. «Сорок сороков птиц летят - весну несут» - говорили крестьяне. И ребятишки выходили гурьбой на улицу с весенними птичками «куликами» и зазывали весну.</w:t>
      </w:r>
    </w:p>
    <w:p w:rsidR="00385D98" w:rsidRDefault="00385D98" w:rsidP="00982FC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E4F71" w:rsidRDefault="00686016" w:rsidP="00982FC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(Дети поют закличку)</w:t>
      </w:r>
    </w:p>
    <w:p w:rsidR="00385D98" w:rsidRPr="00982FCE" w:rsidRDefault="00385D98" w:rsidP="00982FC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E4F71" w:rsidRPr="00982FCE" w:rsidRDefault="00686016" w:rsidP="00385D98">
      <w:pPr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Хозяйки выпекали из теста жаворонков, украшали их, и с такими подарками ходили в гости к соседям и родным, на деревенские посиделки.</w:t>
      </w:r>
    </w:p>
    <w:p w:rsidR="00FE4F71" w:rsidRPr="00982FCE" w:rsidRDefault="00686016" w:rsidP="00982FC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Закличка</w:t>
      </w:r>
    </w:p>
    <w:p w:rsidR="00385D98" w:rsidRDefault="00686016" w:rsidP="00EE0D68">
      <w:pPr>
        <w:pStyle w:val="a6"/>
        <w:numPr>
          <w:ilvl w:val="0"/>
          <w:numId w:val="4"/>
        </w:numPr>
        <w:spacing w:line="36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385D98">
        <w:rPr>
          <w:rFonts w:ascii="Times New Roman" w:hAnsi="Times New Roman" w:cs="Times New Roman"/>
          <w:sz w:val="28"/>
          <w:szCs w:val="28"/>
        </w:rPr>
        <w:t>Жаворонки, прилетйте,</w:t>
      </w:r>
    </w:p>
    <w:p w:rsidR="00385D98" w:rsidRDefault="00686016" w:rsidP="00385D98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385D98">
        <w:rPr>
          <w:rFonts w:ascii="Times New Roman" w:hAnsi="Times New Roman" w:cs="Times New Roman"/>
          <w:sz w:val="28"/>
          <w:szCs w:val="28"/>
        </w:rPr>
        <w:t>Красну весну принесите,</w:t>
      </w:r>
    </w:p>
    <w:p w:rsidR="00385D98" w:rsidRDefault="00686016" w:rsidP="00385D98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385D98">
        <w:rPr>
          <w:rFonts w:ascii="Times New Roman" w:hAnsi="Times New Roman" w:cs="Times New Roman"/>
          <w:sz w:val="28"/>
          <w:szCs w:val="28"/>
        </w:rPr>
        <w:t>Принесите весну</w:t>
      </w:r>
    </w:p>
    <w:p w:rsidR="00385D98" w:rsidRDefault="00686016" w:rsidP="00385D98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385D98">
        <w:rPr>
          <w:rFonts w:ascii="Times New Roman" w:hAnsi="Times New Roman" w:cs="Times New Roman"/>
          <w:sz w:val="28"/>
          <w:szCs w:val="28"/>
        </w:rPr>
        <w:t>На своем хвосту, на сохе, бороне,</w:t>
      </w:r>
    </w:p>
    <w:p w:rsidR="00FE4F71" w:rsidRPr="00385D98" w:rsidRDefault="00686016" w:rsidP="00385D98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385D98">
        <w:rPr>
          <w:rFonts w:ascii="Times New Roman" w:hAnsi="Times New Roman" w:cs="Times New Roman"/>
          <w:sz w:val="28"/>
          <w:szCs w:val="28"/>
        </w:rPr>
        <w:t>На овсяном сно</w:t>
      </w:r>
      <w:r w:rsidRPr="00385D98">
        <w:rPr>
          <w:rFonts w:ascii="Times New Roman" w:hAnsi="Times New Roman" w:cs="Times New Roman"/>
          <w:sz w:val="28"/>
          <w:szCs w:val="28"/>
        </w:rPr>
        <w:t>пе.</w:t>
      </w:r>
    </w:p>
    <w:p w:rsidR="00385D98" w:rsidRDefault="00385D98" w:rsidP="00982FC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E4F71" w:rsidRDefault="00686016" w:rsidP="00982FC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(Дети раздают птичек из теста гостям)</w:t>
      </w:r>
    </w:p>
    <w:p w:rsidR="00385D98" w:rsidRPr="00982FCE" w:rsidRDefault="00385D98" w:rsidP="00982FC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E4F71" w:rsidRPr="00982FCE" w:rsidRDefault="00686016" w:rsidP="00385D98">
      <w:pPr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И весна будто откликалась на зов людей - пробуждалась жизнь на полях, прорастала первая зелень. И на гуляньях за деревенской околицей девушки и парни начинали водить хороводы.</w:t>
      </w:r>
    </w:p>
    <w:p w:rsidR="00FE4F71" w:rsidRPr="00982FCE" w:rsidRDefault="00686016" w:rsidP="00226C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lastRenderedPageBreak/>
        <w:t>Хоровод «Весняночка»</w:t>
      </w:r>
    </w:p>
    <w:p w:rsidR="00385D98" w:rsidRDefault="00686016" w:rsidP="00226C4A">
      <w:pPr>
        <w:spacing w:line="36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Стало ясно солнышко припекать</w:t>
      </w:r>
    </w:p>
    <w:p w:rsidR="00385D98" w:rsidRDefault="00686016" w:rsidP="00226C4A">
      <w:pPr>
        <w:spacing w:line="36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Землю, словно золотом заливать</w:t>
      </w:r>
    </w:p>
    <w:p w:rsidR="00385D98" w:rsidRDefault="00686016" w:rsidP="00226C4A">
      <w:pPr>
        <w:spacing w:line="36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Громче стали голуби ворковать</w:t>
      </w:r>
    </w:p>
    <w:p w:rsidR="00385D98" w:rsidRDefault="00686016" w:rsidP="00226C4A">
      <w:pPr>
        <w:spacing w:line="36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Журавли вернулися к нам опять</w:t>
      </w:r>
    </w:p>
    <w:p w:rsidR="00385D98" w:rsidRDefault="00686016" w:rsidP="00226C4A">
      <w:pPr>
        <w:spacing w:line="36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А в лесу подснежники расцвели</w:t>
      </w:r>
    </w:p>
    <w:p w:rsidR="00385D98" w:rsidRDefault="00686016" w:rsidP="00226C4A">
      <w:pPr>
        <w:spacing w:line="36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Много свету вешнего у земли</w:t>
      </w:r>
    </w:p>
    <w:p w:rsidR="00385D98" w:rsidRDefault="00686016" w:rsidP="00226C4A">
      <w:pPr>
        <w:spacing w:line="36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Ой, ты, ясно солнышко, посвети</w:t>
      </w:r>
    </w:p>
    <w:p w:rsidR="00FE4F71" w:rsidRPr="00982FCE" w:rsidRDefault="00686016" w:rsidP="00226C4A">
      <w:pPr>
        <w:spacing w:line="36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Хлеб, земля-матушка, уроди.</w:t>
      </w:r>
    </w:p>
    <w:p w:rsidR="00FE4F71" w:rsidRPr="00982FCE" w:rsidRDefault="00686016" w:rsidP="00385D98">
      <w:pPr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Особое значение им</w:t>
      </w:r>
      <w:r w:rsidRPr="00982FCE">
        <w:rPr>
          <w:rFonts w:ascii="Times New Roman" w:hAnsi="Times New Roman" w:cs="Times New Roman"/>
          <w:sz w:val="28"/>
          <w:szCs w:val="28"/>
        </w:rPr>
        <w:t xml:space="preserve">ело качание на качелях: предстоящий сев, выращивание урожая, надо было позаботиться, чтобы рожь и пшеница выросли высокими ■ с крепкими колосьями. И, качаясь на качелях, ну^но было взлететь как можно выше - так высоко должен был вырасти хлеб. Для этого же </w:t>
      </w:r>
      <w:r w:rsidRPr="00982FCE">
        <w:rPr>
          <w:rFonts w:ascii="Times New Roman" w:hAnsi="Times New Roman" w:cs="Times New Roman"/>
          <w:sz w:val="28"/>
          <w:szCs w:val="28"/>
        </w:rPr>
        <w:t>в поле во время сева подбрасывали горсти зерна или пустые мешки из-под зерна.</w:t>
      </w:r>
    </w:p>
    <w:p w:rsidR="00A676FC" w:rsidRDefault="00686016" w:rsidP="007A5EE8">
      <w:pPr>
        <w:pStyle w:val="a6"/>
        <w:numPr>
          <w:ilvl w:val="0"/>
          <w:numId w:val="4"/>
        </w:numPr>
        <w:spacing w:line="36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A676FC">
        <w:rPr>
          <w:rFonts w:ascii="Times New Roman" w:hAnsi="Times New Roman" w:cs="Times New Roman"/>
          <w:sz w:val="28"/>
          <w:szCs w:val="28"/>
        </w:rPr>
        <w:t>Весна-красна!</w:t>
      </w:r>
    </w:p>
    <w:p w:rsidR="00A676FC" w:rsidRDefault="00686016" w:rsidP="00A676FC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676FC">
        <w:rPr>
          <w:rFonts w:ascii="Times New Roman" w:hAnsi="Times New Roman" w:cs="Times New Roman"/>
          <w:sz w:val="28"/>
          <w:szCs w:val="28"/>
        </w:rPr>
        <w:t>Пришла весна с радостью,</w:t>
      </w:r>
    </w:p>
    <w:p w:rsidR="00A676FC" w:rsidRDefault="00686016" w:rsidP="00A676FC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385D98">
        <w:rPr>
          <w:rFonts w:ascii="Times New Roman" w:hAnsi="Times New Roman" w:cs="Times New Roman"/>
          <w:sz w:val="28"/>
          <w:szCs w:val="28"/>
        </w:rPr>
        <w:t>С радостью, радостью,</w:t>
      </w:r>
    </w:p>
    <w:p w:rsidR="00A676FC" w:rsidRDefault="00686016" w:rsidP="00A676FC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385D98">
        <w:rPr>
          <w:rFonts w:ascii="Times New Roman" w:hAnsi="Times New Roman" w:cs="Times New Roman"/>
          <w:sz w:val="28"/>
          <w:szCs w:val="28"/>
        </w:rPr>
        <w:t>С великой милостью.</w:t>
      </w:r>
    </w:p>
    <w:p w:rsidR="00A676FC" w:rsidRDefault="00686016" w:rsidP="00A676FC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385D98">
        <w:rPr>
          <w:rFonts w:ascii="Times New Roman" w:hAnsi="Times New Roman" w:cs="Times New Roman"/>
          <w:sz w:val="28"/>
          <w:szCs w:val="28"/>
        </w:rPr>
        <w:t>Уроди лен высокий,</w:t>
      </w:r>
    </w:p>
    <w:p w:rsidR="00FE4F71" w:rsidRPr="00385D98" w:rsidRDefault="00686016" w:rsidP="00A676FC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385D98">
        <w:rPr>
          <w:rFonts w:ascii="Times New Roman" w:hAnsi="Times New Roman" w:cs="Times New Roman"/>
          <w:sz w:val="28"/>
          <w:szCs w:val="28"/>
        </w:rPr>
        <w:t>Рожь, овес хороший.</w:t>
      </w:r>
    </w:p>
    <w:p w:rsidR="00A676FC" w:rsidRPr="00A676FC" w:rsidRDefault="00686016" w:rsidP="00982FCE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676FC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E4F71" w:rsidRPr="00982FCE" w:rsidRDefault="00686016" w:rsidP="00A676FC">
      <w:pPr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Ну вот, гости дорогие, и мы с вами весну встретил</w:t>
      </w:r>
      <w:r w:rsidRPr="00982FCE">
        <w:rPr>
          <w:rFonts w:ascii="Times New Roman" w:hAnsi="Times New Roman" w:cs="Times New Roman"/>
          <w:sz w:val="28"/>
          <w:szCs w:val="28"/>
        </w:rPr>
        <w:t>и, ее приход приветили.</w:t>
      </w:r>
    </w:p>
    <w:p w:rsidR="00A676FC" w:rsidRDefault="00686016" w:rsidP="00CE3F1F">
      <w:pPr>
        <w:pStyle w:val="a6"/>
        <w:numPr>
          <w:ilvl w:val="0"/>
          <w:numId w:val="4"/>
        </w:numPr>
        <w:spacing w:line="36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A676FC">
        <w:rPr>
          <w:rFonts w:ascii="Times New Roman" w:hAnsi="Times New Roman" w:cs="Times New Roman"/>
          <w:sz w:val="28"/>
          <w:szCs w:val="28"/>
        </w:rPr>
        <w:t>Напекли вам финтифлюшек,</w:t>
      </w:r>
    </w:p>
    <w:p w:rsidR="00A676FC" w:rsidRDefault="00686016" w:rsidP="00A676FC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676FC">
        <w:rPr>
          <w:rFonts w:ascii="Times New Roman" w:hAnsi="Times New Roman" w:cs="Times New Roman"/>
          <w:sz w:val="28"/>
          <w:szCs w:val="28"/>
        </w:rPr>
        <w:t>Бубликов да калачей</w:t>
      </w:r>
    </w:p>
    <w:p w:rsidR="00A676FC" w:rsidRDefault="00686016" w:rsidP="00A676FC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676FC">
        <w:rPr>
          <w:rFonts w:ascii="Times New Roman" w:hAnsi="Times New Roman" w:cs="Times New Roman"/>
          <w:sz w:val="28"/>
          <w:szCs w:val="28"/>
        </w:rPr>
        <w:t>Вы не сразу их съедите,</w:t>
      </w:r>
    </w:p>
    <w:p w:rsidR="00FE4F71" w:rsidRPr="00A676FC" w:rsidRDefault="00686016" w:rsidP="00A676FC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676FC">
        <w:rPr>
          <w:rFonts w:ascii="Times New Roman" w:hAnsi="Times New Roman" w:cs="Times New Roman"/>
          <w:sz w:val="28"/>
          <w:szCs w:val="28"/>
        </w:rPr>
        <w:t>А сначала поглядите.</w:t>
      </w:r>
    </w:p>
    <w:p w:rsidR="00A676FC" w:rsidRDefault="00686016" w:rsidP="00A676FC">
      <w:pPr>
        <w:pStyle w:val="a6"/>
        <w:numPr>
          <w:ilvl w:val="0"/>
          <w:numId w:val="4"/>
        </w:numPr>
        <w:spacing w:line="36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A676FC">
        <w:rPr>
          <w:rFonts w:ascii="Times New Roman" w:hAnsi="Times New Roman" w:cs="Times New Roman"/>
          <w:sz w:val="28"/>
          <w:szCs w:val="28"/>
        </w:rPr>
        <w:t>Самовар давно вскипел,</w:t>
      </w:r>
    </w:p>
    <w:p w:rsidR="00A676FC" w:rsidRDefault="00686016" w:rsidP="00A676FC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676FC">
        <w:rPr>
          <w:rFonts w:ascii="Times New Roman" w:hAnsi="Times New Roman" w:cs="Times New Roman"/>
          <w:sz w:val="28"/>
          <w:szCs w:val="28"/>
        </w:rPr>
        <w:t>Весь горит, как птица-жар</w:t>
      </w:r>
      <w:bookmarkStart w:id="0" w:name="_GoBack"/>
      <w:bookmarkEnd w:id="0"/>
    </w:p>
    <w:p w:rsidR="00A676FC" w:rsidRDefault="00686016" w:rsidP="00A676FC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676FC">
        <w:rPr>
          <w:rFonts w:ascii="Times New Roman" w:hAnsi="Times New Roman" w:cs="Times New Roman"/>
          <w:sz w:val="28"/>
          <w:szCs w:val="28"/>
        </w:rPr>
        <w:t>Наш большущий самовар,</w:t>
      </w:r>
    </w:p>
    <w:p w:rsidR="00A676FC" w:rsidRDefault="00686016" w:rsidP="00A676FC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676FC">
        <w:rPr>
          <w:rFonts w:ascii="Times New Roman" w:hAnsi="Times New Roman" w:cs="Times New Roman"/>
          <w:sz w:val="28"/>
          <w:szCs w:val="28"/>
        </w:rPr>
        <w:t>Кран-верток открывается,</w:t>
      </w:r>
    </w:p>
    <w:p w:rsidR="00FE4F71" w:rsidRPr="00A676FC" w:rsidRDefault="00686016" w:rsidP="00A676FC">
      <w:pPr>
        <w:pStyle w:val="a6"/>
        <w:spacing w:line="36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A676FC">
        <w:rPr>
          <w:rFonts w:ascii="Times New Roman" w:hAnsi="Times New Roman" w:cs="Times New Roman"/>
          <w:sz w:val="28"/>
          <w:szCs w:val="28"/>
        </w:rPr>
        <w:t>Чудо-чай наливается.</w:t>
      </w:r>
    </w:p>
    <w:p w:rsidR="00A676FC" w:rsidRDefault="00686016" w:rsidP="00226C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Песня «Блины»</w:t>
      </w:r>
    </w:p>
    <w:p w:rsidR="00A676FC" w:rsidRDefault="00686016" w:rsidP="00226C4A">
      <w:pPr>
        <w:spacing w:line="36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Мы давно блинов не ели</w:t>
      </w:r>
    </w:p>
    <w:p w:rsidR="00FE4F71" w:rsidRDefault="00686016" w:rsidP="00226C4A">
      <w:pPr>
        <w:spacing w:line="36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Мы блинчиков захотели,</w:t>
      </w:r>
    </w:p>
    <w:p w:rsidR="00A676FC" w:rsidRDefault="00686016" w:rsidP="00226C4A">
      <w:pPr>
        <w:tabs>
          <w:tab w:val="left" w:pos="4253"/>
        </w:tabs>
        <w:spacing w:line="360" w:lineRule="auto"/>
        <w:ind w:left="4253" w:hanging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2FCE">
        <w:rPr>
          <w:rFonts w:ascii="Times New Roman" w:hAnsi="Times New Roman" w:cs="Times New Roman"/>
          <w:sz w:val="28"/>
          <w:szCs w:val="28"/>
        </w:rPr>
        <w:t>Припев:</w:t>
      </w:r>
      <w:r w:rsidR="00A676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2FCE">
        <w:rPr>
          <w:rFonts w:ascii="Times New Roman" w:hAnsi="Times New Roman" w:cs="Times New Roman"/>
          <w:sz w:val="28"/>
          <w:szCs w:val="28"/>
        </w:rPr>
        <w:t>Ой, блины, блины, блины,</w:t>
      </w:r>
    </w:p>
    <w:p w:rsidR="00FE4F71" w:rsidRDefault="00686016" w:rsidP="00226C4A">
      <w:pPr>
        <w:spacing w:line="36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Вы блиночки мои.</w:t>
      </w:r>
    </w:p>
    <w:p w:rsidR="00A676FC" w:rsidRDefault="00686016" w:rsidP="00226C4A">
      <w:pPr>
        <w:spacing w:line="36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Наша старая сестрица</w:t>
      </w:r>
    </w:p>
    <w:p w:rsidR="00A676FC" w:rsidRDefault="00686016" w:rsidP="00226C4A">
      <w:pPr>
        <w:spacing w:line="36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Печь блины-то мастерица.</w:t>
      </w:r>
    </w:p>
    <w:p w:rsidR="00FE4F71" w:rsidRDefault="00686016" w:rsidP="00226C4A">
      <w:pPr>
        <w:spacing w:line="36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Припев.</w:t>
      </w:r>
    </w:p>
    <w:p w:rsidR="00A676FC" w:rsidRDefault="00686016" w:rsidP="00226C4A">
      <w:pPr>
        <w:spacing w:line="36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Гости будьте же здоровы</w:t>
      </w:r>
    </w:p>
    <w:p w:rsidR="00A676FC" w:rsidRDefault="00686016" w:rsidP="00226C4A">
      <w:pPr>
        <w:spacing w:line="36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Вот блины наши готовы.</w:t>
      </w:r>
    </w:p>
    <w:p w:rsidR="00A676FC" w:rsidRDefault="00686016" w:rsidP="00226C4A">
      <w:pPr>
        <w:spacing w:line="36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Припев.</w:t>
      </w:r>
    </w:p>
    <w:p w:rsidR="00A676FC" w:rsidRDefault="00A67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4F71" w:rsidRPr="00982FCE" w:rsidRDefault="00FE4F71" w:rsidP="00A676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4F71" w:rsidRPr="00982FCE" w:rsidRDefault="00686016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Сказочная птица, горделивый конёк, женская фигурка, диковинное дерево, лучистые круги... Кто и когда придумал эти образы, передаваемые из века в век? Что они значили?</w:t>
      </w:r>
    </w:p>
    <w:p w:rsidR="00FE4F71" w:rsidRPr="00982FCE" w:rsidRDefault="00686016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Ещё наши далёкие предки украшали свои изделия простейшими орнаментами. Человек пытался ра</w:t>
      </w:r>
      <w:r w:rsidRPr="00982FCE">
        <w:rPr>
          <w:rFonts w:ascii="Times New Roman" w:hAnsi="Times New Roman" w:cs="Times New Roman"/>
          <w:sz w:val="28"/>
          <w:szCs w:val="28"/>
        </w:rPr>
        <w:t>зобраться, как устроен мир ,найти объяснение непонятному, загадочному, таинственному .Он стремился привлечь к себе добрые силы природы, а от злых защитится. И делал он это при помощи своего искусства.</w:t>
      </w:r>
    </w:p>
    <w:p w:rsidR="00FE4F71" w:rsidRPr="00982FCE" w:rsidRDefault="00686016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Древний человек наделял природные явления действиями, ч</w:t>
      </w:r>
      <w:r w:rsidRPr="00982FCE">
        <w:rPr>
          <w:rFonts w:ascii="Times New Roman" w:hAnsi="Times New Roman" w:cs="Times New Roman"/>
          <w:sz w:val="28"/>
          <w:szCs w:val="28"/>
        </w:rPr>
        <w:t>увствами, присущими живым существам, облекая их в форму птиц, животных, фантастических существ. Таким образом человек выражал свои представления о мире в ОБРАЗАХ.</w:t>
      </w:r>
    </w:p>
    <w:p w:rsidR="00FE4F71" w:rsidRPr="00982FCE" w:rsidRDefault="00686016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Образ солнца занимает одно из главных мест в украшении жилища.</w:t>
      </w:r>
    </w:p>
    <w:p w:rsidR="00FE4F71" w:rsidRPr="00982FCE" w:rsidRDefault="00686016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Землю, её плодородие он связывал с ОБРАЗОМ МАТЕРИ.</w:t>
      </w:r>
    </w:p>
    <w:p w:rsidR="00FE4F71" w:rsidRPr="00982FCE" w:rsidRDefault="00686016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Декоративно - прикладное искусство у русских представлено весьма разнообразно. Изобразительное творчество проявлялось в резьбе, скульптуре, росписи, графике, декоративном тканье и плетении, в вышивке, ювел</w:t>
      </w:r>
      <w:r w:rsidRPr="00982FCE">
        <w:rPr>
          <w:rFonts w:ascii="Times New Roman" w:hAnsi="Times New Roman" w:cs="Times New Roman"/>
          <w:sz w:val="28"/>
          <w:szCs w:val="28"/>
        </w:rPr>
        <w:t>ирных украшениях.</w:t>
      </w:r>
    </w:p>
    <w:p w:rsidR="00FE4F71" w:rsidRPr="00982FCE" w:rsidRDefault="00686016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В произведениях народного искусства встречается причудливый</w:t>
      </w:r>
    </w:p>
    <w:p w:rsidR="00FE4F71" w:rsidRPr="00982FCE" w:rsidRDefault="00686016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982FCE">
        <w:rPr>
          <w:rFonts w:ascii="Times New Roman" w:hAnsi="Times New Roman" w:cs="Times New Roman"/>
          <w:sz w:val="28"/>
          <w:szCs w:val="28"/>
        </w:rPr>
        <w:t xml:space="preserve">узор - разветвлённое растение. Эта древо жизни-сшгвол </w:t>
      </w:r>
      <w:r w:rsidRPr="00982FCE">
        <w:rPr>
          <w:rFonts w:ascii="Times New Roman" w:hAnsi="Times New Roman" w:cs="Times New Roman"/>
          <w:sz w:val="28"/>
          <w:szCs w:val="28"/>
        </w:rPr>
        <w:tab/>
      </w:r>
      <w:bookmarkEnd w:id="1"/>
    </w:p>
    <w:p w:rsidR="00FE4F71" w:rsidRPr="00982FCE" w:rsidRDefault="00686016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растительных сил земли, вечно живой, процветающей природы. Его изображение символизировало счастливое продолжение рода.</w:t>
      </w:r>
    </w:p>
    <w:p w:rsidR="00FE4F71" w:rsidRPr="00982FCE" w:rsidRDefault="00686016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КО</w:t>
      </w:r>
      <w:r w:rsidRPr="00982FCE">
        <w:rPr>
          <w:rFonts w:ascii="Times New Roman" w:hAnsi="Times New Roman" w:cs="Times New Roman"/>
          <w:sz w:val="28"/>
          <w:szCs w:val="28"/>
        </w:rPr>
        <w:t>НЬ - один из любимых образов. Конь был столь же необходим крестьянину, чтобы вырастить хлеб, как и само солнце.</w:t>
      </w:r>
    </w:p>
    <w:p w:rsidR="00A676FC" w:rsidRDefault="00686016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ПТИЦЫ! Они напоминают волшебную жар - птицу. Птицы символизировали свет, тепло.</w:t>
      </w:r>
    </w:p>
    <w:p w:rsidR="00A676FC" w:rsidRDefault="00A676FC" w:rsidP="00A676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4F71" w:rsidRPr="00982FCE" w:rsidRDefault="00686016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lastRenderedPageBreak/>
        <w:t xml:space="preserve">Одним из видов творчества была игрушка. Игрушке столько же лет, сколько и человечеству. Древнейшие игрушки относятся ко </w:t>
      </w:r>
      <w:r w:rsidR="00A676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82FCE">
        <w:rPr>
          <w:rFonts w:ascii="Times New Roman" w:hAnsi="Times New Roman" w:cs="Times New Roman"/>
          <w:sz w:val="28"/>
          <w:szCs w:val="28"/>
        </w:rPr>
        <w:t xml:space="preserve"> в. до н.э.: это маленькие глиняные топорики, горшочки, погремушки, фигурки, изображения птиц, животных.</w:t>
      </w:r>
    </w:p>
    <w:p w:rsidR="00FE4F71" w:rsidRPr="00982FCE" w:rsidRDefault="00686016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В те далёкие времена игрушка с</w:t>
      </w:r>
      <w:r w:rsidRPr="00982FCE">
        <w:rPr>
          <w:rFonts w:ascii="Times New Roman" w:hAnsi="Times New Roman" w:cs="Times New Roman"/>
          <w:sz w:val="28"/>
          <w:szCs w:val="28"/>
        </w:rPr>
        <w:t xml:space="preserve">лужила охранительницей рода, «оберегом» ребёнка. До наших дней сохранились в основном только глиняные игрушки </w:t>
      </w:r>
      <w:r w:rsidRPr="00982FCE">
        <w:rPr>
          <w:rFonts w:ascii="Times New Roman" w:hAnsi="Times New Roman" w:cs="Times New Roman"/>
          <w:sz w:val="28"/>
          <w:szCs w:val="28"/>
        </w:rPr>
        <w:t>X</w:t>
      </w:r>
      <w:r w:rsidRPr="00982FCE">
        <w:rPr>
          <w:rFonts w:ascii="Times New Roman" w:hAnsi="Times New Roman" w:cs="Times New Roman"/>
          <w:sz w:val="28"/>
          <w:szCs w:val="28"/>
        </w:rPr>
        <w:t>-</w:t>
      </w:r>
      <w:r w:rsidRPr="00982FCE">
        <w:rPr>
          <w:rFonts w:ascii="Times New Roman" w:hAnsi="Times New Roman" w:cs="Times New Roman"/>
          <w:sz w:val="28"/>
          <w:szCs w:val="28"/>
        </w:rPr>
        <w:t>XIV</w:t>
      </w:r>
      <w:r w:rsidRPr="00982FCE">
        <w:rPr>
          <w:rFonts w:ascii="Times New Roman" w:hAnsi="Times New Roman" w:cs="Times New Roman"/>
          <w:sz w:val="28"/>
          <w:szCs w:val="28"/>
        </w:rPr>
        <w:t xml:space="preserve"> </w:t>
      </w:r>
      <w:r w:rsidRPr="00982FCE">
        <w:rPr>
          <w:rFonts w:ascii="Times New Roman" w:hAnsi="Times New Roman" w:cs="Times New Roman"/>
          <w:sz w:val="28"/>
          <w:szCs w:val="28"/>
        </w:rPr>
        <w:t>веков. Это кукольная посуда, бытовая утварь, фигурки людей, свистульки, вылепленные вручную, обожжённые и украшенные.</w:t>
      </w:r>
    </w:p>
    <w:p w:rsidR="00FE4F71" w:rsidRPr="00982FCE" w:rsidRDefault="00686016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Любимы и бережно храни</w:t>
      </w:r>
      <w:r w:rsidRPr="00982FCE">
        <w:rPr>
          <w:rFonts w:ascii="Times New Roman" w:hAnsi="Times New Roman" w:cs="Times New Roman"/>
          <w:sz w:val="28"/>
          <w:szCs w:val="28"/>
        </w:rPr>
        <w:t xml:space="preserve">мы народными мастерами образы коня, медведя, оленя, всадника, птицы, козла и барана. Эти образы привлекали внимание мастеров потому, что были наделены определённым смыслом. Например, баран и корова символизировали плодородие и могущество; олень - изобилие </w:t>
      </w:r>
      <w:r w:rsidRPr="00982FCE">
        <w:rPr>
          <w:rFonts w:ascii="Times New Roman" w:hAnsi="Times New Roman" w:cs="Times New Roman"/>
          <w:sz w:val="28"/>
          <w:szCs w:val="28"/>
        </w:rPr>
        <w:t>и удачный брак, козёл олицетворял добрую силу, конь считался слугой Солнца и приносил людям его благодать, птицы предвещали весну и лето, были вестниками богини Матери-Земли.</w:t>
      </w:r>
    </w:p>
    <w:p w:rsidR="00FE4F71" w:rsidRPr="00982FCE" w:rsidRDefault="00686016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В русской народной игрушке тема единства человека с природой</w:t>
      </w:r>
      <w:r w:rsidR="00A676FC" w:rsidRPr="00A676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2FCE">
        <w:rPr>
          <w:rFonts w:ascii="Times New Roman" w:hAnsi="Times New Roman" w:cs="Times New Roman"/>
          <w:sz w:val="28"/>
          <w:szCs w:val="28"/>
        </w:rPr>
        <w:t xml:space="preserve">выразилась в особой </w:t>
      </w:r>
      <w:r w:rsidR="00A676FC" w:rsidRPr="00982FCE">
        <w:rPr>
          <w:rFonts w:ascii="Times New Roman" w:hAnsi="Times New Roman" w:cs="Times New Roman"/>
          <w:sz w:val="28"/>
          <w:szCs w:val="28"/>
        </w:rPr>
        <w:t>человечности</w:t>
      </w:r>
      <w:r w:rsidRPr="00982FCE">
        <w:rPr>
          <w:rFonts w:ascii="Times New Roman" w:hAnsi="Times New Roman" w:cs="Times New Roman"/>
          <w:sz w:val="28"/>
          <w:szCs w:val="28"/>
        </w:rPr>
        <w:t xml:space="preserve"> зверей и птиц.</w:t>
      </w:r>
    </w:p>
    <w:p w:rsidR="00FE4F71" w:rsidRPr="00982FCE" w:rsidRDefault="00686016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 xml:space="preserve">Доброту излучают все глиняные фигурки. Мир растений и животных всегда дружественно обращён к человеку. В образах зверей, как бы ни были </w:t>
      </w:r>
      <w:r w:rsidRPr="00982FCE">
        <w:rPr>
          <w:rFonts w:ascii="Times New Roman" w:hAnsi="Times New Roman" w:cs="Times New Roman"/>
          <w:sz w:val="28"/>
          <w:szCs w:val="28"/>
        </w:rPr>
        <w:t>они фантастичны, подчёркивается «теплота доброй человечност</w:t>
      </w:r>
      <w:r w:rsidRPr="00982FCE">
        <w:rPr>
          <w:rFonts w:ascii="Times New Roman" w:hAnsi="Times New Roman" w:cs="Times New Roman"/>
          <w:sz w:val="28"/>
          <w:szCs w:val="28"/>
        </w:rPr>
        <w:t xml:space="preserve">и». </w:t>
      </w:r>
      <w:r w:rsidRPr="00982FCE">
        <w:rPr>
          <w:rFonts w:ascii="Times New Roman" w:hAnsi="Times New Roman" w:cs="Times New Roman"/>
          <w:sz w:val="28"/>
          <w:szCs w:val="28"/>
        </w:rPr>
        <w:t xml:space="preserve">В </w:t>
      </w:r>
      <w:r w:rsidRPr="00982FCE">
        <w:rPr>
          <w:rFonts w:ascii="Times New Roman" w:hAnsi="Times New Roman" w:cs="Times New Roman"/>
          <w:sz w:val="28"/>
          <w:szCs w:val="28"/>
        </w:rPr>
        <w:t>русском народном искус</w:t>
      </w:r>
      <w:r w:rsidRPr="00982FCE">
        <w:rPr>
          <w:rFonts w:ascii="Times New Roman" w:hAnsi="Times New Roman" w:cs="Times New Roman"/>
          <w:sz w:val="28"/>
          <w:szCs w:val="28"/>
        </w:rPr>
        <w:t>стве вообще нет изображений устрашающих, нет ужаса, нет зла. Эта черта имеет древние исторические корни. Славяне не изображали злых духов, они предпочитали магию добрых сил.</w:t>
      </w:r>
    </w:p>
    <w:p w:rsidR="00A676FC" w:rsidRDefault="00686016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Источниками творчества народных умельцев являются любовь к природе, доброта и щедрость души.</w:t>
      </w:r>
    </w:p>
    <w:p w:rsidR="00A676FC" w:rsidRDefault="00A676FC" w:rsidP="00A676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4F71" w:rsidRPr="00982FCE" w:rsidRDefault="00686016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lastRenderedPageBreak/>
        <w:t>С незапамятных времен закрепились за куклой магическая и охранитель</w:t>
      </w:r>
      <w:r w:rsidRPr="00982FCE">
        <w:rPr>
          <w:rFonts w:ascii="Times New Roman" w:hAnsi="Times New Roman" w:cs="Times New Roman"/>
          <w:sz w:val="28"/>
          <w:szCs w:val="28"/>
        </w:rPr>
        <w:softHyphen/>
        <w:t>ная функции. Кукла - как символ - становилась участницей многих ритуальных обрядов и праздников</w:t>
      </w:r>
      <w:r w:rsidRPr="00982FCE">
        <w:rPr>
          <w:rFonts w:ascii="Times New Roman" w:hAnsi="Times New Roman" w:cs="Times New Roman"/>
          <w:sz w:val="28"/>
          <w:szCs w:val="28"/>
        </w:rPr>
        <w:t>.</w:t>
      </w:r>
    </w:p>
    <w:p w:rsidR="00FE4F71" w:rsidRPr="00982FCE" w:rsidRDefault="00686016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Особенные, ритуальные куклы изображали мифических персонажей ве</w:t>
      </w:r>
      <w:r w:rsidRPr="00982FCE">
        <w:rPr>
          <w:rFonts w:ascii="Times New Roman" w:hAnsi="Times New Roman" w:cs="Times New Roman"/>
          <w:sz w:val="28"/>
          <w:szCs w:val="28"/>
        </w:rPr>
        <w:softHyphen/>
        <w:t xml:space="preserve">сенне-летних обрядов. Они знаменовали переход к весеннему циклу. Делали их из веток, трав, цветов в виде чучела. С ними участники обряда обходили село, устраивали хороводы, игры, после чего </w:t>
      </w:r>
      <w:r w:rsidRPr="00982FCE">
        <w:rPr>
          <w:rFonts w:ascii="Times New Roman" w:hAnsi="Times New Roman" w:cs="Times New Roman"/>
          <w:sz w:val="28"/>
          <w:szCs w:val="28"/>
        </w:rPr>
        <w:t>«хоронили.</w:t>
      </w:r>
    </w:p>
    <w:p w:rsidR="00FE4F71" w:rsidRPr="00982FCE" w:rsidRDefault="00686016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Своеобразна роль ритуальной куклы, но более известна и любима кукла в качестве детской игрушки. Всем известен народный обычай - дарить детям кук</w:t>
      </w:r>
      <w:r w:rsidRPr="00982FCE">
        <w:rPr>
          <w:rFonts w:ascii="Times New Roman" w:hAnsi="Times New Roman" w:cs="Times New Roman"/>
          <w:sz w:val="28"/>
          <w:szCs w:val="28"/>
        </w:rPr>
        <w:softHyphen/>
        <w:t>лы. В народе считали, что игрушка-подарок принесет ребенку здоровье и бла</w:t>
      </w:r>
      <w:r w:rsidRPr="00982FCE">
        <w:rPr>
          <w:rFonts w:ascii="Times New Roman" w:hAnsi="Times New Roman" w:cs="Times New Roman"/>
          <w:sz w:val="28"/>
          <w:szCs w:val="28"/>
        </w:rPr>
        <w:softHyphen/>
        <w:t>гополучие. Все эти поверья</w:t>
      </w:r>
      <w:r w:rsidRPr="00982FCE">
        <w:rPr>
          <w:rFonts w:ascii="Times New Roman" w:hAnsi="Times New Roman" w:cs="Times New Roman"/>
          <w:sz w:val="28"/>
          <w:szCs w:val="28"/>
        </w:rPr>
        <w:t xml:space="preserve"> отражались в самих игрушках и играх.</w:t>
      </w:r>
    </w:p>
    <w:p w:rsidR="00FE4F71" w:rsidRPr="00982FCE" w:rsidRDefault="00686016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  <w:sectPr w:rsidR="00FE4F71" w:rsidRPr="00982FCE" w:rsidSect="00226C4A">
          <w:type w:val="continuous"/>
          <w:pgSz w:w="16837" w:h="23810"/>
          <w:pgMar w:top="1134" w:right="2824" w:bottom="1134" w:left="2489" w:header="0" w:footer="6" w:gutter="0"/>
          <w:cols w:space="720"/>
          <w:noEndnote/>
          <w:docGrid w:linePitch="360"/>
        </w:sectPr>
      </w:pPr>
      <w:r w:rsidRPr="00982FCE">
        <w:rPr>
          <w:rFonts w:ascii="Times New Roman" w:hAnsi="Times New Roman" w:cs="Times New Roman"/>
          <w:sz w:val="28"/>
          <w:szCs w:val="28"/>
        </w:rPr>
        <w:t>Наиболее распространенной игрушкой в России еще в первые десятилетия XX века была тряпичная кукла. Ею играли в каждой семье, особенно деревен</w:t>
      </w:r>
      <w:r w:rsidRPr="00982FCE">
        <w:rPr>
          <w:rFonts w:ascii="Times New Roman" w:hAnsi="Times New Roman" w:cs="Times New Roman"/>
          <w:sz w:val="28"/>
          <w:szCs w:val="28"/>
        </w:rPr>
        <w:softHyphen/>
        <w:t>ской; и в иных избах их было до сотни. Кукольные костюм</w:t>
      </w:r>
      <w:r w:rsidRPr="00982FCE">
        <w:rPr>
          <w:rFonts w:ascii="Times New Roman" w:hAnsi="Times New Roman" w:cs="Times New Roman"/>
          <w:sz w:val="28"/>
          <w:szCs w:val="28"/>
        </w:rPr>
        <w:t>ы шили из лоскутов ткани, обязательно пришивали кудельную косу. А вот лицо не делали - она ос</w:t>
      </w:r>
      <w:r w:rsidRPr="00982FCE">
        <w:rPr>
          <w:rFonts w:ascii="Times New Roman" w:hAnsi="Times New Roman" w:cs="Times New Roman"/>
          <w:sz w:val="28"/>
          <w:szCs w:val="28"/>
        </w:rPr>
        <w:softHyphen/>
        <w:t>тавалась «безликой». «Безликая» считалась предметом неодушевленным и не могла навредить ребенку. В Орловской губернии делали тряпичную куклу не</w:t>
      </w:r>
      <w:r w:rsidRPr="00982FCE">
        <w:rPr>
          <w:rFonts w:ascii="Times New Roman" w:hAnsi="Times New Roman" w:cs="Times New Roman"/>
          <w:sz w:val="28"/>
          <w:szCs w:val="28"/>
        </w:rPr>
        <w:softHyphen/>
        <w:t xml:space="preserve">большого размера, </w:t>
      </w:r>
      <w:r w:rsidRPr="00982FCE">
        <w:rPr>
          <w:rFonts w:ascii="Times New Roman" w:hAnsi="Times New Roman" w:cs="Times New Roman"/>
          <w:sz w:val="28"/>
          <w:szCs w:val="28"/>
        </w:rPr>
        <w:t>с ладошку высотой. В Смоленском уезде делали куклы, го</w:t>
      </w:r>
      <w:r w:rsidRPr="00982FCE">
        <w:rPr>
          <w:rFonts w:ascii="Times New Roman" w:hAnsi="Times New Roman" w:cs="Times New Roman"/>
          <w:sz w:val="28"/>
          <w:szCs w:val="28"/>
        </w:rPr>
        <w:softHyphen/>
        <w:t>лова и туловище которых были набиты песком или опилками. В Нижегород</w:t>
      </w:r>
      <w:r w:rsidRPr="00982FCE">
        <w:rPr>
          <w:rFonts w:ascii="Times New Roman" w:hAnsi="Times New Roman" w:cs="Times New Roman"/>
          <w:sz w:val="28"/>
          <w:szCs w:val="28"/>
        </w:rPr>
        <w:softHyphen/>
        <w:t>ской, Архангельской губерниях, в Приуралье делали более сложные тряпичные куклы.</w:t>
      </w:r>
    </w:p>
    <w:p w:rsidR="00A676FC" w:rsidRDefault="00A676FC" w:rsidP="00A676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FE4F71" w:rsidRPr="00982FCE" w:rsidRDefault="00686016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lastRenderedPageBreak/>
        <w:t xml:space="preserve">Орнамент возник задолго до появления письменности. </w:t>
      </w:r>
      <w:r w:rsidRPr="00982FCE">
        <w:rPr>
          <w:rFonts w:ascii="Times New Roman" w:hAnsi="Times New Roman" w:cs="Times New Roman"/>
          <w:sz w:val="28"/>
          <w:szCs w:val="28"/>
        </w:rPr>
        <w:t>Это подтверждается тем, что даже древний человек, который одевался в шкуры животных, согревался у костра, рыл себе для жилища землянки, украшал орнаментом предметы домашнего обихода. На глиняных сосудах, орудиях труда, одежде можно увидеть простейшие узоры</w:t>
      </w:r>
      <w:r w:rsidRPr="00982FCE">
        <w:rPr>
          <w:rFonts w:ascii="Times New Roman" w:hAnsi="Times New Roman" w:cs="Times New Roman"/>
          <w:sz w:val="28"/>
          <w:szCs w:val="28"/>
        </w:rPr>
        <w:t>: точки, прямые, волнистые линии, ромбы.</w:t>
      </w:r>
    </w:p>
    <w:p w:rsidR="00FE4F71" w:rsidRPr="00982FCE" w:rsidRDefault="00686016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Прекрасным примером использования орнамента является народная вышивка. Вышивкой украшались те части костюма, через которые, по представлению наших предков, злые силы могли проникнуть к телу человека. Отсюда и основн</w:t>
      </w:r>
      <w:r w:rsidRPr="00982FCE">
        <w:rPr>
          <w:rFonts w:ascii="Times New Roman" w:hAnsi="Times New Roman" w:cs="Times New Roman"/>
          <w:sz w:val="28"/>
          <w:szCs w:val="28"/>
        </w:rPr>
        <w:t>ое значение вышивки в древности - охранительное. Вышивкой украшались полотенца, свадебные подзоры, скатерти, занавесы, праздничные рубахи, белые холщовые сарафаны, лёгкая верхняя одежда, головные уборы и платки.</w:t>
      </w:r>
    </w:p>
    <w:p w:rsidR="00A676FC" w:rsidRDefault="00686016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Народная фантазия созд</w:t>
      </w:r>
      <w:r w:rsidRPr="00982FCE">
        <w:rPr>
          <w:rFonts w:ascii="Times New Roman" w:hAnsi="Times New Roman" w:cs="Times New Roman"/>
          <w:sz w:val="28"/>
          <w:szCs w:val="28"/>
        </w:rPr>
        <w:t>ала огромное количество изобразительных мотивов вышивки и все они необыкновенно красивы и поэтичны.</w:t>
      </w:r>
    </w:p>
    <w:p w:rsidR="00A676FC" w:rsidRDefault="00A676FC" w:rsidP="00A676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4F71" w:rsidRPr="00982FCE" w:rsidRDefault="00FE4F71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  <w:sectPr w:rsidR="00FE4F71" w:rsidRPr="00982FCE" w:rsidSect="00A676FC">
          <w:type w:val="continuous"/>
          <w:pgSz w:w="16837" w:h="23810"/>
          <w:pgMar w:top="1134" w:right="2824" w:bottom="1134" w:left="2489" w:header="0" w:footer="6" w:gutter="0"/>
          <w:cols w:space="720"/>
          <w:noEndnote/>
          <w:docGrid w:linePitch="360"/>
        </w:sectPr>
      </w:pPr>
    </w:p>
    <w:p w:rsidR="00FE4F71" w:rsidRPr="00982FCE" w:rsidRDefault="00686016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lastRenderedPageBreak/>
        <w:t>Знаешь ли ты какой костюм могла носить твоя прапрабабушка? Взгляни на эти костюмы, их дивное многоцветие. Будто кто-то собрал краски с цветущих лугов, с син</w:t>
      </w:r>
      <w:r w:rsidRPr="00982FCE">
        <w:rPr>
          <w:rFonts w:ascii="Times New Roman" w:hAnsi="Times New Roman" w:cs="Times New Roman"/>
          <w:sz w:val="28"/>
          <w:szCs w:val="28"/>
        </w:rPr>
        <w:t>их рек, с огненных закатов и поместил их на</w:t>
      </w:r>
      <w:r w:rsidRPr="00982FCE">
        <w:rPr>
          <w:rFonts w:ascii="Times New Roman" w:hAnsi="Times New Roman" w:cs="Times New Roman"/>
          <w:sz w:val="28"/>
          <w:szCs w:val="28"/>
        </w:rPr>
        <w:t xml:space="preserve"> одежду.</w:t>
      </w:r>
    </w:p>
    <w:p w:rsidR="00FE4F71" w:rsidRPr="00982FCE" w:rsidRDefault="00686016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Чтобы понять идею народного костюма, нужно представить его как модель мира. Головной убор - мир верхний, одежда от плеч до подола - мир земной, в котором обитает человек.</w:t>
      </w:r>
    </w:p>
    <w:p w:rsidR="00FE4F71" w:rsidRPr="00982FCE" w:rsidRDefault="00686016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Одежда должна была защищать человека не только от холода и жары, но и оберегать его от воздействия недобрых сил внешнего мира. Поэтому народный костюм был наполнен охранительными знаками, которые выполняли {юль многочисленных оберегов.</w:t>
      </w:r>
    </w:p>
    <w:p w:rsidR="00FE4F71" w:rsidRPr="00982FCE" w:rsidRDefault="00686016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Одежду обязательно у</w:t>
      </w:r>
      <w:r w:rsidRPr="00982FCE">
        <w:rPr>
          <w:rFonts w:ascii="Times New Roman" w:hAnsi="Times New Roman" w:cs="Times New Roman"/>
          <w:sz w:val="28"/>
          <w:szCs w:val="28"/>
        </w:rPr>
        <w:t>крашали узорами, особенно те ее части, которые соприкасались с внешним миром, - ворот, низки рукавов и подол. Древнерусский костюм состоял из определенных предметов одежды традиционной формы. Бе покрой, приемы украшения, способы ношения не менялись в Древн</w:t>
      </w:r>
      <w:r w:rsidRPr="00982FCE">
        <w:rPr>
          <w:rFonts w:ascii="Times New Roman" w:hAnsi="Times New Roman" w:cs="Times New Roman"/>
          <w:sz w:val="28"/>
          <w:szCs w:val="28"/>
        </w:rPr>
        <w:t>ей Руси столетиями и были одинаковыми у разных слоев общества.</w:t>
      </w:r>
    </w:p>
    <w:p w:rsidR="00FE4F71" w:rsidRPr="00982FCE" w:rsidRDefault="00686016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Мужской костюм был более прост по своему составу и менее разнообразен. Особое значение приобретала мужская рубаха в различных древних обрядах: посев, жатва, сенокос, рождение ребенка.</w:t>
      </w:r>
    </w:p>
    <w:p w:rsidR="00FE4F71" w:rsidRPr="00982FCE" w:rsidRDefault="00686016" w:rsidP="00A676F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82FCE">
        <w:rPr>
          <w:rFonts w:ascii="Times New Roman" w:hAnsi="Times New Roman" w:cs="Times New Roman"/>
          <w:sz w:val="28"/>
          <w:szCs w:val="28"/>
        </w:rPr>
        <w:t>формами, колоритом, манерой ношения. Он являлся своеобразным документом, по которому можно определить возраст человека, семейное положение, место жительства.</w:t>
      </w:r>
    </w:p>
    <w:sectPr w:rsidR="00FE4F71" w:rsidRPr="00982FCE" w:rsidSect="00A676FC">
      <w:type w:val="continuous"/>
      <w:pgSz w:w="16837" w:h="23810"/>
      <w:pgMar w:top="1134" w:right="2824" w:bottom="1134" w:left="248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016" w:rsidRDefault="00686016">
      <w:r>
        <w:separator/>
      </w:r>
    </w:p>
  </w:endnote>
  <w:endnote w:type="continuationSeparator" w:id="0">
    <w:p w:rsidR="00686016" w:rsidRDefault="0068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016" w:rsidRDefault="00686016"/>
  </w:footnote>
  <w:footnote w:type="continuationSeparator" w:id="0">
    <w:p w:rsidR="00686016" w:rsidRDefault="006860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42D5"/>
    <w:multiLevelType w:val="multilevel"/>
    <w:tmpl w:val="619CFA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0F2462"/>
    <w:multiLevelType w:val="hybridMultilevel"/>
    <w:tmpl w:val="F3B29B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50535CB"/>
    <w:multiLevelType w:val="hybridMultilevel"/>
    <w:tmpl w:val="204690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7E8D3A94"/>
    <w:multiLevelType w:val="hybridMultilevel"/>
    <w:tmpl w:val="1FD69C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71"/>
    <w:rsid w:val="001A6670"/>
    <w:rsid w:val="00226C4A"/>
    <w:rsid w:val="00385D98"/>
    <w:rsid w:val="00686016"/>
    <w:rsid w:val="00982FCE"/>
    <w:rsid w:val="00A676FC"/>
    <w:rsid w:val="00FE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969BB-49BA-4297-A62D-BFCB093C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8">
    <w:name w:val="Основной текст (8)_"/>
    <w:basedOn w:val="a0"/>
    <w:link w:val="8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81">
    <w:name w:val="Основной текст (8)"/>
    <w:basedOn w:val="8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">
    <w:name w:val="Заголовок №1 (2)_"/>
    <w:basedOn w:val="a0"/>
    <w:link w:val="1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8"/>
      <w:szCs w:val="10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7">
    <w:name w:val="Основной текст (7)_"/>
    <w:basedOn w:val="a0"/>
    <w:link w:val="7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  <w:u w:val="single"/>
    </w:rPr>
  </w:style>
  <w:style w:type="character" w:customStyle="1" w:styleId="82">
    <w:name w:val="Основной текст (8)"/>
    <w:basedOn w:val="8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83">
    <w:name w:val="Основной текст (8)"/>
    <w:basedOn w:val="8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813pt0pt">
    <w:name w:val="Основной текст (8) + 13 pt;Курсив;Интервал 0 pt"/>
    <w:basedOn w:val="8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Verdana13pt">
    <w:name w:val="Основной текст + Verdana;13 pt;Курсив"/>
    <w:basedOn w:val="a4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Verdana13pt-1pt">
    <w:name w:val="Основной текст + Verdana;13 pt;Курсив;Интервал -1 pt"/>
    <w:basedOn w:val="a4"/>
    <w:rPr>
      <w:rFonts w:ascii="Verdana" w:eastAsia="Verdana" w:hAnsi="Verdana" w:cs="Verdana"/>
      <w:b w:val="0"/>
      <w:bCs w:val="0"/>
      <w:i/>
      <w:iCs/>
      <w:smallCaps w:val="0"/>
      <w:strike w:val="0"/>
      <w:spacing w:val="-30"/>
      <w:sz w:val="26"/>
      <w:szCs w:val="26"/>
      <w:lang w:val="en-US"/>
    </w:rPr>
  </w:style>
  <w:style w:type="character" w:customStyle="1" w:styleId="715pt">
    <w:name w:val="Основной текст (7) + Интервал 15 pt"/>
    <w:basedOn w:val="7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310"/>
      <w:sz w:val="26"/>
      <w:szCs w:val="26"/>
    </w:rPr>
  </w:style>
  <w:style w:type="character" w:customStyle="1" w:styleId="7-1pt">
    <w:name w:val="Основной текст (7) + Интервал -1 pt"/>
    <w:basedOn w:val="7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7-1pt0">
    <w:name w:val="Основной текст (7) + Интервал -1 pt"/>
    <w:basedOn w:val="7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character" w:customStyle="1" w:styleId="7TimesNewRoman115pt">
    <w:name w:val="Основной текст (7) + Times New Roman;11;5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7TimesNewRoman36pt-1pt">
    <w:name w:val="Основной текст (7) + Times New Roman;36 pt;Не курсив;Интервал -1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72"/>
      <w:szCs w:val="72"/>
      <w:lang w:val="en-US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23" w:lineRule="exact"/>
      <w:ind w:hanging="14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0" w:line="322" w:lineRule="exact"/>
    </w:pPr>
    <w:rPr>
      <w:rFonts w:ascii="Verdana" w:eastAsia="Verdana" w:hAnsi="Verdana" w:cs="Verdana"/>
      <w:spacing w:val="-20"/>
      <w:sz w:val="27"/>
      <w:szCs w:val="27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0" w:after="60" w:line="0" w:lineRule="atLeast"/>
      <w:jc w:val="both"/>
      <w:outlineLvl w:val="0"/>
    </w:pPr>
    <w:rPr>
      <w:rFonts w:ascii="Verdana" w:eastAsia="Verdana" w:hAnsi="Verdana" w:cs="Verdana"/>
      <w:spacing w:val="-20"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i/>
      <w:iCs/>
      <w:sz w:val="108"/>
      <w:szCs w:val="10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after="60" w:line="317" w:lineRule="exact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Verdana" w:eastAsia="Verdana" w:hAnsi="Verdana" w:cs="Verdana"/>
      <w:i/>
      <w:iCs/>
      <w:sz w:val="26"/>
      <w:szCs w:val="26"/>
    </w:rPr>
  </w:style>
  <w:style w:type="paragraph" w:styleId="a6">
    <w:name w:val="List Paragraph"/>
    <w:basedOn w:val="a"/>
    <w:uiPriority w:val="34"/>
    <w:qFormat/>
    <w:rsid w:val="00982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1</cp:revision>
  <dcterms:created xsi:type="dcterms:W3CDTF">2014-11-09T09:50:00Z</dcterms:created>
  <dcterms:modified xsi:type="dcterms:W3CDTF">2014-11-09T10:36:00Z</dcterms:modified>
</cp:coreProperties>
</file>