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4E" w:rsidRDefault="001A1A16" w:rsidP="001A1A16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Список учащихся.</w:t>
      </w:r>
    </w:p>
    <w:p w:rsidR="004C014E" w:rsidRDefault="004C014E" w:rsidP="001A1A16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4"/>
        <w:tblW w:w="0" w:type="auto"/>
        <w:tblInd w:w="614" w:type="dxa"/>
        <w:tblLook w:val="04A0" w:firstRow="1" w:lastRow="0" w:firstColumn="1" w:lastColumn="0" w:noHBand="0" w:noVBand="1"/>
      </w:tblPr>
      <w:tblGrid>
        <w:gridCol w:w="644"/>
        <w:gridCol w:w="5134"/>
        <w:gridCol w:w="1514"/>
      </w:tblGrid>
      <w:tr w:rsidR="00F32606" w:rsidTr="00F32606">
        <w:trPr>
          <w:trHeight w:val="555"/>
        </w:trPr>
        <w:tc>
          <w:tcPr>
            <w:tcW w:w="644" w:type="dxa"/>
          </w:tcPr>
          <w:p w:rsidR="00F32606" w:rsidRPr="004C014E" w:rsidRDefault="00F32606" w:rsidP="001A1A1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014E">
              <w:rPr>
                <w:rFonts w:ascii="Times New Roman" w:hAnsi="Times New Roman" w:cs="Times New Roman"/>
                <w:b/>
                <w:sz w:val="32"/>
              </w:rPr>
              <w:t>Ф.И.О.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Литер</w:t>
            </w:r>
          </w:p>
        </w:tc>
      </w:tr>
      <w:tr w:rsidR="00F32606" w:rsidTr="00F32606">
        <w:trPr>
          <w:trHeight w:val="555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Берсенина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Наталия Николаевна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– 88</w:t>
            </w:r>
          </w:p>
        </w:tc>
      </w:tr>
      <w:tr w:rsidR="00F32606" w:rsidTr="00F32606">
        <w:trPr>
          <w:trHeight w:val="540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Бетенекова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Екатерина Алексеевна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– 84</w:t>
            </w:r>
          </w:p>
        </w:tc>
      </w:tr>
      <w:tr w:rsidR="00F32606" w:rsidTr="00F32606">
        <w:trPr>
          <w:trHeight w:val="555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Болтов Николай Андреевич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– 85</w:t>
            </w:r>
          </w:p>
        </w:tc>
      </w:tr>
      <w:tr w:rsidR="00F32606" w:rsidTr="00F32606">
        <w:trPr>
          <w:trHeight w:val="540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Клюшкина Ксения Александровна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 – 232</w:t>
            </w:r>
          </w:p>
        </w:tc>
      </w:tr>
      <w:tr w:rsidR="00F32606" w:rsidTr="00F32606">
        <w:trPr>
          <w:trHeight w:val="555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Кузнецов Александр Андреевич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 – 233</w:t>
            </w:r>
          </w:p>
        </w:tc>
      </w:tr>
      <w:tr w:rsidR="00F32606" w:rsidTr="00F32606">
        <w:trPr>
          <w:trHeight w:val="540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Нарваткин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Александр Витальевич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 – 29</w:t>
            </w:r>
          </w:p>
        </w:tc>
      </w:tr>
      <w:tr w:rsidR="00F32606" w:rsidTr="00F32606">
        <w:trPr>
          <w:trHeight w:val="540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Александр Евгеньевич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– 24</w:t>
            </w:r>
          </w:p>
        </w:tc>
      </w:tr>
      <w:tr w:rsidR="00F32606" w:rsidTr="00F32606">
        <w:trPr>
          <w:trHeight w:val="570"/>
        </w:trPr>
        <w:tc>
          <w:tcPr>
            <w:tcW w:w="644" w:type="dxa"/>
          </w:tcPr>
          <w:p w:rsidR="00F32606" w:rsidRPr="004C014E" w:rsidRDefault="00F32606" w:rsidP="004C014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8.</w:t>
            </w:r>
          </w:p>
        </w:tc>
        <w:tc>
          <w:tcPr>
            <w:tcW w:w="513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Юданов Борислав Юрьевич</w:t>
            </w:r>
          </w:p>
        </w:tc>
        <w:tc>
          <w:tcPr>
            <w:tcW w:w="1514" w:type="dxa"/>
          </w:tcPr>
          <w:p w:rsidR="00F32606" w:rsidRPr="004C014E" w:rsidRDefault="00F32606" w:rsidP="00F326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– 9</w:t>
            </w:r>
          </w:p>
        </w:tc>
      </w:tr>
    </w:tbl>
    <w:p w:rsidR="0056027A" w:rsidRDefault="0056027A" w:rsidP="001A1A16">
      <w:pPr>
        <w:jc w:val="center"/>
        <w:rPr>
          <w:rFonts w:ascii="Times New Roman" w:hAnsi="Times New Roman" w:cs="Times New Roman"/>
          <w:b/>
          <w:sz w:val="48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</w:p>
    <w:p w:rsidR="001A1A16" w:rsidRDefault="001A1A16" w:rsidP="001A1A16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Анализ воспитательной работы.</w:t>
      </w: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Работа с коллективом учащихся велась по следующим направлениям: нравственное, патриотическое, экологическое, правовое, здоровый образ жизни, трудовое.</w:t>
      </w:r>
    </w:p>
    <w:p w:rsidR="001A1A16" w:rsidRDefault="001A1A16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По нравственному воспитанию</w:t>
      </w:r>
      <w:r w:rsidR="009559ED">
        <w:rPr>
          <w:rFonts w:ascii="Times New Roman" w:hAnsi="Times New Roman" w:cs="Times New Roman"/>
          <w:sz w:val="32"/>
        </w:rPr>
        <w:t xml:space="preserve"> проводились беседы по книге И.А. </w:t>
      </w:r>
      <w:proofErr w:type="spellStart"/>
      <w:r w:rsidR="009559ED">
        <w:rPr>
          <w:rFonts w:ascii="Times New Roman" w:hAnsi="Times New Roman" w:cs="Times New Roman"/>
          <w:sz w:val="32"/>
        </w:rPr>
        <w:t>Качкоровой</w:t>
      </w:r>
      <w:proofErr w:type="spellEnd"/>
      <w:r w:rsidR="009559ED">
        <w:rPr>
          <w:rFonts w:ascii="Times New Roman" w:hAnsi="Times New Roman" w:cs="Times New Roman"/>
          <w:sz w:val="32"/>
        </w:rPr>
        <w:t xml:space="preserve"> «Азбука нравственного воспитания» о доброте и отзывчивости.</w:t>
      </w:r>
    </w:p>
    <w:p w:rsidR="009559ED" w:rsidRDefault="009559ED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На примере героев рассказов дети учились быть добрыми, отзывчивыми, честными, чуткими к своим товарищам, окружающим людям, учились любить и беречь природу, заботится о животных. По этому направлению были проведены классные часы: «Добрые слова», «Друзья – товарищи», «Добро и зло» и др.</w:t>
      </w:r>
    </w:p>
    <w:p w:rsidR="009559ED" w:rsidRDefault="009559ED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Большая работа была проведена по патриотическому воспитанию. Были проведены беседы, классные часы, конкурсы стихов, рисунков.</w:t>
      </w:r>
    </w:p>
    <w:p w:rsidR="009559ED" w:rsidRDefault="009559ED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Большое внимание было уделено заботе </w:t>
      </w:r>
      <w:proofErr w:type="gramStart"/>
      <w:r>
        <w:rPr>
          <w:rFonts w:ascii="Times New Roman" w:hAnsi="Times New Roman" w:cs="Times New Roman"/>
          <w:sz w:val="32"/>
        </w:rPr>
        <w:t>о</w:t>
      </w:r>
      <w:proofErr w:type="gramEnd"/>
      <w:r>
        <w:rPr>
          <w:rFonts w:ascii="Times New Roman" w:hAnsi="Times New Roman" w:cs="Times New Roman"/>
          <w:sz w:val="32"/>
        </w:rPr>
        <w:t xml:space="preserve"> здоровью. На эту тему было проведено много бесед, классных часов.</w:t>
      </w:r>
    </w:p>
    <w:p w:rsidR="009559ED" w:rsidRDefault="009559ED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Вся работа была направлена на развитие познавательной активности, привитию любви к учёбе, развитие смекалки, стремление к здоровому образу жизни, соблюдение гигиенических норм и культуры быта.</w:t>
      </w:r>
    </w:p>
    <w:p w:rsidR="009559ED" w:rsidRDefault="009559ED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По итогам первого года в классе можно отметить улучшение</w:t>
      </w:r>
      <w:r w:rsidR="0046675A">
        <w:rPr>
          <w:rFonts w:ascii="Times New Roman" w:hAnsi="Times New Roman" w:cs="Times New Roman"/>
          <w:sz w:val="32"/>
        </w:rPr>
        <w:t xml:space="preserve"> культуры общения среди сверстников, самостоятельность большинства ребят, ребята стали заботиться друг о друге, помогать друг другу.</w:t>
      </w:r>
    </w:p>
    <w:p w:rsidR="0046675A" w:rsidRDefault="0046675A" w:rsidP="001A1A16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Сложились добрые отношения со многими </w:t>
      </w:r>
      <w:proofErr w:type="spellStart"/>
      <w:r>
        <w:rPr>
          <w:rFonts w:ascii="Times New Roman" w:hAnsi="Times New Roman" w:cs="Times New Roman"/>
          <w:sz w:val="32"/>
        </w:rPr>
        <w:t>родителяи</w:t>
      </w:r>
      <w:proofErr w:type="spellEnd"/>
      <w:r>
        <w:rPr>
          <w:rFonts w:ascii="Times New Roman" w:hAnsi="Times New Roman" w:cs="Times New Roman"/>
          <w:sz w:val="32"/>
        </w:rPr>
        <w:t>=ми учащихся.</w:t>
      </w:r>
    </w:p>
    <w:p w:rsidR="0046675A" w:rsidRDefault="0046675A" w:rsidP="001A1A16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1A1A16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 xml:space="preserve">Воспитательные направления </w:t>
      </w:r>
    </w:p>
    <w:p w:rsidR="0046675A" w:rsidRDefault="0046675A" w:rsidP="0046675A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в работе с учащимися.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Русские народные традиции.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Здоровый образ жизни.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Патриотическое воспитание.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Правовое воспитание.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Нравственно – эстетическое воспитание.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Экологическое воспитание.</w:t>
      </w:r>
    </w:p>
    <w:p w:rsidR="0046675A" w:rsidRDefault="0046675A" w:rsidP="004667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Трудовое воспитание.</w:t>
      </w: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both"/>
        <w:rPr>
          <w:rFonts w:ascii="Times New Roman" w:hAnsi="Times New Roman" w:cs="Times New Roman"/>
          <w:sz w:val="32"/>
        </w:rPr>
      </w:pPr>
    </w:p>
    <w:p w:rsidR="0046675A" w:rsidRDefault="0046675A" w:rsidP="0046675A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Воспитательные задачи.</w:t>
      </w:r>
    </w:p>
    <w:p w:rsidR="0046675A" w:rsidRDefault="0046675A" w:rsidP="00466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Направить работу на формирование сплочённого детского коллектива.</w:t>
      </w:r>
    </w:p>
    <w:p w:rsidR="0046675A" w:rsidRDefault="0046675A" w:rsidP="00466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Прививать навыки культурного поведения.</w:t>
      </w:r>
    </w:p>
    <w:p w:rsidR="0046675A" w:rsidRDefault="0046675A" w:rsidP="00466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Воспитывать уважение к старшим, добросовестно выполнять общественные поручения.</w:t>
      </w:r>
    </w:p>
    <w:p w:rsidR="0046675A" w:rsidRDefault="0046675A" w:rsidP="00466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Проводить работу по воспитанию доброты и дружбы.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Работа с родителями.</w:t>
      </w:r>
    </w:p>
    <w:p w:rsidR="00C84860" w:rsidRDefault="00C84860" w:rsidP="00C848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Проводить родительские собрания согласно плану школы.</w:t>
      </w:r>
    </w:p>
    <w:p w:rsidR="00C84860" w:rsidRDefault="00C84860" w:rsidP="00C848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Проводить индивидуальные беседы с родителями учащихся.</w:t>
      </w:r>
    </w:p>
    <w:p w:rsidR="00C84860" w:rsidRDefault="00C84860" w:rsidP="00C848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Посещение родителей на дому.</w:t>
      </w:r>
    </w:p>
    <w:p w:rsidR="00C84860" w:rsidRDefault="00C84860" w:rsidP="00C848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Привлекать родителей к процессу воспитания.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</w:p>
    <w:p w:rsidR="00C84860" w:rsidRDefault="00C84860" w:rsidP="00C848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Тематика родительских собраний.</w:t>
      </w:r>
    </w:p>
    <w:p w:rsidR="00C84860" w:rsidRDefault="00C84860" w:rsidP="00C84860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8"/>
        </w:rPr>
        <w:t xml:space="preserve"> четверть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Организация самостоятельной учебной работы.</w:t>
      </w:r>
    </w:p>
    <w:p w:rsidR="00C84860" w:rsidRDefault="00C84860" w:rsidP="00C84860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  <w:lang w:val="en-US"/>
        </w:rPr>
        <w:t>II</w:t>
      </w:r>
      <w:r w:rsidRPr="00C84860">
        <w:rPr>
          <w:rFonts w:ascii="Times New Roman" w:hAnsi="Times New Roman" w:cs="Times New Roman"/>
          <w:b/>
          <w:sz w:val="40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8"/>
        </w:rPr>
        <w:t>четверть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b/>
          <w:sz w:val="40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48"/>
        </w:rPr>
        <w:t>Что значит – уметь учиться?</w:t>
      </w:r>
    </w:p>
    <w:p w:rsidR="00C84860" w:rsidRDefault="00C84860" w:rsidP="00C84860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  <w:lang w:val="en-US"/>
        </w:rPr>
        <w:t>III</w:t>
      </w:r>
      <w:r w:rsidRPr="004C014E">
        <w:rPr>
          <w:rFonts w:ascii="Times New Roman" w:hAnsi="Times New Roman" w:cs="Times New Roman"/>
          <w:b/>
          <w:sz w:val="40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8"/>
        </w:rPr>
        <w:t>четверть</w:t>
      </w:r>
    </w:p>
    <w:p w:rsidR="00C84860" w:rsidRPr="00C84860" w:rsidRDefault="00C84860" w:rsidP="00C84860">
      <w:pPr>
        <w:jc w:val="both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Самооценка и отметка.</w:t>
      </w:r>
    </w:p>
    <w:p w:rsidR="0046675A" w:rsidRDefault="00C84860" w:rsidP="0046675A">
      <w:pPr>
        <w:jc w:val="center"/>
        <w:rPr>
          <w:rFonts w:ascii="Times New Roman" w:hAnsi="Times New Roman" w:cs="Times New Roman"/>
          <w:b/>
          <w:sz w:val="40"/>
        </w:rPr>
      </w:pPr>
      <w:r w:rsidRPr="00C84860">
        <w:rPr>
          <w:rFonts w:ascii="Times New Roman" w:hAnsi="Times New Roman" w:cs="Times New Roman"/>
          <w:b/>
          <w:sz w:val="40"/>
          <w:lang w:val="en-US"/>
        </w:rPr>
        <w:t>IV</w:t>
      </w:r>
      <w:r w:rsidRPr="00C84860">
        <w:rPr>
          <w:rFonts w:ascii="Times New Roman" w:hAnsi="Times New Roman" w:cs="Times New Roman"/>
          <w:b/>
          <w:sz w:val="40"/>
        </w:rPr>
        <w:t>четверть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Взаимоотношения детей и родителей.</w:t>
      </w: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C84860" w:rsidRDefault="00C84860" w:rsidP="00C84860">
      <w:pPr>
        <w:jc w:val="both"/>
        <w:rPr>
          <w:rFonts w:ascii="Times New Roman" w:hAnsi="Times New Roman" w:cs="Times New Roman"/>
          <w:sz w:val="32"/>
        </w:rPr>
      </w:pPr>
    </w:p>
    <w:p w:rsidR="002C4559" w:rsidRDefault="002C4559" w:rsidP="002C4559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Характеристика класса.</w:t>
      </w:r>
    </w:p>
    <w:p w:rsidR="002C4559" w:rsidRDefault="002C4559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48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В классе 8 человек: 3 девочки, 5 мальчиков. По характеру все дети разные.</w:t>
      </w:r>
    </w:p>
    <w:p w:rsidR="002C4559" w:rsidRDefault="002C4559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</w:rPr>
        <w:t>Берсенина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Наталия</w:t>
      </w:r>
      <w:r>
        <w:rPr>
          <w:rFonts w:ascii="Times New Roman" w:hAnsi="Times New Roman" w:cs="Times New Roman"/>
          <w:sz w:val="32"/>
        </w:rPr>
        <w:t xml:space="preserve"> – девочка </w:t>
      </w:r>
      <w:proofErr w:type="gramStart"/>
      <w:r>
        <w:rPr>
          <w:rFonts w:ascii="Times New Roman" w:hAnsi="Times New Roman" w:cs="Times New Roman"/>
          <w:sz w:val="32"/>
        </w:rPr>
        <w:t>очень подвижная</w:t>
      </w:r>
      <w:proofErr w:type="gramEnd"/>
      <w:r>
        <w:rPr>
          <w:rFonts w:ascii="Times New Roman" w:hAnsi="Times New Roman" w:cs="Times New Roman"/>
          <w:sz w:val="32"/>
        </w:rPr>
        <w:t xml:space="preserve">. Иногда на уроках </w:t>
      </w:r>
      <w:proofErr w:type="gramStart"/>
      <w:r>
        <w:rPr>
          <w:rFonts w:ascii="Times New Roman" w:hAnsi="Times New Roman" w:cs="Times New Roman"/>
          <w:sz w:val="32"/>
        </w:rPr>
        <w:t>невнимательна</w:t>
      </w:r>
      <w:proofErr w:type="gramEnd"/>
      <w:r>
        <w:rPr>
          <w:rFonts w:ascii="Times New Roman" w:hAnsi="Times New Roman" w:cs="Times New Roman"/>
          <w:sz w:val="32"/>
        </w:rPr>
        <w:t xml:space="preserve">. </w:t>
      </w:r>
      <w:r w:rsidR="00BA0A8C">
        <w:rPr>
          <w:rFonts w:ascii="Times New Roman" w:hAnsi="Times New Roman" w:cs="Times New Roman"/>
          <w:sz w:val="32"/>
        </w:rPr>
        <w:t xml:space="preserve">Не всегда слышит объяснение учителя и поэтому допускает очень много ошибок, как по русскому языку, так и по математике. Очень сложно даются задачи по математике. Наташа пришла во второй класс из другой школы, поэтому общение  со сверстниками пока даётся  тяжело.  </w:t>
      </w:r>
    </w:p>
    <w:p w:rsidR="00BA0A8C" w:rsidRDefault="00BA0A8C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 w:rsidRPr="00BA0A8C">
        <w:rPr>
          <w:rFonts w:ascii="Times New Roman" w:hAnsi="Times New Roman" w:cs="Times New Roman"/>
          <w:b/>
          <w:sz w:val="32"/>
        </w:rPr>
        <w:t>Бетенекова</w:t>
      </w:r>
      <w:proofErr w:type="spellEnd"/>
      <w:r w:rsidRPr="00BA0A8C">
        <w:rPr>
          <w:rFonts w:ascii="Times New Roman" w:hAnsi="Times New Roman" w:cs="Times New Roman"/>
          <w:b/>
          <w:sz w:val="32"/>
        </w:rPr>
        <w:t xml:space="preserve"> Екатерина</w:t>
      </w:r>
      <w:r>
        <w:rPr>
          <w:rFonts w:ascii="Times New Roman" w:hAnsi="Times New Roman" w:cs="Times New Roman"/>
          <w:sz w:val="32"/>
        </w:rPr>
        <w:t xml:space="preserve"> – девочка подвижная.</w:t>
      </w:r>
      <w:r w:rsidR="00B85512">
        <w:rPr>
          <w:rFonts w:ascii="Times New Roman" w:hAnsi="Times New Roman" w:cs="Times New Roman"/>
          <w:sz w:val="32"/>
        </w:rPr>
        <w:t xml:space="preserve"> Иногда отвлекается на уроках. Она хорошо читает. По русскому языку допускает мало ошибок, любит очень математику. Примеры и задачи решает очень быстро, поэтому на уроке выполняет дополнительные задания. Добросовестно выполняет порученное ей дело. Катя с добротой относится к товарищам.</w:t>
      </w:r>
    </w:p>
    <w:p w:rsidR="009F0B17" w:rsidRDefault="00B85512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Pr="00B85512">
        <w:rPr>
          <w:rFonts w:ascii="Times New Roman" w:hAnsi="Times New Roman" w:cs="Times New Roman"/>
          <w:b/>
          <w:sz w:val="32"/>
        </w:rPr>
        <w:t>Болтов Николай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D5610">
        <w:rPr>
          <w:rFonts w:ascii="Times New Roman" w:hAnsi="Times New Roman" w:cs="Times New Roman"/>
          <w:b/>
          <w:sz w:val="32"/>
        </w:rPr>
        <w:t>–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D5610">
        <w:rPr>
          <w:rFonts w:ascii="Times New Roman" w:hAnsi="Times New Roman" w:cs="Times New Roman"/>
          <w:sz w:val="32"/>
        </w:rPr>
        <w:t xml:space="preserve">мальчик по характеру сложный. Учёба даётся тяжело, но он старается. На уроках мало отвечает. В тетрадях не всегда аккуратно написано. Допускает ошибки по русскому языку и математике. Со сверстниками отношения складываются не всегда хорошо, может просто так обозвать товарища, толкнуть. </w:t>
      </w:r>
    </w:p>
    <w:p w:rsidR="009F0B17" w:rsidRDefault="009F0B17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Клюшкина Ксения</w:t>
      </w:r>
      <w:r>
        <w:rPr>
          <w:rFonts w:ascii="Times New Roman" w:hAnsi="Times New Roman" w:cs="Times New Roman"/>
          <w:sz w:val="32"/>
        </w:rPr>
        <w:t xml:space="preserve"> – девочка добрая.  Ксюша способная, но иногда проявляет лень к учёбе, поэтому по математике плохо решает примеры. Хорошо читает, по русскому языку практически не допускает ошибок. Пользуется в классе авторитетом.</w:t>
      </w:r>
    </w:p>
    <w:p w:rsidR="00193C00" w:rsidRDefault="009F0B17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Кузнецов Александр</w:t>
      </w:r>
      <w:r>
        <w:rPr>
          <w:rFonts w:ascii="Times New Roman" w:hAnsi="Times New Roman" w:cs="Times New Roman"/>
          <w:sz w:val="32"/>
        </w:rPr>
        <w:t xml:space="preserve"> – мальчик подвижный. Учёба Саше даётся легко. Очень быстро выполняет устные и письменные задания по математике. По русскому языку допускает мало ошибок</w:t>
      </w:r>
      <w:r w:rsidR="00193C00">
        <w:rPr>
          <w:rFonts w:ascii="Times New Roman" w:hAnsi="Times New Roman" w:cs="Times New Roman"/>
          <w:sz w:val="32"/>
        </w:rPr>
        <w:t>. В тетрадях не всегда хорошо написано.</w:t>
      </w:r>
      <w:r>
        <w:rPr>
          <w:rFonts w:ascii="Times New Roman" w:hAnsi="Times New Roman" w:cs="Times New Roman"/>
          <w:sz w:val="32"/>
        </w:rPr>
        <w:t xml:space="preserve"> </w:t>
      </w:r>
      <w:r w:rsidR="00193C00">
        <w:rPr>
          <w:rFonts w:ascii="Times New Roman" w:hAnsi="Times New Roman" w:cs="Times New Roman"/>
          <w:sz w:val="32"/>
        </w:rPr>
        <w:t>Саша очень общительный. У него много друзей.</w:t>
      </w:r>
    </w:p>
    <w:p w:rsidR="00B85512" w:rsidRDefault="00193C00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</w:t>
      </w:r>
      <w:proofErr w:type="spellStart"/>
      <w:r w:rsidRPr="00193C00">
        <w:rPr>
          <w:rFonts w:ascii="Times New Roman" w:hAnsi="Times New Roman" w:cs="Times New Roman"/>
          <w:b/>
          <w:sz w:val="32"/>
        </w:rPr>
        <w:t>Нарваткин</w:t>
      </w:r>
      <w:proofErr w:type="spellEnd"/>
      <w:r w:rsidRPr="00193C00">
        <w:rPr>
          <w:rFonts w:ascii="Times New Roman" w:hAnsi="Times New Roman" w:cs="Times New Roman"/>
          <w:b/>
          <w:sz w:val="32"/>
        </w:rPr>
        <w:t xml:space="preserve"> Александр</w:t>
      </w:r>
      <w:r>
        <w:rPr>
          <w:rFonts w:ascii="Times New Roman" w:hAnsi="Times New Roman" w:cs="Times New Roman"/>
          <w:sz w:val="32"/>
        </w:rPr>
        <w:t xml:space="preserve"> – у мальчика совершенно отсутствует желание учиться. На уроках он занят своими делами. Читает плохо, поэтому по русскому языку допускает очень много ошибок. Часто приходит на уроки без домашнего задания. Он дружит с одноклассниками.</w:t>
      </w:r>
    </w:p>
    <w:p w:rsidR="00193C00" w:rsidRDefault="00193C00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</w:rPr>
        <w:t>Притчин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Александр </w:t>
      </w:r>
      <w:r>
        <w:rPr>
          <w:rFonts w:ascii="Times New Roman" w:hAnsi="Times New Roman" w:cs="Times New Roman"/>
          <w:sz w:val="32"/>
        </w:rPr>
        <w:t xml:space="preserve">– </w:t>
      </w:r>
      <w:r w:rsidR="007F39A2">
        <w:rPr>
          <w:rFonts w:ascii="Times New Roman" w:hAnsi="Times New Roman" w:cs="Times New Roman"/>
          <w:sz w:val="32"/>
        </w:rPr>
        <w:t>мальчик очень медлительный</w:t>
      </w:r>
      <w:r>
        <w:rPr>
          <w:rFonts w:ascii="Times New Roman" w:hAnsi="Times New Roman" w:cs="Times New Roman"/>
          <w:sz w:val="32"/>
        </w:rPr>
        <w:t>. На уроках отвечает мало, но старается. Если что-то не получается</w:t>
      </w:r>
      <w:r w:rsidR="007F39A2">
        <w:rPr>
          <w:rFonts w:ascii="Times New Roman" w:hAnsi="Times New Roman" w:cs="Times New Roman"/>
          <w:sz w:val="32"/>
        </w:rPr>
        <w:t xml:space="preserve"> на уроке,</w:t>
      </w:r>
      <w:r>
        <w:rPr>
          <w:rFonts w:ascii="Times New Roman" w:hAnsi="Times New Roman" w:cs="Times New Roman"/>
          <w:sz w:val="32"/>
        </w:rPr>
        <w:t xml:space="preserve"> может бить себя по голове. На уроках нет должного внимания. В тетрадях пишет аккуратно. Читает плохо, поэтому по русскому языку допускает много ошибок.</w:t>
      </w:r>
      <w:r w:rsidR="007F39A2">
        <w:rPr>
          <w:rFonts w:ascii="Times New Roman" w:hAnsi="Times New Roman" w:cs="Times New Roman"/>
          <w:sz w:val="32"/>
        </w:rPr>
        <w:t xml:space="preserve"> Очень часто отстаёт от своих товарищей на уроке. Он дружит с одноклассниками.</w:t>
      </w:r>
    </w:p>
    <w:p w:rsidR="00237B4F" w:rsidRDefault="00237B4F" w:rsidP="002C455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Юданов Борислав</w:t>
      </w:r>
      <w:r>
        <w:rPr>
          <w:rFonts w:ascii="Times New Roman" w:hAnsi="Times New Roman" w:cs="Times New Roman"/>
          <w:sz w:val="32"/>
        </w:rPr>
        <w:t xml:space="preserve"> – мальчик способный. Он любит читать художественные книги, любознательный. На </w:t>
      </w:r>
      <w:r w:rsidR="00DF0053">
        <w:rPr>
          <w:rFonts w:ascii="Times New Roman" w:hAnsi="Times New Roman" w:cs="Times New Roman"/>
          <w:sz w:val="32"/>
        </w:rPr>
        <w:t>уроках иногда нет внимания. На вопросы учителя</w:t>
      </w:r>
      <w:r>
        <w:rPr>
          <w:rFonts w:ascii="Times New Roman" w:hAnsi="Times New Roman" w:cs="Times New Roman"/>
          <w:sz w:val="32"/>
        </w:rPr>
        <w:t xml:space="preserve"> отвечает правильно, но</w:t>
      </w:r>
      <w:r w:rsidR="00DF0053">
        <w:rPr>
          <w:rFonts w:ascii="Times New Roman" w:hAnsi="Times New Roman" w:cs="Times New Roman"/>
          <w:sz w:val="32"/>
        </w:rPr>
        <w:t xml:space="preserve"> часто </w:t>
      </w:r>
      <w:r>
        <w:rPr>
          <w:rFonts w:ascii="Times New Roman" w:hAnsi="Times New Roman" w:cs="Times New Roman"/>
          <w:sz w:val="32"/>
        </w:rPr>
        <w:t xml:space="preserve"> приходит на занятия без домашнего задания.</w:t>
      </w:r>
      <w:r w:rsidR="00DF0053">
        <w:rPr>
          <w:rFonts w:ascii="Times New Roman" w:hAnsi="Times New Roman" w:cs="Times New Roman"/>
          <w:sz w:val="32"/>
        </w:rPr>
        <w:t xml:space="preserve"> В тетрадях аккуратность отсутствует. Общается со сверстниками.</w:t>
      </w:r>
    </w:p>
    <w:p w:rsidR="00DF0053" w:rsidRDefault="00DF0053" w:rsidP="002C455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>В этом учебном году следует направить работу на формирование сплочённого детского коллектива, доброго отношения друг к другу, к окружающим людям.</w:t>
      </w: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Default="007A4540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3D7489" w:rsidRDefault="003D7489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7A4540" w:rsidRPr="003D7489" w:rsidRDefault="003D7489" w:rsidP="003D7489">
      <w:pPr>
        <w:jc w:val="center"/>
        <w:rPr>
          <w:rFonts w:ascii="Times New Roman" w:hAnsi="Times New Roman" w:cs="Times New Roman"/>
          <w:b/>
          <w:sz w:val="40"/>
        </w:rPr>
      </w:pPr>
      <w:r w:rsidRPr="003D7489">
        <w:rPr>
          <w:rFonts w:ascii="Times New Roman" w:hAnsi="Times New Roman" w:cs="Times New Roman"/>
          <w:b/>
          <w:sz w:val="40"/>
          <w:lang w:val="en-US"/>
        </w:rPr>
        <w:lastRenderedPageBreak/>
        <w:t xml:space="preserve">I </w:t>
      </w:r>
      <w:r w:rsidRPr="003D7489">
        <w:rPr>
          <w:rFonts w:ascii="Times New Roman" w:hAnsi="Times New Roman" w:cs="Times New Roman"/>
          <w:b/>
          <w:sz w:val="40"/>
        </w:rPr>
        <w:t>четв</w:t>
      </w:r>
      <w:r>
        <w:rPr>
          <w:rFonts w:ascii="Times New Roman" w:hAnsi="Times New Roman" w:cs="Times New Roman"/>
          <w:b/>
          <w:sz w:val="40"/>
        </w:rPr>
        <w:t>е</w:t>
      </w:r>
      <w:r w:rsidRPr="003D7489">
        <w:rPr>
          <w:rFonts w:ascii="Times New Roman" w:hAnsi="Times New Roman" w:cs="Times New Roman"/>
          <w:b/>
          <w:sz w:val="40"/>
        </w:rPr>
        <w:t>рть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1201"/>
        <w:gridCol w:w="2791"/>
        <w:gridCol w:w="1059"/>
        <w:gridCol w:w="2977"/>
        <w:gridCol w:w="1882"/>
      </w:tblGrid>
      <w:tr w:rsidR="007A4540" w:rsidTr="009C5A18">
        <w:tc>
          <w:tcPr>
            <w:tcW w:w="1201" w:type="dxa"/>
          </w:tcPr>
          <w:p w:rsidR="007A4540" w:rsidRPr="003D7489" w:rsidRDefault="00D63885" w:rsidP="00D638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Недели </w:t>
            </w:r>
          </w:p>
        </w:tc>
        <w:tc>
          <w:tcPr>
            <w:tcW w:w="2791" w:type="dxa"/>
          </w:tcPr>
          <w:p w:rsidR="007A4540" w:rsidRPr="003D7489" w:rsidRDefault="003D7489" w:rsidP="003D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7489">
              <w:rPr>
                <w:rFonts w:ascii="Times New Roman" w:hAnsi="Times New Roman" w:cs="Times New Roman"/>
                <w:b/>
                <w:sz w:val="28"/>
              </w:rPr>
              <w:t>Формы занятий и виды деятельности</w:t>
            </w:r>
          </w:p>
        </w:tc>
        <w:tc>
          <w:tcPr>
            <w:tcW w:w="1059" w:type="dxa"/>
          </w:tcPr>
          <w:p w:rsidR="007A4540" w:rsidRPr="003D7489" w:rsidRDefault="003D7489" w:rsidP="003D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977" w:type="dxa"/>
          </w:tcPr>
          <w:p w:rsidR="007A4540" w:rsidRPr="003D7489" w:rsidRDefault="003D7489" w:rsidP="003D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 </w:t>
            </w:r>
          </w:p>
        </w:tc>
        <w:tc>
          <w:tcPr>
            <w:tcW w:w="1882" w:type="dxa"/>
          </w:tcPr>
          <w:p w:rsidR="007A4540" w:rsidRPr="003D7489" w:rsidRDefault="003D7489" w:rsidP="003D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3D7489" w:rsidTr="009C5A18">
        <w:tc>
          <w:tcPr>
            <w:tcW w:w="9910" w:type="dxa"/>
            <w:gridSpan w:val="5"/>
          </w:tcPr>
          <w:p w:rsidR="003D7489" w:rsidRPr="003D7489" w:rsidRDefault="003D7489" w:rsidP="003D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</w:tr>
      <w:tr w:rsidR="00B1192D" w:rsidTr="009C5A18">
        <w:trPr>
          <w:trHeight w:val="315"/>
        </w:trPr>
        <w:tc>
          <w:tcPr>
            <w:tcW w:w="1201" w:type="dxa"/>
            <w:vMerge w:val="restart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01.09-06.09 </w:t>
            </w:r>
          </w:p>
        </w:tc>
        <w:tc>
          <w:tcPr>
            <w:tcW w:w="2791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День знаний. </w:t>
            </w:r>
          </w:p>
        </w:tc>
        <w:tc>
          <w:tcPr>
            <w:tcW w:w="1059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192D" w:rsidTr="009C5A18">
        <w:trPr>
          <w:trHeight w:val="330"/>
        </w:trPr>
        <w:tc>
          <w:tcPr>
            <w:tcW w:w="1201" w:type="dxa"/>
            <w:vMerge/>
          </w:tcPr>
          <w:p w:rsidR="00B1192D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B1192D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Классный час «Моя малая Родина»</w:t>
            </w:r>
          </w:p>
        </w:tc>
        <w:tc>
          <w:tcPr>
            <w:tcW w:w="1059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1192D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1192D">
              <w:rPr>
                <w:rFonts w:ascii="Times New Roman" w:hAnsi="Times New Roman" w:cs="Times New Roman"/>
                <w:sz w:val="28"/>
              </w:rPr>
              <w:t>Воспитание</w:t>
            </w:r>
            <w:r w:rsidR="00B1192D" w:rsidRPr="00B1192D">
              <w:rPr>
                <w:rFonts w:ascii="Times New Roman" w:hAnsi="Times New Roman" w:cs="Times New Roman"/>
                <w:sz w:val="28"/>
              </w:rPr>
              <w:t xml:space="preserve"> чувства уважения, гордости, патриотизма, любви к своей стране и </w:t>
            </w:r>
            <w:r w:rsidR="00B1192D">
              <w:rPr>
                <w:rFonts w:ascii="Times New Roman" w:hAnsi="Times New Roman" w:cs="Times New Roman"/>
                <w:sz w:val="28"/>
              </w:rPr>
              <w:t>«</w:t>
            </w:r>
            <w:r w:rsidR="00B1192D" w:rsidRPr="00B1192D">
              <w:rPr>
                <w:rFonts w:ascii="Times New Roman" w:hAnsi="Times New Roman" w:cs="Times New Roman"/>
                <w:sz w:val="28"/>
              </w:rPr>
              <w:t>малой Родине</w:t>
            </w:r>
            <w:r w:rsidR="00B1192D">
              <w:rPr>
                <w:rFonts w:ascii="Times New Roman" w:hAnsi="Times New Roman" w:cs="Times New Roman"/>
                <w:sz w:val="28"/>
              </w:rPr>
              <w:t>»</w:t>
            </w:r>
            <w:r w:rsidR="00B1192D" w:rsidRPr="00B1192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2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</w:tr>
      <w:tr w:rsidR="00B1192D" w:rsidTr="009C5A18">
        <w:tc>
          <w:tcPr>
            <w:tcW w:w="1201" w:type="dxa"/>
            <w:vMerge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B1192D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Классное собрание «Задачи коллектива на 1 четверть»</w:t>
            </w:r>
          </w:p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B1192D" w:rsidRPr="003D7489" w:rsidRDefault="00B119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9DA" w:rsidTr="009C5A18">
        <w:trPr>
          <w:trHeight w:val="1050"/>
        </w:trPr>
        <w:tc>
          <w:tcPr>
            <w:tcW w:w="1201" w:type="dxa"/>
            <w:vMerge w:val="restart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08.09- 13.09</w:t>
            </w:r>
          </w:p>
        </w:tc>
        <w:tc>
          <w:tcPr>
            <w:tcW w:w="2791" w:type="dxa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Беседа – диалог «Классный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колле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59" w:type="dxa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429DA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429DA">
              <w:rPr>
                <w:rFonts w:ascii="Times New Roman" w:hAnsi="Times New Roman" w:cs="Times New Roman"/>
                <w:sz w:val="28"/>
              </w:rPr>
              <w:t xml:space="preserve">Воспитание </w:t>
            </w:r>
            <w:proofErr w:type="gramStart"/>
            <w:r w:rsidR="009429DA">
              <w:rPr>
                <w:rFonts w:ascii="Times New Roman" w:hAnsi="Times New Roman" w:cs="Times New Roman"/>
                <w:sz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9429DA">
              <w:rPr>
                <w:rFonts w:ascii="Times New Roman" w:hAnsi="Times New Roman" w:cs="Times New Roman"/>
                <w:sz w:val="28"/>
              </w:rPr>
              <w:t>лективизма</w:t>
            </w:r>
            <w:proofErr w:type="spellEnd"/>
            <w:proofErr w:type="gramEnd"/>
            <w:r w:rsidR="009429D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9429DA">
              <w:rPr>
                <w:rFonts w:ascii="Times New Roman" w:hAnsi="Times New Roman" w:cs="Times New Roman"/>
                <w:sz w:val="28"/>
              </w:rPr>
              <w:t>взаимопо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="009429DA">
              <w:rPr>
                <w:rFonts w:ascii="Times New Roman" w:hAnsi="Times New Roman" w:cs="Times New Roman"/>
                <w:sz w:val="28"/>
              </w:rPr>
              <w:t>мо</w:t>
            </w:r>
            <w:r>
              <w:rPr>
                <w:rFonts w:ascii="Times New Roman" w:hAnsi="Times New Roman" w:cs="Times New Roman"/>
                <w:sz w:val="28"/>
              </w:rPr>
              <w:t>щи</w:t>
            </w:r>
            <w:r w:rsidR="009429D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2" w:type="dxa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стр.13</w:t>
            </w:r>
          </w:p>
        </w:tc>
      </w:tr>
      <w:tr w:rsidR="009429DA" w:rsidTr="009C5A18">
        <w:trPr>
          <w:trHeight w:val="1425"/>
        </w:trPr>
        <w:tc>
          <w:tcPr>
            <w:tcW w:w="1201" w:type="dxa"/>
            <w:vMerge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Классный час «Учебник, книга – к мудрости ступенька»</w:t>
            </w:r>
          </w:p>
        </w:tc>
        <w:tc>
          <w:tcPr>
            <w:tcW w:w="1059" w:type="dxa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429DA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429DA">
              <w:rPr>
                <w:rFonts w:ascii="Times New Roman" w:hAnsi="Times New Roman" w:cs="Times New Roman"/>
                <w:sz w:val="28"/>
              </w:rPr>
              <w:t xml:space="preserve">Воспитание </w:t>
            </w:r>
            <w:proofErr w:type="gramStart"/>
            <w:r w:rsidR="009429DA">
              <w:rPr>
                <w:rFonts w:ascii="Times New Roman" w:hAnsi="Times New Roman" w:cs="Times New Roman"/>
                <w:sz w:val="28"/>
              </w:rPr>
              <w:t>добро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9429DA">
              <w:rPr>
                <w:rFonts w:ascii="Times New Roman" w:hAnsi="Times New Roman" w:cs="Times New Roman"/>
                <w:sz w:val="28"/>
              </w:rPr>
              <w:t>совестного</w:t>
            </w:r>
            <w:proofErr w:type="gramEnd"/>
            <w:r w:rsidR="009429DA">
              <w:rPr>
                <w:rFonts w:ascii="Times New Roman" w:hAnsi="Times New Roman" w:cs="Times New Roman"/>
                <w:sz w:val="28"/>
              </w:rPr>
              <w:t xml:space="preserve"> отношения к учёбе, бережного отношения к книгам.</w:t>
            </w:r>
          </w:p>
        </w:tc>
        <w:tc>
          <w:tcPr>
            <w:tcW w:w="1882" w:type="dxa"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9DA" w:rsidTr="009C5A18">
        <w:trPr>
          <w:trHeight w:val="170"/>
        </w:trPr>
        <w:tc>
          <w:tcPr>
            <w:tcW w:w="1201" w:type="dxa"/>
            <w:vMerge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Экскурсия в лес «Осенние изменения в природе».</w:t>
            </w:r>
          </w:p>
        </w:tc>
        <w:tc>
          <w:tcPr>
            <w:tcW w:w="1059" w:type="dxa"/>
          </w:tcPr>
          <w:p w:rsidR="009429DA" w:rsidRPr="003D7489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429DA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gramStart"/>
            <w:r w:rsidR="009429DA">
              <w:rPr>
                <w:rFonts w:ascii="Times New Roman" w:hAnsi="Times New Roman" w:cs="Times New Roman"/>
                <w:sz w:val="28"/>
              </w:rPr>
              <w:t>Эстетическое</w:t>
            </w:r>
            <w:proofErr w:type="gramEnd"/>
            <w:r w:rsidR="009429D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429DA">
              <w:rPr>
                <w:rFonts w:ascii="Times New Roman" w:hAnsi="Times New Roman" w:cs="Times New Roman"/>
                <w:sz w:val="28"/>
              </w:rPr>
              <w:t>воспи-тание</w:t>
            </w:r>
            <w:proofErr w:type="spellEnd"/>
            <w:r w:rsidR="009429DA">
              <w:rPr>
                <w:rFonts w:ascii="Times New Roman" w:hAnsi="Times New Roman" w:cs="Times New Roman"/>
                <w:sz w:val="28"/>
              </w:rPr>
              <w:t xml:space="preserve">, бережное </w:t>
            </w:r>
            <w:proofErr w:type="spellStart"/>
            <w:r w:rsidR="009429DA">
              <w:rPr>
                <w:rFonts w:ascii="Times New Roman" w:hAnsi="Times New Roman" w:cs="Times New Roman"/>
                <w:sz w:val="28"/>
              </w:rPr>
              <w:t>отно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9429DA">
              <w:rPr>
                <w:rFonts w:ascii="Times New Roman" w:hAnsi="Times New Roman" w:cs="Times New Roman"/>
                <w:sz w:val="28"/>
              </w:rPr>
              <w:t>шение</w:t>
            </w:r>
            <w:proofErr w:type="spellEnd"/>
            <w:r w:rsidR="009429DA">
              <w:rPr>
                <w:rFonts w:ascii="Times New Roman" w:hAnsi="Times New Roman" w:cs="Times New Roman"/>
                <w:sz w:val="28"/>
              </w:rPr>
              <w:t xml:space="preserve"> к природе.</w:t>
            </w:r>
          </w:p>
          <w:p w:rsidR="008A57D4" w:rsidRDefault="008A57D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429DA" w:rsidRDefault="009429DA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3885" w:rsidTr="009C5A18">
        <w:trPr>
          <w:trHeight w:val="1080"/>
        </w:trPr>
        <w:tc>
          <w:tcPr>
            <w:tcW w:w="1201" w:type="dxa"/>
            <w:vMerge w:val="restart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15.09- 20.09</w:t>
            </w:r>
          </w:p>
        </w:tc>
        <w:tc>
          <w:tcPr>
            <w:tcW w:w="2791" w:type="dxa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Классный час. Устный журнал «Расти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059" w:type="dxa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Здоровый образ жизни.</w:t>
            </w:r>
          </w:p>
        </w:tc>
        <w:tc>
          <w:tcPr>
            <w:tcW w:w="1882" w:type="dxa"/>
          </w:tcPr>
          <w:p w:rsidR="00D63885" w:rsidRPr="003D7489" w:rsidRDefault="00D63885" w:rsidP="00D63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стр.102</w:t>
            </w:r>
          </w:p>
        </w:tc>
      </w:tr>
      <w:tr w:rsidR="00D63885" w:rsidTr="009C5A18">
        <w:trPr>
          <w:trHeight w:val="930"/>
        </w:trPr>
        <w:tc>
          <w:tcPr>
            <w:tcW w:w="1201" w:type="dxa"/>
            <w:vMerge/>
          </w:tcPr>
          <w:p w:rsidR="00D63885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D63885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Игра «Хочу знать ваше мнение о себе».</w:t>
            </w:r>
          </w:p>
        </w:tc>
        <w:tc>
          <w:tcPr>
            <w:tcW w:w="1059" w:type="dxa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63885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63885">
              <w:rPr>
                <w:rFonts w:ascii="Times New Roman" w:hAnsi="Times New Roman" w:cs="Times New Roman"/>
                <w:sz w:val="28"/>
              </w:rPr>
              <w:t xml:space="preserve">Воспитание </w:t>
            </w:r>
            <w:proofErr w:type="spellStart"/>
            <w:proofErr w:type="gramStart"/>
            <w:r w:rsidR="00D63885">
              <w:rPr>
                <w:rFonts w:ascii="Times New Roman" w:hAnsi="Times New Roman" w:cs="Times New Roman"/>
                <w:sz w:val="28"/>
              </w:rPr>
              <w:t>нравст</w:t>
            </w:r>
            <w:proofErr w:type="spellEnd"/>
            <w:r w:rsidR="00D63885">
              <w:rPr>
                <w:rFonts w:ascii="Times New Roman" w:hAnsi="Times New Roman" w:cs="Times New Roman"/>
                <w:sz w:val="28"/>
              </w:rPr>
              <w:t>-венных</w:t>
            </w:r>
            <w:proofErr w:type="gramEnd"/>
            <w:r w:rsidR="00D63885">
              <w:rPr>
                <w:rFonts w:ascii="Times New Roman" w:hAnsi="Times New Roman" w:cs="Times New Roman"/>
                <w:sz w:val="28"/>
              </w:rPr>
              <w:t xml:space="preserve"> качеств </w:t>
            </w:r>
            <w:proofErr w:type="spellStart"/>
            <w:r w:rsidR="00D63885">
              <w:rPr>
                <w:rFonts w:ascii="Times New Roman" w:hAnsi="Times New Roman" w:cs="Times New Roman"/>
                <w:sz w:val="28"/>
              </w:rPr>
              <w:t>лич-ности</w:t>
            </w:r>
            <w:proofErr w:type="spellEnd"/>
            <w:r w:rsidR="00D6388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2" w:type="dxa"/>
          </w:tcPr>
          <w:p w:rsidR="00D63885" w:rsidRDefault="00D63885" w:rsidP="00D638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3885" w:rsidTr="009C5A18">
        <w:trPr>
          <w:trHeight w:val="343"/>
        </w:trPr>
        <w:tc>
          <w:tcPr>
            <w:tcW w:w="1201" w:type="dxa"/>
            <w:vMerge/>
          </w:tcPr>
          <w:p w:rsidR="00D63885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D63885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Чтение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обсуж-дение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«Мальчик в лесу». </w:t>
            </w:r>
          </w:p>
          <w:p w:rsidR="008A57D4" w:rsidRDefault="008A57D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D63885" w:rsidRPr="003D7489" w:rsidRDefault="00D6388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63885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C5A18">
              <w:rPr>
                <w:rFonts w:ascii="Times New Roman" w:hAnsi="Times New Roman" w:cs="Times New Roman"/>
                <w:sz w:val="28"/>
              </w:rPr>
              <w:t>Воспитание любви ко всему живому.</w:t>
            </w:r>
          </w:p>
        </w:tc>
        <w:tc>
          <w:tcPr>
            <w:tcW w:w="1882" w:type="dxa"/>
          </w:tcPr>
          <w:p w:rsidR="00D63885" w:rsidRDefault="009C5A18" w:rsidP="00D63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Нравственное воспитание</w:t>
            </w:r>
          </w:p>
        </w:tc>
      </w:tr>
      <w:tr w:rsidR="00743664" w:rsidTr="009C5A18">
        <w:trPr>
          <w:trHeight w:val="1035"/>
        </w:trPr>
        <w:tc>
          <w:tcPr>
            <w:tcW w:w="1201" w:type="dxa"/>
            <w:vMerge w:val="restart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22.09- 27.09</w:t>
            </w:r>
          </w:p>
        </w:tc>
        <w:tc>
          <w:tcPr>
            <w:tcW w:w="2791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«Светофор пришёл к нам в гости».</w:t>
            </w:r>
          </w:p>
        </w:tc>
        <w:tc>
          <w:tcPr>
            <w:tcW w:w="1059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Соблюдение правил дорожного движения.</w:t>
            </w:r>
          </w:p>
        </w:tc>
        <w:tc>
          <w:tcPr>
            <w:tcW w:w="1882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3664" w:rsidTr="00743664">
        <w:trPr>
          <w:trHeight w:val="960"/>
        </w:trPr>
        <w:tc>
          <w:tcPr>
            <w:tcW w:w="1201" w:type="dxa"/>
            <w:vMerge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Конкурс рисунков «Золотая волшебница – осень»</w:t>
            </w:r>
          </w:p>
        </w:tc>
        <w:tc>
          <w:tcPr>
            <w:tcW w:w="1059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Эстетическое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воспи-тание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2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3664" w:rsidTr="009C5A18">
        <w:trPr>
          <w:trHeight w:val="313"/>
        </w:trPr>
        <w:tc>
          <w:tcPr>
            <w:tcW w:w="1201" w:type="dxa"/>
            <w:vMerge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Подведение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недели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пове-дение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43664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743664" w:rsidRPr="003D7489" w:rsidRDefault="0074366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5EF" w:rsidTr="00BB05EF">
        <w:trPr>
          <w:trHeight w:val="2100"/>
        </w:trPr>
        <w:tc>
          <w:tcPr>
            <w:tcW w:w="1201" w:type="dxa"/>
            <w:vMerge w:val="restart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29.09-04.10</w:t>
            </w:r>
          </w:p>
        </w:tc>
        <w:tc>
          <w:tcPr>
            <w:tcW w:w="2791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«Пожарным можешь ты не быть»</w:t>
            </w:r>
          </w:p>
        </w:tc>
        <w:tc>
          <w:tcPr>
            <w:tcW w:w="1059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-вилами пожарной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бе-зопасности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позна-комить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детей с про-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фессией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пожарного; роль огня в жизни человека.</w:t>
            </w:r>
            <w:proofErr w:type="gramEnd"/>
          </w:p>
        </w:tc>
        <w:tc>
          <w:tcPr>
            <w:tcW w:w="1882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стр.247</w:t>
            </w:r>
          </w:p>
        </w:tc>
      </w:tr>
      <w:tr w:rsidR="00BB05EF" w:rsidTr="00BB05EF">
        <w:trPr>
          <w:trHeight w:val="690"/>
        </w:trPr>
        <w:tc>
          <w:tcPr>
            <w:tcW w:w="1201" w:type="dxa"/>
            <w:vMerge/>
          </w:tcPr>
          <w:p w:rsidR="00BB05EF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BB05EF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Конкурс загадок об осени, об овощах.</w:t>
            </w:r>
          </w:p>
        </w:tc>
        <w:tc>
          <w:tcPr>
            <w:tcW w:w="1059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B05EF" w:rsidRDefault="00BD7D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B05EF">
              <w:rPr>
                <w:rFonts w:ascii="Times New Roman" w:hAnsi="Times New Roman" w:cs="Times New Roman"/>
                <w:sz w:val="28"/>
              </w:rPr>
              <w:t>Развитие смекалки</w:t>
            </w:r>
          </w:p>
        </w:tc>
        <w:tc>
          <w:tcPr>
            <w:tcW w:w="1882" w:type="dxa"/>
          </w:tcPr>
          <w:p w:rsidR="00BB05EF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5EF" w:rsidTr="009C5A18">
        <w:trPr>
          <w:trHeight w:val="261"/>
        </w:trPr>
        <w:tc>
          <w:tcPr>
            <w:tcW w:w="1201" w:type="dxa"/>
            <w:vMerge/>
          </w:tcPr>
          <w:p w:rsidR="00BB05EF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BB05EF" w:rsidRDefault="00E97F75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BD7D2D">
              <w:rPr>
                <w:rFonts w:ascii="Times New Roman" w:hAnsi="Times New Roman" w:cs="Times New Roman"/>
                <w:sz w:val="28"/>
              </w:rPr>
              <w:t>Удивительное – рядом.</w:t>
            </w:r>
          </w:p>
          <w:p w:rsidR="00BB05EF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BB05EF" w:rsidRPr="003D7489" w:rsidRDefault="00BB05EF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D7D2D" w:rsidRDefault="00BD7D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Воспитание любви к окружающему миру и потребность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сох-ранении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природных богатств. </w:t>
            </w:r>
          </w:p>
          <w:p w:rsidR="008A57D4" w:rsidRDefault="008A57D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BB05EF" w:rsidRDefault="00BD7D2D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стр.63</w:t>
            </w:r>
          </w:p>
        </w:tc>
      </w:tr>
      <w:tr w:rsidR="00BD7D2D" w:rsidTr="00E761CD">
        <w:trPr>
          <w:trHeight w:val="261"/>
        </w:trPr>
        <w:tc>
          <w:tcPr>
            <w:tcW w:w="9910" w:type="dxa"/>
            <w:gridSpan w:val="5"/>
          </w:tcPr>
          <w:p w:rsidR="00BD7D2D" w:rsidRPr="00BD7D2D" w:rsidRDefault="00BD7D2D" w:rsidP="00BD7D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</w:tr>
      <w:tr w:rsidR="00D1007C" w:rsidTr="00D1007C">
        <w:trPr>
          <w:trHeight w:val="1350"/>
        </w:trPr>
        <w:tc>
          <w:tcPr>
            <w:tcW w:w="1201" w:type="dxa"/>
            <w:vMerge w:val="restart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06.10- 11.10</w:t>
            </w:r>
          </w:p>
        </w:tc>
        <w:tc>
          <w:tcPr>
            <w:tcW w:w="2791" w:type="dxa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«Доброта – это солнце…»</w:t>
            </w:r>
          </w:p>
        </w:tc>
        <w:tc>
          <w:tcPr>
            <w:tcW w:w="1059" w:type="dxa"/>
          </w:tcPr>
          <w:p w:rsidR="00D1007C" w:rsidRPr="003D7489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внут-ренней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потребности к совершенствованию добрых поступков.</w:t>
            </w:r>
          </w:p>
        </w:tc>
        <w:tc>
          <w:tcPr>
            <w:tcW w:w="1882" w:type="dxa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</w:tr>
      <w:tr w:rsidR="00D1007C" w:rsidTr="008A57D4">
        <w:trPr>
          <w:trHeight w:val="245"/>
        </w:trPr>
        <w:tc>
          <w:tcPr>
            <w:tcW w:w="1201" w:type="dxa"/>
            <w:vMerge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Обмен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мнениями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«Вежлив ли я.</w:t>
            </w:r>
            <w:r w:rsidR="008A57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8A57D4">
              <w:rPr>
                <w:rFonts w:ascii="Times New Roman" w:hAnsi="Times New Roman" w:cs="Times New Roman"/>
                <w:sz w:val="28"/>
              </w:rPr>
              <w:t>Каким</w:t>
            </w:r>
            <w:proofErr w:type="gramEnd"/>
            <w:r w:rsidR="008A57D4">
              <w:rPr>
                <w:rFonts w:ascii="Times New Roman" w:hAnsi="Times New Roman" w:cs="Times New Roman"/>
                <w:sz w:val="28"/>
              </w:rPr>
              <w:t xml:space="preserve"> я представляю себе вежливого человека»</w:t>
            </w:r>
          </w:p>
          <w:p w:rsidR="008A57D4" w:rsidRDefault="008A57D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D1007C" w:rsidRPr="003D7489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1007C" w:rsidRDefault="008A57D4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Воспитание навыков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культурного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поведе-ния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2" w:type="dxa"/>
          </w:tcPr>
          <w:p w:rsidR="00D1007C" w:rsidRDefault="00D1007C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FF6" w:rsidTr="00870FF6">
        <w:trPr>
          <w:trHeight w:val="1725"/>
        </w:trPr>
        <w:tc>
          <w:tcPr>
            <w:tcW w:w="1201" w:type="dxa"/>
            <w:vMerge w:val="restart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13.10- 18.10</w:t>
            </w:r>
          </w:p>
        </w:tc>
        <w:tc>
          <w:tcPr>
            <w:tcW w:w="2791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«Я расскажу вам о жизни, труде моей бабушки, моего дедушки»</w:t>
            </w:r>
          </w:p>
        </w:tc>
        <w:tc>
          <w:tcPr>
            <w:tcW w:w="1059" w:type="dxa"/>
          </w:tcPr>
          <w:p w:rsidR="00870FF6" w:rsidRPr="003D7489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Любовь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забота о них.</w:t>
            </w:r>
          </w:p>
        </w:tc>
        <w:tc>
          <w:tcPr>
            <w:tcW w:w="1882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FF6" w:rsidTr="00870FF6">
        <w:trPr>
          <w:trHeight w:val="1275"/>
        </w:trPr>
        <w:tc>
          <w:tcPr>
            <w:tcW w:w="1201" w:type="dxa"/>
            <w:vMerge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Чтение и обсуждение рассказа Ю. Ермолаева «Лучший друг».</w:t>
            </w:r>
          </w:p>
        </w:tc>
        <w:tc>
          <w:tcPr>
            <w:tcW w:w="1059" w:type="dxa"/>
          </w:tcPr>
          <w:p w:rsidR="00870FF6" w:rsidRPr="003D7489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коллек-тивизма</w:t>
            </w:r>
            <w:proofErr w:type="spellEnd"/>
            <w:proofErr w:type="gramEnd"/>
          </w:p>
        </w:tc>
        <w:tc>
          <w:tcPr>
            <w:tcW w:w="1882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Нравственное воспитание</w:t>
            </w:r>
          </w:p>
        </w:tc>
      </w:tr>
      <w:tr w:rsidR="00870FF6" w:rsidTr="008A57D4">
        <w:trPr>
          <w:trHeight w:val="320"/>
        </w:trPr>
        <w:tc>
          <w:tcPr>
            <w:tcW w:w="1201" w:type="dxa"/>
            <w:vMerge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Подведение итогов недели (успеваемость).</w:t>
            </w:r>
          </w:p>
        </w:tc>
        <w:tc>
          <w:tcPr>
            <w:tcW w:w="1059" w:type="dxa"/>
          </w:tcPr>
          <w:p w:rsidR="00870FF6" w:rsidRPr="003D7489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FF6" w:rsidTr="00870FF6">
        <w:trPr>
          <w:trHeight w:val="360"/>
        </w:trPr>
        <w:tc>
          <w:tcPr>
            <w:tcW w:w="1201" w:type="dxa"/>
            <w:vMerge w:val="restart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20.10- 25.10</w:t>
            </w:r>
          </w:p>
        </w:tc>
        <w:tc>
          <w:tcPr>
            <w:tcW w:w="2791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Беседа «Пассивное курение: учусь делать здоровый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выбор».</w:t>
            </w:r>
          </w:p>
        </w:tc>
        <w:tc>
          <w:tcPr>
            <w:tcW w:w="1059" w:type="dxa"/>
          </w:tcPr>
          <w:p w:rsidR="00870FF6" w:rsidRPr="003D7489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Здоровый образ жизни</w:t>
            </w:r>
          </w:p>
        </w:tc>
        <w:tc>
          <w:tcPr>
            <w:tcW w:w="1882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FF6" w:rsidTr="00870FF6">
        <w:trPr>
          <w:trHeight w:val="618"/>
        </w:trPr>
        <w:tc>
          <w:tcPr>
            <w:tcW w:w="1201" w:type="dxa"/>
            <w:vMerge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Классный час: «Деревенские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поси-делки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870FF6" w:rsidRPr="003D7489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Русские народные традиции.</w:t>
            </w:r>
          </w:p>
        </w:tc>
        <w:tc>
          <w:tcPr>
            <w:tcW w:w="1882" w:type="dxa"/>
          </w:tcPr>
          <w:p w:rsidR="00870FF6" w:rsidRDefault="00870FF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32606" w:rsidTr="00F32606">
        <w:trPr>
          <w:trHeight w:val="975"/>
        </w:trPr>
        <w:tc>
          <w:tcPr>
            <w:tcW w:w="1201" w:type="dxa"/>
            <w:vMerge w:val="restart"/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27.10- 01.11</w:t>
            </w:r>
          </w:p>
        </w:tc>
        <w:tc>
          <w:tcPr>
            <w:tcW w:w="2791" w:type="dxa"/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Классный час «Права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обязан-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59" w:type="dxa"/>
          </w:tcPr>
          <w:p w:rsidR="00F32606" w:rsidRPr="003D7489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Правовое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воспита-ние</w:t>
            </w:r>
            <w:proofErr w:type="spellEnd"/>
            <w:proofErr w:type="gramEnd"/>
          </w:p>
        </w:tc>
        <w:tc>
          <w:tcPr>
            <w:tcW w:w="1882" w:type="dxa"/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стр.52</w:t>
            </w:r>
          </w:p>
        </w:tc>
      </w:tr>
      <w:tr w:rsidR="00F32606" w:rsidTr="00870FF6">
        <w:trPr>
          <w:trHeight w:val="298"/>
        </w:trPr>
        <w:tc>
          <w:tcPr>
            <w:tcW w:w="1201" w:type="dxa"/>
            <w:vMerge/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Классный час «Наши результаты в конце 1 четверти»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F32606" w:rsidRPr="003D7489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F32606" w:rsidRDefault="00F32606" w:rsidP="002C45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28A8" w:rsidRDefault="006428A8" w:rsidP="002C4559">
      <w:pPr>
        <w:jc w:val="both"/>
        <w:rPr>
          <w:rFonts w:ascii="Times New Roman" w:hAnsi="Times New Roman" w:cs="Times New Roman"/>
          <w:b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Pr="006428A8" w:rsidRDefault="006428A8" w:rsidP="006428A8">
      <w:pPr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rPr>
          <w:rFonts w:ascii="Times New Roman" w:hAnsi="Times New Roman" w:cs="Times New Roman"/>
          <w:sz w:val="32"/>
        </w:rPr>
      </w:pPr>
    </w:p>
    <w:p w:rsidR="007A4540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p w:rsidR="006428A8" w:rsidRPr="003D7489" w:rsidRDefault="006428A8" w:rsidP="006428A8">
      <w:pPr>
        <w:jc w:val="center"/>
        <w:rPr>
          <w:rFonts w:ascii="Times New Roman" w:hAnsi="Times New Roman" w:cs="Times New Roman"/>
          <w:b/>
          <w:sz w:val="40"/>
        </w:rPr>
      </w:pPr>
      <w:r w:rsidRPr="003D7489">
        <w:rPr>
          <w:rFonts w:ascii="Times New Roman" w:hAnsi="Times New Roman" w:cs="Times New Roman"/>
          <w:b/>
          <w:sz w:val="40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40"/>
          <w:lang w:val="en-US"/>
        </w:rPr>
        <w:t>I</w:t>
      </w:r>
      <w:r w:rsidRPr="003D7489"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Pr="003D7489">
        <w:rPr>
          <w:rFonts w:ascii="Times New Roman" w:hAnsi="Times New Roman" w:cs="Times New Roman"/>
          <w:b/>
          <w:sz w:val="40"/>
        </w:rPr>
        <w:t>четв</w:t>
      </w:r>
      <w:r>
        <w:rPr>
          <w:rFonts w:ascii="Times New Roman" w:hAnsi="Times New Roman" w:cs="Times New Roman"/>
          <w:b/>
          <w:sz w:val="40"/>
        </w:rPr>
        <w:t>е</w:t>
      </w:r>
      <w:r w:rsidRPr="003D7489">
        <w:rPr>
          <w:rFonts w:ascii="Times New Roman" w:hAnsi="Times New Roman" w:cs="Times New Roman"/>
          <w:b/>
          <w:sz w:val="40"/>
        </w:rPr>
        <w:t>рть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1201"/>
        <w:gridCol w:w="2791"/>
        <w:gridCol w:w="1059"/>
        <w:gridCol w:w="2977"/>
        <w:gridCol w:w="1882"/>
      </w:tblGrid>
      <w:tr w:rsidR="006428A8" w:rsidTr="00E84373">
        <w:tc>
          <w:tcPr>
            <w:tcW w:w="1201" w:type="dxa"/>
          </w:tcPr>
          <w:p w:rsidR="006428A8" w:rsidRPr="003D7489" w:rsidRDefault="006428A8" w:rsidP="00E843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Недели </w:t>
            </w:r>
          </w:p>
        </w:tc>
        <w:tc>
          <w:tcPr>
            <w:tcW w:w="2791" w:type="dxa"/>
          </w:tcPr>
          <w:p w:rsidR="006428A8" w:rsidRPr="003D7489" w:rsidRDefault="006428A8" w:rsidP="00E843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7489">
              <w:rPr>
                <w:rFonts w:ascii="Times New Roman" w:hAnsi="Times New Roman" w:cs="Times New Roman"/>
                <w:b/>
                <w:sz w:val="28"/>
              </w:rPr>
              <w:t>Формы занятий и виды деятельности</w:t>
            </w:r>
          </w:p>
        </w:tc>
        <w:tc>
          <w:tcPr>
            <w:tcW w:w="1059" w:type="dxa"/>
          </w:tcPr>
          <w:p w:rsidR="006428A8" w:rsidRPr="003D7489" w:rsidRDefault="006428A8" w:rsidP="00E843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977" w:type="dxa"/>
          </w:tcPr>
          <w:p w:rsidR="006428A8" w:rsidRPr="003D7489" w:rsidRDefault="006428A8" w:rsidP="00E843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 </w:t>
            </w:r>
          </w:p>
        </w:tc>
        <w:tc>
          <w:tcPr>
            <w:tcW w:w="1882" w:type="dxa"/>
          </w:tcPr>
          <w:p w:rsidR="006428A8" w:rsidRPr="003D7489" w:rsidRDefault="006428A8" w:rsidP="00E843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6428A8" w:rsidTr="00E84373">
        <w:tc>
          <w:tcPr>
            <w:tcW w:w="9910" w:type="dxa"/>
            <w:gridSpan w:val="5"/>
          </w:tcPr>
          <w:p w:rsidR="006428A8" w:rsidRPr="006428A8" w:rsidRDefault="006428A8" w:rsidP="00E843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D47725" w:rsidTr="006428A8">
        <w:trPr>
          <w:trHeight w:val="1125"/>
        </w:trPr>
        <w:tc>
          <w:tcPr>
            <w:tcW w:w="1201" w:type="dxa"/>
            <w:vMerge w:val="restart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10.11- 15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.11 </w:t>
            </w:r>
          </w:p>
        </w:tc>
        <w:tc>
          <w:tcPr>
            <w:tcW w:w="2791" w:type="dxa"/>
          </w:tcPr>
          <w:p w:rsidR="00D47725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1.Классное собрание  «Задачи коллектива на 2 четверть»</w:t>
            </w:r>
          </w:p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7725" w:rsidTr="00D47725">
        <w:trPr>
          <w:trHeight w:val="2145"/>
        </w:trPr>
        <w:tc>
          <w:tcPr>
            <w:tcW w:w="1201" w:type="dxa"/>
            <w:vMerge/>
          </w:tcPr>
          <w:p w:rsidR="00D47725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D47725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Классный час «Кем быть?»</w:t>
            </w:r>
          </w:p>
        </w:tc>
        <w:tc>
          <w:tcPr>
            <w:tcW w:w="1059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47725" w:rsidRDefault="00D47725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разными видами профессий; помочь детям в осознании  своих возможностей и способностей.</w:t>
            </w:r>
          </w:p>
          <w:p w:rsidR="00D47725" w:rsidRPr="003D7489" w:rsidRDefault="00D47725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 226.</w:t>
            </w:r>
          </w:p>
        </w:tc>
      </w:tr>
      <w:tr w:rsidR="00D47725" w:rsidTr="00E84373">
        <w:trPr>
          <w:trHeight w:val="94"/>
        </w:trPr>
        <w:tc>
          <w:tcPr>
            <w:tcW w:w="1201" w:type="dxa"/>
            <w:vMerge/>
          </w:tcPr>
          <w:p w:rsidR="00D47725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D47725" w:rsidRDefault="00D913DF" w:rsidP="005A70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5A707D">
              <w:rPr>
                <w:rFonts w:ascii="Times New Roman" w:hAnsi="Times New Roman" w:cs="Times New Roman"/>
                <w:sz w:val="28"/>
              </w:rPr>
              <w:t>Классный час «Путешествие в страну здоровья»</w:t>
            </w:r>
          </w:p>
        </w:tc>
        <w:tc>
          <w:tcPr>
            <w:tcW w:w="1059" w:type="dxa"/>
          </w:tcPr>
          <w:p w:rsidR="00D47725" w:rsidRPr="003D7489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D47725" w:rsidRDefault="005A707D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потребность в здоровом образе жизни</w:t>
            </w: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D47725" w:rsidRDefault="00D47725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0770" w:rsidTr="00920770">
        <w:trPr>
          <w:trHeight w:val="735"/>
        </w:trPr>
        <w:tc>
          <w:tcPr>
            <w:tcW w:w="1201" w:type="dxa"/>
            <w:vMerge w:val="restart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 – 22.11</w:t>
            </w:r>
          </w:p>
        </w:tc>
        <w:tc>
          <w:tcPr>
            <w:tcW w:w="2791" w:type="dxa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Конкурс рисунков «Моя мама».</w:t>
            </w:r>
          </w:p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920770" w:rsidRPr="003D7489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20770" w:rsidRDefault="00920770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0770" w:rsidTr="00920770">
        <w:trPr>
          <w:trHeight w:val="1680"/>
        </w:trPr>
        <w:tc>
          <w:tcPr>
            <w:tcW w:w="1201" w:type="dxa"/>
            <w:vMerge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«Нет прав без обязанностей» (беседа по мотивам рассказа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В.Головина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«Моё право»</w:t>
            </w:r>
            <w:proofErr w:type="gramEnd"/>
          </w:p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920770" w:rsidRPr="003D7489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20770" w:rsidRDefault="00920770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Правовое воспитание</w:t>
            </w:r>
          </w:p>
        </w:tc>
        <w:tc>
          <w:tcPr>
            <w:tcW w:w="1882" w:type="dxa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0770" w:rsidTr="00E84373">
        <w:trPr>
          <w:trHeight w:val="237"/>
        </w:trPr>
        <w:tc>
          <w:tcPr>
            <w:tcW w:w="1201" w:type="dxa"/>
            <w:vMerge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20770" w:rsidRDefault="00920770" w:rsidP="005A70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Беседа  о добросовестном отношении к учёбе</w:t>
            </w:r>
          </w:p>
        </w:tc>
        <w:tc>
          <w:tcPr>
            <w:tcW w:w="1059" w:type="dxa"/>
          </w:tcPr>
          <w:p w:rsidR="00920770" w:rsidRPr="003D7489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20770" w:rsidRDefault="00920770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Индивидуальные беседы с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Нарваткин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Берсенина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20770" w:rsidRDefault="00920770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3A1D" w:rsidTr="005A707D">
        <w:trPr>
          <w:trHeight w:val="1080"/>
        </w:trPr>
        <w:tc>
          <w:tcPr>
            <w:tcW w:w="1201" w:type="dxa"/>
            <w:vMerge w:val="restart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24.11 – 29.11</w:t>
            </w:r>
          </w:p>
        </w:tc>
        <w:tc>
          <w:tcPr>
            <w:tcW w:w="2791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«ПДД. Автомобиль. Дорога. Пешеход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973A1D" w:rsidRPr="003D7489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73A1D" w:rsidRDefault="00973A1D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правилами дорожного движения.</w:t>
            </w:r>
          </w:p>
        </w:tc>
        <w:tc>
          <w:tcPr>
            <w:tcW w:w="1882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3A1D" w:rsidTr="00973A1D">
        <w:trPr>
          <w:trHeight w:val="780"/>
        </w:trPr>
        <w:tc>
          <w:tcPr>
            <w:tcW w:w="1201" w:type="dxa"/>
            <w:vMerge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Классный час для мам «День Матери»</w:t>
            </w:r>
          </w:p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973A1D" w:rsidRPr="003D7489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73A1D" w:rsidRDefault="00973A1D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Любовь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забота о них.</w:t>
            </w: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3A1D" w:rsidTr="00E84373">
        <w:trPr>
          <w:trHeight w:val="171"/>
        </w:trPr>
        <w:tc>
          <w:tcPr>
            <w:tcW w:w="1201" w:type="dxa"/>
            <w:vMerge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Подведение итогов недели (поведение, отношение к учёбе)</w:t>
            </w:r>
          </w:p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973A1D" w:rsidRPr="003D7489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973A1D" w:rsidRDefault="00973A1D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973A1D" w:rsidRDefault="00973A1D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07D" w:rsidTr="00CB7747">
        <w:trPr>
          <w:trHeight w:val="94"/>
        </w:trPr>
        <w:tc>
          <w:tcPr>
            <w:tcW w:w="9910" w:type="dxa"/>
            <w:gridSpan w:val="5"/>
          </w:tcPr>
          <w:p w:rsidR="005A707D" w:rsidRPr="005A707D" w:rsidRDefault="005A707D" w:rsidP="005A70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</w:tr>
      <w:tr w:rsidR="00F2587A" w:rsidTr="008A645F">
        <w:trPr>
          <w:trHeight w:val="1020"/>
        </w:trPr>
        <w:tc>
          <w:tcPr>
            <w:tcW w:w="1201" w:type="dxa"/>
            <w:vMerge w:val="restart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 – 06.12</w:t>
            </w:r>
          </w:p>
        </w:tc>
        <w:tc>
          <w:tcPr>
            <w:tcW w:w="2791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Экскурсия в лес «Зимние изменения в природе»</w:t>
            </w: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Эстетическое воспитание, бережное отношение к природе.</w:t>
            </w: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587A" w:rsidTr="00F2587A">
        <w:trPr>
          <w:trHeight w:val="1530"/>
        </w:trPr>
        <w:tc>
          <w:tcPr>
            <w:tcW w:w="1201" w:type="dxa"/>
            <w:vMerge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Игра «Зимушка – зима»</w:t>
            </w: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народными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назва-ниями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зимних месяцев, расширять кругозор учащихся.</w:t>
            </w:r>
          </w:p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стр.127</w:t>
            </w:r>
          </w:p>
        </w:tc>
      </w:tr>
      <w:tr w:rsidR="00F2587A" w:rsidTr="00E84373">
        <w:trPr>
          <w:trHeight w:val="387"/>
        </w:trPr>
        <w:tc>
          <w:tcPr>
            <w:tcW w:w="1201" w:type="dxa"/>
            <w:vMerge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F2587A" w:rsidRDefault="00AB1E84" w:rsidP="00AB1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F2587A">
              <w:rPr>
                <w:rFonts w:ascii="Times New Roman" w:hAnsi="Times New Roman" w:cs="Times New Roman"/>
                <w:sz w:val="28"/>
              </w:rPr>
              <w:t>Подведение итогов недели (поведение)</w:t>
            </w:r>
          </w:p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587A" w:rsidTr="00F2587A">
        <w:trPr>
          <w:trHeight w:val="1275"/>
        </w:trPr>
        <w:tc>
          <w:tcPr>
            <w:tcW w:w="1201" w:type="dxa"/>
            <w:vMerge w:val="restart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 – 13.12</w:t>
            </w:r>
          </w:p>
        </w:tc>
        <w:tc>
          <w:tcPr>
            <w:tcW w:w="2791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Классный час «Символы нашей Родины»</w:t>
            </w: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чувства уважения, гордости, патриотизма и любви к своей стране.</w:t>
            </w:r>
          </w:p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587A" w:rsidTr="00F2587A">
        <w:trPr>
          <w:trHeight w:val="1380"/>
        </w:trPr>
        <w:tc>
          <w:tcPr>
            <w:tcW w:w="1201" w:type="dxa"/>
            <w:vMerge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F2587A" w:rsidRDefault="00F2587A" w:rsidP="00F258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Постановка сценки – сказки «Репка» на спортивный лад</w:t>
            </w:r>
          </w:p>
          <w:p w:rsidR="00F2587A" w:rsidRDefault="00F2587A" w:rsidP="00F258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 – оздоровительная деятельность</w:t>
            </w: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587A" w:rsidTr="00E84373">
        <w:trPr>
          <w:trHeight w:val="215"/>
        </w:trPr>
        <w:tc>
          <w:tcPr>
            <w:tcW w:w="1201" w:type="dxa"/>
            <w:vMerge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F2587A" w:rsidRDefault="00F2587A" w:rsidP="00AB1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AB1E84">
              <w:rPr>
                <w:rFonts w:ascii="Times New Roman" w:hAnsi="Times New Roman" w:cs="Times New Roman"/>
                <w:sz w:val="28"/>
              </w:rPr>
              <w:t>Конкурс стихов о зиме</w:t>
            </w:r>
          </w:p>
          <w:p w:rsidR="00AB1E84" w:rsidRDefault="00AB1E84" w:rsidP="00AB1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F2587A" w:rsidRPr="003D7489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2587A" w:rsidRDefault="00F2587A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F2587A" w:rsidRDefault="00F2587A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1E84" w:rsidTr="00AB1E84">
        <w:trPr>
          <w:trHeight w:val="1335"/>
        </w:trPr>
        <w:tc>
          <w:tcPr>
            <w:tcW w:w="1201" w:type="dxa"/>
            <w:vMerge w:val="restart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15.20 – 20.12</w:t>
            </w:r>
          </w:p>
        </w:tc>
        <w:tc>
          <w:tcPr>
            <w:tcW w:w="2791" w:type="dxa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Мастерская Деда Мороза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изготов-ление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новогодних украшений)</w:t>
            </w:r>
          </w:p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AB1E84" w:rsidRPr="003D7489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Трудовое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вопитание</w:t>
            </w:r>
            <w:proofErr w:type="spellEnd"/>
          </w:p>
        </w:tc>
        <w:tc>
          <w:tcPr>
            <w:tcW w:w="1882" w:type="dxa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1E84" w:rsidTr="00AB1E84">
        <w:trPr>
          <w:trHeight w:val="765"/>
        </w:trPr>
        <w:tc>
          <w:tcPr>
            <w:tcW w:w="1201" w:type="dxa"/>
            <w:vMerge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Игры на свежем воздухе</w:t>
            </w:r>
          </w:p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AB1E84" w:rsidRPr="003D7489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1E84" w:rsidTr="00E84373">
        <w:trPr>
          <w:trHeight w:val="186"/>
        </w:trPr>
        <w:tc>
          <w:tcPr>
            <w:tcW w:w="1201" w:type="dxa"/>
            <w:vMerge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AB1E84" w:rsidRDefault="00AB1E84" w:rsidP="00AB1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Подведение итогов недели (поведение)</w:t>
            </w:r>
          </w:p>
        </w:tc>
        <w:tc>
          <w:tcPr>
            <w:tcW w:w="1059" w:type="dxa"/>
          </w:tcPr>
          <w:p w:rsidR="00AB1E84" w:rsidRPr="003D7489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B1E84" w:rsidRDefault="00AB1E84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AB1E84" w:rsidRDefault="00AB1E84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645F" w:rsidTr="008A645F">
        <w:trPr>
          <w:trHeight w:val="750"/>
        </w:trPr>
        <w:tc>
          <w:tcPr>
            <w:tcW w:w="1201" w:type="dxa"/>
            <w:vMerge w:val="restart"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22.12 – 27.12</w:t>
            </w:r>
          </w:p>
        </w:tc>
        <w:tc>
          <w:tcPr>
            <w:tcW w:w="2791" w:type="dxa"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AB1E84">
              <w:rPr>
                <w:rFonts w:ascii="Times New Roman" w:hAnsi="Times New Roman" w:cs="Times New Roman"/>
                <w:sz w:val="28"/>
              </w:rPr>
              <w:t>Инструктаж по ТБ во время зимних каникул.</w:t>
            </w:r>
          </w:p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8A645F" w:rsidRPr="003D7489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A645F" w:rsidRDefault="008A645F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645F" w:rsidTr="008A645F">
        <w:trPr>
          <w:trHeight w:val="675"/>
        </w:trPr>
        <w:tc>
          <w:tcPr>
            <w:tcW w:w="1201" w:type="dxa"/>
            <w:vMerge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AB1E84" w:rsidRDefault="008A645F" w:rsidP="008A64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Новогоднее представление</w:t>
            </w:r>
          </w:p>
          <w:p w:rsidR="00AB1E84" w:rsidRDefault="00AB1E84" w:rsidP="008A64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8A645F" w:rsidRPr="003D7489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A645F" w:rsidRDefault="008A645F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A645F" w:rsidTr="00E84373">
        <w:trPr>
          <w:trHeight w:val="276"/>
        </w:trPr>
        <w:tc>
          <w:tcPr>
            <w:tcW w:w="1201" w:type="dxa"/>
            <w:vMerge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1" w:type="dxa"/>
          </w:tcPr>
          <w:p w:rsidR="008A645F" w:rsidRDefault="008A645F" w:rsidP="008A64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Классный час «Итоги 2 четверти»</w:t>
            </w:r>
          </w:p>
          <w:p w:rsidR="00AB1E84" w:rsidRDefault="00AB1E84" w:rsidP="008A64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</w:tcPr>
          <w:p w:rsidR="008A645F" w:rsidRPr="003D7489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A645F" w:rsidRDefault="008A645F" w:rsidP="00D477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</w:tcPr>
          <w:p w:rsidR="008A645F" w:rsidRDefault="008A645F" w:rsidP="00E843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28A8" w:rsidRPr="006428A8" w:rsidRDefault="006428A8" w:rsidP="006428A8">
      <w:pPr>
        <w:tabs>
          <w:tab w:val="left" w:pos="4065"/>
        </w:tabs>
        <w:rPr>
          <w:rFonts w:ascii="Times New Roman" w:hAnsi="Times New Roman" w:cs="Times New Roman"/>
          <w:sz w:val="32"/>
        </w:rPr>
      </w:pPr>
    </w:p>
    <w:sectPr w:rsidR="006428A8" w:rsidRPr="006428A8" w:rsidSect="001A1A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4751"/>
    <w:multiLevelType w:val="hybridMultilevel"/>
    <w:tmpl w:val="5DD4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5702"/>
    <w:multiLevelType w:val="hybridMultilevel"/>
    <w:tmpl w:val="90FC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6D2A"/>
    <w:multiLevelType w:val="hybridMultilevel"/>
    <w:tmpl w:val="1790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C55C3"/>
    <w:multiLevelType w:val="hybridMultilevel"/>
    <w:tmpl w:val="3F02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16"/>
    <w:rsid w:val="00193C00"/>
    <w:rsid w:val="001A1A16"/>
    <w:rsid w:val="00237B4F"/>
    <w:rsid w:val="002C4559"/>
    <w:rsid w:val="003D7489"/>
    <w:rsid w:val="0046675A"/>
    <w:rsid w:val="004C014E"/>
    <w:rsid w:val="0056027A"/>
    <w:rsid w:val="005A707D"/>
    <w:rsid w:val="00630799"/>
    <w:rsid w:val="006428A8"/>
    <w:rsid w:val="00654FE2"/>
    <w:rsid w:val="00697B27"/>
    <w:rsid w:val="00743664"/>
    <w:rsid w:val="007A4540"/>
    <w:rsid w:val="007D5610"/>
    <w:rsid w:val="007F39A2"/>
    <w:rsid w:val="00870FF6"/>
    <w:rsid w:val="008A57D4"/>
    <w:rsid w:val="008A645F"/>
    <w:rsid w:val="00920770"/>
    <w:rsid w:val="009429DA"/>
    <w:rsid w:val="009559ED"/>
    <w:rsid w:val="00973A1D"/>
    <w:rsid w:val="009C5A18"/>
    <w:rsid w:val="009F0B17"/>
    <w:rsid w:val="00AB1E84"/>
    <w:rsid w:val="00B1192D"/>
    <w:rsid w:val="00B85512"/>
    <w:rsid w:val="00BA0A8C"/>
    <w:rsid w:val="00BB05EF"/>
    <w:rsid w:val="00BD7D2D"/>
    <w:rsid w:val="00C84860"/>
    <w:rsid w:val="00D1007C"/>
    <w:rsid w:val="00D47725"/>
    <w:rsid w:val="00D63885"/>
    <w:rsid w:val="00D913DF"/>
    <w:rsid w:val="00DF0053"/>
    <w:rsid w:val="00E8617D"/>
    <w:rsid w:val="00E97F75"/>
    <w:rsid w:val="00F2587A"/>
    <w:rsid w:val="00F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16"/>
    <w:pPr>
      <w:ind w:left="720"/>
      <w:contextualSpacing/>
    </w:pPr>
  </w:style>
  <w:style w:type="table" w:styleId="a4">
    <w:name w:val="Table Grid"/>
    <w:basedOn w:val="a1"/>
    <w:uiPriority w:val="59"/>
    <w:rsid w:val="004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16"/>
    <w:pPr>
      <w:ind w:left="720"/>
      <w:contextualSpacing/>
    </w:pPr>
  </w:style>
  <w:style w:type="table" w:styleId="a4">
    <w:name w:val="Table Grid"/>
    <w:basedOn w:val="a1"/>
    <w:uiPriority w:val="59"/>
    <w:rsid w:val="004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3EA4-1B91-4957-B780-B3EB0FB1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Олег Чупрунов</cp:lastModifiedBy>
  <cp:revision>2</cp:revision>
  <cp:lastPrinted>2014-11-12T16:47:00Z</cp:lastPrinted>
  <dcterms:created xsi:type="dcterms:W3CDTF">2014-11-12T16:48:00Z</dcterms:created>
  <dcterms:modified xsi:type="dcterms:W3CDTF">2014-11-12T16:48:00Z</dcterms:modified>
</cp:coreProperties>
</file>