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5" w:rsidRPr="006A123E" w:rsidRDefault="003E6D65" w:rsidP="00AE7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3E6D65" w:rsidRPr="006A123E" w:rsidRDefault="00614324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="003E6D65" w:rsidRPr="006A123E">
        <w:rPr>
          <w:rFonts w:ascii="Times New Roman" w:hAnsi="Times New Roman" w:cs="Times New Roman"/>
          <w:sz w:val="28"/>
          <w:szCs w:val="28"/>
        </w:rPr>
        <w:t>»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>на 2013/2014 учебный год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>УМК «Перспектива»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>1 класс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E25" w:rsidRPr="006A123E" w:rsidRDefault="00AE7E2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Pr="006A123E" w:rsidRDefault="003E6D65" w:rsidP="003E6D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123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A123E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6A123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E6D65" w:rsidRPr="006A123E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D65" w:rsidRDefault="003E6D65" w:rsidP="003E6D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6D65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6D65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65" w:rsidRDefault="003E6D65" w:rsidP="003E6D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по технологии 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концепции УМК «Перспектива», </w:t>
      </w:r>
      <w:r w:rsidR="00DF6176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="00DF6176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="00DF6176">
        <w:rPr>
          <w:rFonts w:ascii="Times New Roman" w:hAnsi="Times New Roman" w:cs="Times New Roman"/>
          <w:sz w:val="28"/>
          <w:szCs w:val="28"/>
        </w:rPr>
        <w:t xml:space="preserve"> Т. Я. «Изобразительное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3E6D65" w:rsidRPr="004F3706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65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0A2FA7" w:rsidRDefault="000A2FA7" w:rsidP="003E6D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747A" w:rsidRDefault="000C08D4" w:rsidP="00127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изобразительного искусства</w:t>
      </w:r>
      <w:r w:rsidR="0012747A">
        <w:rPr>
          <w:rFonts w:ascii="Times New Roman" w:hAnsi="Times New Roman" w:cs="Times New Roman"/>
          <w:sz w:val="28"/>
          <w:szCs w:val="28"/>
        </w:rPr>
        <w:t xml:space="preserve">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2747A" w:rsidRDefault="0012747A" w:rsidP="00127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классе:</w:t>
      </w:r>
    </w:p>
    <w:p w:rsidR="0012747A" w:rsidRDefault="0012747A" w:rsidP="0012747A">
      <w:pPr>
        <w:spacing w:after="0" w:line="240" w:lineRule="auto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Количество часов в год: 33</w:t>
      </w:r>
    </w:p>
    <w:p w:rsidR="0012747A" w:rsidRDefault="0012747A" w:rsidP="00127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часов в неделю: 1</w:t>
      </w:r>
    </w:p>
    <w:p w:rsidR="0012747A" w:rsidRDefault="0012747A" w:rsidP="00127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часов по учебным четвертям:</w:t>
      </w:r>
    </w:p>
    <w:p w:rsidR="0012747A" w:rsidRDefault="0012747A" w:rsidP="00127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6379" w:type="dxa"/>
        <w:tblInd w:w="1526" w:type="dxa"/>
        <w:tblCellMar>
          <w:left w:w="10" w:type="dxa"/>
          <w:right w:w="10" w:type="dxa"/>
        </w:tblCellMar>
        <w:tblLook w:val="04A0"/>
      </w:tblPr>
      <w:tblGrid>
        <w:gridCol w:w="1701"/>
        <w:gridCol w:w="1559"/>
        <w:gridCol w:w="1559"/>
        <w:gridCol w:w="1560"/>
      </w:tblGrid>
      <w:tr w:rsidR="0012747A" w:rsidTr="00F032C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12747A" w:rsidTr="00F032C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Default="0012747A" w:rsidP="00F03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2747A" w:rsidRDefault="0012747A" w:rsidP="00127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47A" w:rsidRDefault="0012747A" w:rsidP="001274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6A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lastRenderedPageBreak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6A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совершенствование эмоционально-образного восприятия произведений искусства и окружающего мира;</w:t>
      </w:r>
    </w:p>
    <w:p w:rsidR="0007166A" w:rsidRP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E3D70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A">
        <w:rPr>
          <w:rFonts w:ascii="Times New Roman" w:hAnsi="Times New Roman" w:cs="Times New Roman"/>
          <w:sz w:val="28"/>
          <w:szCs w:val="28"/>
        </w:rPr>
        <w:t>– формирование навыков работы с различными художественными материалами.</w:t>
      </w:r>
    </w:p>
    <w:p w:rsidR="0007166A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6A" w:rsidRPr="006778C5" w:rsidRDefault="0007166A" w:rsidP="0007166A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C5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54EE6" w:rsidRP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A54EE6" w:rsidRP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A54EE6" w:rsidRP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A54EE6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A54EE6">
        <w:rPr>
          <w:rFonts w:ascii="Times New Roman" w:hAnsi="Times New Roman" w:cs="Times New Roman"/>
          <w:sz w:val="28"/>
          <w:szCs w:val="28"/>
        </w:rPr>
        <w:t xml:space="preserve"> освоение изобразительного искусства. </w:t>
      </w:r>
    </w:p>
    <w:p w:rsidR="00A54EE6" w:rsidRP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07166A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E6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A54EE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54EE6">
        <w:rPr>
          <w:rFonts w:ascii="Times New Roman" w:hAnsi="Times New Roman" w:cs="Times New Roman"/>
          <w:sz w:val="28"/>
          <w:szCs w:val="28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A54EE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54EE6">
        <w:rPr>
          <w:rFonts w:ascii="Times New Roman" w:hAnsi="Times New Roman" w:cs="Times New Roman"/>
          <w:sz w:val="28"/>
          <w:szCs w:val="28"/>
        </w:rPr>
        <w:t xml:space="preserve"> связи с окружающим миром (наша Родина и мир, строение растений, животных, пропорции человека, связи в природе), </w:t>
      </w:r>
      <w:r w:rsidRPr="00A54EE6">
        <w:rPr>
          <w:rFonts w:ascii="Times New Roman" w:hAnsi="Times New Roman" w:cs="Times New Roman"/>
          <w:sz w:val="28"/>
          <w:szCs w:val="28"/>
        </w:rPr>
        <w:lastRenderedPageBreak/>
        <w:t>математикой (геометрические фигуры и объемы), трудом (природные и искусственные материалы, отделка готовых изделий).</w:t>
      </w:r>
    </w:p>
    <w:p w:rsidR="009311AF" w:rsidRPr="009311AF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1AF">
        <w:rPr>
          <w:rFonts w:ascii="Times New Roman" w:hAnsi="Times New Roman" w:cs="Times New Roman"/>
          <w:i/>
          <w:sz w:val="28"/>
          <w:szCs w:val="28"/>
          <w:u w:val="single"/>
        </w:rPr>
        <w:t>Художественный язык изобразительного искусства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9311AF" w:rsidRPr="009311AF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1AF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творчество и его связь с окружающей жизнью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графика), декоративно-прикладной (орнаменты, росписи) деятельности.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фломастеры.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 штриха, пятна, орнамента, (на примерах работ русских и зарубежных художников, изделий народного искусства). Выбор и применение выразительных средств для реализации собственного замысла в рисунке.</w:t>
      </w:r>
    </w:p>
    <w:p w:rsidR="009311AF" w:rsidRPr="00BE16C0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C0">
        <w:rPr>
          <w:rFonts w:ascii="Times New Roman" w:hAnsi="Times New Roman" w:cs="Times New Roman"/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9311AF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AF">
        <w:rPr>
          <w:rFonts w:ascii="Times New Roman" w:hAnsi="Times New Roman" w:cs="Times New Roman"/>
          <w:i/>
          <w:sz w:val="28"/>
          <w:szCs w:val="28"/>
          <w:u w:val="single"/>
        </w:rPr>
        <w:t>Расширение кругозора:</w:t>
      </w:r>
      <w:r w:rsidRPr="009311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6C0">
        <w:rPr>
          <w:rFonts w:ascii="Times New Roman" w:hAnsi="Times New Roman" w:cs="Times New Roman"/>
          <w:sz w:val="28"/>
          <w:szCs w:val="28"/>
        </w:rPr>
        <w:t xml:space="preserve">экскурсии в краеведческий музей, музей народного быта и </w:t>
      </w:r>
      <w:r>
        <w:rPr>
          <w:rFonts w:ascii="Times New Roman" w:hAnsi="Times New Roman" w:cs="Times New Roman"/>
          <w:sz w:val="28"/>
          <w:szCs w:val="28"/>
        </w:rPr>
        <w:t>т. д</w:t>
      </w:r>
      <w:r w:rsidRPr="00BE16C0">
        <w:rPr>
          <w:rFonts w:ascii="Times New Roman" w:hAnsi="Times New Roman" w:cs="Times New Roman"/>
          <w:sz w:val="28"/>
          <w:szCs w:val="28"/>
        </w:rPr>
        <w:t>.</w:t>
      </w:r>
    </w:p>
    <w:p w:rsidR="009311AF" w:rsidRDefault="009311AF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E6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6C0" w:rsidRPr="00A72F2E" w:rsidRDefault="00BE16C0" w:rsidP="00B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2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E16C0" w:rsidRDefault="00BE16C0" w:rsidP="00B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(1 ч в неделю, всего 33</w:t>
      </w:r>
      <w:r w:rsidRPr="00A72F2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A2FA7" w:rsidRPr="00A72F2E" w:rsidRDefault="000A2FA7" w:rsidP="00B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98">
        <w:rPr>
          <w:rFonts w:ascii="Times New Roman" w:hAnsi="Times New Roman" w:cs="Times New Roman"/>
          <w:b/>
          <w:sz w:val="28"/>
          <w:szCs w:val="28"/>
          <w:u w:val="single"/>
        </w:rPr>
        <w:t>Виды художественной деятельности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человеческих чувств и </w:t>
      </w:r>
      <w:r w:rsidRPr="00680F1E">
        <w:rPr>
          <w:rFonts w:ascii="Times New Roman" w:hAnsi="Times New Roman" w:cs="Times New Roman"/>
          <w:sz w:val="28"/>
          <w:szCs w:val="28"/>
        </w:rPr>
        <w:lastRenderedPageBreak/>
        <w:t xml:space="preserve">идеи: отношение к природе, человеку и обществу. Фотография 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Рисунок. Материалы для рисунка: карандаш, ручка, фломастер, уголь, пастель, мелю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                 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680F1E" w:rsidRPr="00680F1E" w:rsidRDefault="00680F1E" w:rsidP="0003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      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98">
        <w:rPr>
          <w:rFonts w:ascii="Times New Roman" w:hAnsi="Times New Roman" w:cs="Times New Roman"/>
          <w:b/>
          <w:sz w:val="28"/>
          <w:szCs w:val="28"/>
          <w:u w:val="single"/>
        </w:rPr>
        <w:t>Азбука искусства (обучение основам художественной грамоты). Как говорит искусство?</w:t>
      </w:r>
      <w:r w:rsidR="007E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Композиция, форма, ритм, линия, цвет, объём, фактура - средства художественной выразительности изобразительных искусств.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</w:t>
      </w:r>
      <w:r w:rsidRPr="00680F1E">
        <w:rPr>
          <w:rFonts w:ascii="Times New Roman" w:hAnsi="Times New Roman" w:cs="Times New Roman"/>
          <w:sz w:val="28"/>
          <w:szCs w:val="28"/>
        </w:rPr>
        <w:lastRenderedPageBreak/>
        <w:t>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Цвет — основа языка живописи. Живописные материалы. Красота и разнообразие 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>Линия — основа языка рисунка. Многообразие линий (тонкие, толстые, прямые, волнистые, плавные, острые, закруглённые спиралью, летящие) и их знаковый характер. Материалы для рисунка: карандаш, ручка, фломастер, уголь, пастель, мелки и т. д. Приёмы работы различными графическими материалами.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>Объем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Художественное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>Ритм.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98">
        <w:rPr>
          <w:rFonts w:ascii="Times New Roman" w:hAnsi="Times New Roman" w:cs="Times New Roman"/>
          <w:b/>
          <w:sz w:val="28"/>
          <w:szCs w:val="28"/>
          <w:u w:val="single"/>
        </w:rPr>
        <w:t>Значимые темы искусства. О чем говорит искусство?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Земля наш общий дом. 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</w:t>
      </w:r>
      <w:r w:rsidRPr="00680F1E">
        <w:rPr>
          <w:rFonts w:ascii="Times New Roman" w:hAnsi="Times New Roman" w:cs="Times New Roman"/>
          <w:sz w:val="28"/>
          <w:szCs w:val="28"/>
        </w:rPr>
        <w:lastRenderedPageBreak/>
        <w:t xml:space="preserve">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Восприятие и эмоциональная оценка шедевров русского и за рубежного искусства, изображающих при роду (на пример, А. К. Саврасов, И. И. Левитан, И. И. Шишкин, Н. К. Рерих, К.. Моне, П. Сезанн, В. Ван </w:t>
      </w:r>
      <w:proofErr w:type="spellStart"/>
      <w:r w:rsidRPr="00680F1E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680F1E">
        <w:rPr>
          <w:rFonts w:ascii="Times New Roman" w:hAnsi="Times New Roman" w:cs="Times New Roman"/>
          <w:sz w:val="28"/>
          <w:szCs w:val="28"/>
        </w:rPr>
        <w:t xml:space="preserve"> и др.).     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680F1E" w:rsidRPr="00680F1E" w:rsidRDefault="00680F1E" w:rsidP="0003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98">
        <w:rPr>
          <w:rFonts w:ascii="Times New Roman" w:hAnsi="Times New Roman" w:cs="Times New Roman"/>
          <w:b/>
          <w:sz w:val="28"/>
          <w:szCs w:val="28"/>
          <w:u w:val="single"/>
        </w:rPr>
        <w:t>Опыт  художественно-творческой деятельности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Участие в различных видах изобразительной, декоративно-прикладной и художественно-конструкторской деятельности.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Овладение основами художественной грамоты: композицией, формой, ритмом, линией, цветом, объемом, фактурой.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Передача настроения в творческой работе с помощью цвета, тона, композиции, пространства, линии, штриха, пятна, объема, фактуры материала. </w:t>
      </w:r>
    </w:p>
    <w:p w:rsidR="00680F1E" w:rsidRP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гуаши, акварели, </w:t>
      </w:r>
      <w:r w:rsidRPr="00680F1E">
        <w:rPr>
          <w:rFonts w:ascii="Times New Roman" w:hAnsi="Times New Roman" w:cs="Times New Roman"/>
          <w:sz w:val="28"/>
          <w:szCs w:val="28"/>
        </w:rPr>
        <w:lastRenderedPageBreak/>
        <w:t xml:space="preserve">туши, карандаша, фломастеров, пластилина, глины, подручных и природных материалов. </w:t>
      </w:r>
    </w:p>
    <w:p w:rsidR="00680F1E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E">
        <w:rPr>
          <w:rFonts w:ascii="Times New Roman" w:hAnsi="Times New Roman" w:cs="Times New Roman"/>
          <w:sz w:val="28"/>
          <w:szCs w:val="28"/>
        </w:rPr>
        <w:t xml:space="preserve">            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037998" w:rsidRDefault="00037998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30" w:type="dxa"/>
        <w:tblLayout w:type="fixed"/>
        <w:tblLook w:val="0000"/>
      </w:tblPr>
      <w:tblGrid>
        <w:gridCol w:w="1384"/>
        <w:gridCol w:w="5103"/>
        <w:gridCol w:w="1843"/>
      </w:tblGrid>
      <w:tr w:rsidR="00FF4C31" w:rsidRPr="00E6039A" w:rsidTr="000A7D53">
        <w:trPr>
          <w:cantSplit/>
          <w:trHeight w:hRule="exact" w:val="36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FF4C31" w:rsidRPr="00E6039A" w:rsidTr="000A7D53">
        <w:trPr>
          <w:cantSplit/>
          <w:trHeight w:val="27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31" w:rsidRPr="00E6039A" w:rsidTr="000A7D53">
        <w:trPr>
          <w:trHeight w:val="39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F4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1">
              <w:rPr>
                <w:rFonts w:ascii="Times New Roman" w:hAnsi="Times New Roman" w:cs="Times New Roman"/>
                <w:sz w:val="28"/>
                <w:szCs w:val="28"/>
              </w:rPr>
              <w:t>Виды художественной деятельности</w:t>
            </w:r>
            <w:r w:rsidR="007E3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C3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F4C31" w:rsidRPr="00E6039A" w:rsidTr="000A7D5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0A7D53" w:rsidP="000A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3">
              <w:rPr>
                <w:rFonts w:ascii="Times New Roman" w:hAnsi="Times New Roman" w:cs="Times New Roman"/>
                <w:sz w:val="28"/>
                <w:szCs w:val="28"/>
              </w:rPr>
              <w:t xml:space="preserve">Азбука искусства (обучение основам художественной грамоты). Как говорит искусство?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0A7D53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FF4C31" w:rsidRPr="00E6039A" w:rsidTr="000A7D5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800A07" w:rsidP="00800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07">
              <w:rPr>
                <w:rFonts w:ascii="Times New Roman" w:hAnsi="Times New Roman" w:cs="Times New Roman"/>
                <w:sz w:val="28"/>
                <w:szCs w:val="28"/>
              </w:rPr>
              <w:t>Значимые темы искусства. О чем говорит искусство?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800A07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0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FF4C31" w:rsidRPr="00E6039A" w:rsidTr="000A7D5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DF0D72" w:rsidP="00DF0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D72">
              <w:rPr>
                <w:rFonts w:ascii="Times New Roman" w:hAnsi="Times New Roman" w:cs="Times New Roman"/>
                <w:sz w:val="28"/>
                <w:szCs w:val="28"/>
              </w:rPr>
              <w:t xml:space="preserve">Опыт  художественно-творческой деятельности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E6039A" w:rsidRDefault="00DF0D72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D7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FF4C31" w:rsidRPr="00E6039A" w:rsidTr="000A7D5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C31" w:rsidRPr="00E6039A" w:rsidRDefault="00FF4C31" w:rsidP="00F03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3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039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C31" w:rsidRPr="00E6039A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037998" w:rsidRDefault="00037998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D0" w:rsidRDefault="00D241D0" w:rsidP="00D24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94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знаниям, умениям и навыкам </w:t>
      </w:r>
      <w:r>
        <w:rPr>
          <w:rFonts w:ascii="Times New Roman" w:hAnsi="Times New Roman" w:cs="Times New Roman"/>
          <w:b/>
          <w:sz w:val="28"/>
          <w:szCs w:val="28"/>
        </w:rPr>
        <w:t>учащихся по предмету «Изобразительное искусство</w:t>
      </w:r>
      <w:r w:rsidRPr="006B5194">
        <w:rPr>
          <w:rFonts w:ascii="Times New Roman" w:hAnsi="Times New Roman" w:cs="Times New Roman"/>
          <w:b/>
          <w:sz w:val="28"/>
          <w:szCs w:val="28"/>
        </w:rPr>
        <w:t>» к концу 1-го года обучения</w:t>
      </w:r>
    </w:p>
    <w:p w:rsidR="00821D6D" w:rsidRDefault="00821D6D" w:rsidP="00821D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21D6D" w:rsidRPr="00EC10DF" w:rsidRDefault="00821D6D" w:rsidP="00821D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0DF">
        <w:rPr>
          <w:rFonts w:ascii="Times New Roman" w:hAnsi="Times New Roman" w:cs="Times New Roman"/>
          <w:i/>
          <w:sz w:val="28"/>
          <w:szCs w:val="28"/>
          <w:u w:val="single"/>
        </w:rPr>
        <w:t>Обучающиеся   будут знать</w:t>
      </w:r>
      <w:r w:rsidRPr="00EC10D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/</w:t>
      </w:r>
      <w:r w:rsidRPr="00EC10DF">
        <w:rPr>
          <w:rFonts w:ascii="Times New Roman" w:hAnsi="Times New Roman" w:cs="Times New Roman"/>
          <w:i/>
          <w:sz w:val="28"/>
          <w:szCs w:val="28"/>
          <w:u w:val="single"/>
        </w:rPr>
        <w:t>понимать: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1"/>
        </w:numPr>
        <w:spacing w:after="0" w:line="240" w:lineRule="auto"/>
      </w:pPr>
      <w:r w:rsidRPr="00EC10DF"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1"/>
        </w:numPr>
        <w:spacing w:after="0" w:line="240" w:lineRule="auto"/>
      </w:pPr>
      <w:r w:rsidRPr="00EC10DF">
        <w:t xml:space="preserve">отдельные центры народных художественных ремесел России (Хохлома, </w:t>
      </w:r>
      <w:proofErr w:type="spellStart"/>
      <w:r w:rsidRPr="00EC10DF">
        <w:t>каргопольская</w:t>
      </w:r>
      <w:proofErr w:type="spellEnd"/>
      <w:r w:rsidRPr="00EC10DF">
        <w:t xml:space="preserve"> игрушка);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1"/>
        </w:numPr>
        <w:spacing w:after="0" w:line="240" w:lineRule="auto"/>
      </w:pPr>
      <w:r w:rsidRPr="00EC10DF">
        <w:t>ведущие художественные музеи России (Третьяковская галерея);</w:t>
      </w:r>
    </w:p>
    <w:p w:rsidR="00821D6D" w:rsidRPr="00EC10DF" w:rsidRDefault="00821D6D" w:rsidP="00821D6D">
      <w:pPr>
        <w:pStyle w:val="2"/>
        <w:widowControl w:val="0"/>
        <w:spacing w:before="120" w:after="0" w:line="240" w:lineRule="auto"/>
        <w:rPr>
          <w:i/>
          <w:u w:val="single"/>
        </w:rPr>
      </w:pPr>
      <w:r w:rsidRPr="00EC10DF">
        <w:rPr>
          <w:i/>
          <w:u w:val="single"/>
        </w:rPr>
        <w:t>Уметь: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>различать теплые и холодные цвета;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>узнавать отдельные произведения выдающихся отечественных и зарубежных художников, называть их авторов;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>сравнивать различные виды изобразительного искусства (графики, живописи, декоративно – прикладного искусства);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 xml:space="preserve">использовать художественные материалы (гуашь, цветные карандаши, акварель, бумага); 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EC10DF"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821D6D" w:rsidRPr="00EC10DF" w:rsidRDefault="00821D6D" w:rsidP="00821D6D">
      <w:pPr>
        <w:pStyle w:val="2"/>
        <w:widowControl w:val="0"/>
        <w:spacing w:after="0" w:line="240" w:lineRule="auto"/>
        <w:ind w:firstLine="0"/>
      </w:pPr>
    </w:p>
    <w:p w:rsidR="00821D6D" w:rsidRPr="00EC10DF" w:rsidRDefault="00821D6D" w:rsidP="00821D6D">
      <w:pPr>
        <w:pStyle w:val="2"/>
        <w:widowControl w:val="0"/>
        <w:spacing w:after="0" w:line="240" w:lineRule="auto"/>
        <w:ind w:firstLine="709"/>
        <w:rPr>
          <w:i/>
          <w:u w:val="single"/>
        </w:rPr>
      </w:pPr>
      <w:r w:rsidRPr="00EC10DF">
        <w:rPr>
          <w:i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821D6D" w:rsidRPr="00EC10DF" w:rsidRDefault="00821D6D" w:rsidP="00821D6D">
      <w:pPr>
        <w:pStyle w:val="2"/>
        <w:widowControl w:val="0"/>
        <w:numPr>
          <w:ilvl w:val="0"/>
          <w:numId w:val="3"/>
        </w:numPr>
        <w:spacing w:after="0" w:line="240" w:lineRule="auto"/>
      </w:pPr>
      <w:r w:rsidRPr="00EC10DF">
        <w:t>самостоятельной творческой деятельности;</w:t>
      </w:r>
    </w:p>
    <w:p w:rsidR="00821D6D" w:rsidRPr="00EC10DF" w:rsidRDefault="00821D6D" w:rsidP="00EC10DF">
      <w:pPr>
        <w:pStyle w:val="2"/>
        <w:widowControl w:val="0"/>
        <w:numPr>
          <w:ilvl w:val="0"/>
          <w:numId w:val="3"/>
        </w:numPr>
        <w:spacing w:after="0" w:line="240" w:lineRule="auto"/>
      </w:pPr>
      <w:r w:rsidRPr="00EC10DF">
        <w:t xml:space="preserve">обогащения опыта восприятия произведений изобразительного </w:t>
      </w:r>
      <w:r w:rsidRPr="00EC10DF">
        <w:lastRenderedPageBreak/>
        <w:t>искусства;</w:t>
      </w:r>
    </w:p>
    <w:p w:rsidR="00821D6D" w:rsidRPr="00EC10DF" w:rsidRDefault="00821D6D" w:rsidP="00EC10DF">
      <w:pPr>
        <w:pStyle w:val="2"/>
        <w:widowControl w:val="0"/>
        <w:numPr>
          <w:ilvl w:val="0"/>
          <w:numId w:val="3"/>
        </w:numPr>
        <w:spacing w:after="0" w:line="240" w:lineRule="auto"/>
      </w:pPr>
      <w:r w:rsidRPr="00EC10DF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D241D0" w:rsidRPr="00EC10DF" w:rsidRDefault="00D241D0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57" w:rsidRDefault="00223E57" w:rsidP="00EC10D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223E57" w:rsidRPr="00343177" w:rsidRDefault="00223E57" w:rsidP="00EC10D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EB4218">
        <w:rPr>
          <w:b/>
          <w:iCs/>
          <w:sz w:val="28"/>
          <w:szCs w:val="28"/>
        </w:rPr>
        <w:t>езультаты изучения учебного предмета</w:t>
      </w:r>
      <w:r>
        <w:rPr>
          <w:b/>
          <w:iCs/>
          <w:sz w:val="28"/>
          <w:szCs w:val="28"/>
        </w:rPr>
        <w:t xml:space="preserve"> в 1-м классе </w:t>
      </w:r>
    </w:p>
    <w:p w:rsidR="00223E57" w:rsidRDefault="00223E57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изобразительного искусства</w:t>
      </w:r>
      <w:r w:rsidRPr="00343177">
        <w:rPr>
          <w:rFonts w:ascii="Times New Roman" w:hAnsi="Times New Roman" w:cs="Times New Roman"/>
          <w:sz w:val="28"/>
          <w:szCs w:val="28"/>
        </w:rPr>
        <w:t xml:space="preserve"> в 1 классе обеспечивает реализацию следующих личностных, </w:t>
      </w:r>
      <w:proofErr w:type="spellStart"/>
      <w:r w:rsidRPr="003431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43177">
        <w:rPr>
          <w:rFonts w:ascii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EC10DF" w:rsidRPr="00343177" w:rsidRDefault="00EC10DF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4BB" w:rsidRPr="003074BB" w:rsidRDefault="00143A4D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BB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 Формирование эстетических потребностей, ценностей и чувств.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43A4D" w:rsidRDefault="00143A4D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- Формирование установки на безопасный и здоровый образ жизни.</w:t>
      </w:r>
    </w:p>
    <w:p w:rsidR="00EC10DF" w:rsidRPr="00143A4D" w:rsidRDefault="00EC10DF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4D" w:rsidRPr="003074BB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074B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3074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</w:t>
      </w:r>
    </w:p>
    <w:p w:rsidR="00143A4D" w:rsidRPr="003074BB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4BB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1.</w:t>
      </w:r>
      <w:r w:rsidRPr="00143A4D">
        <w:rPr>
          <w:rFonts w:ascii="Times New Roman" w:hAnsi="Times New Roman" w:cs="Times New Roman"/>
          <w:sz w:val="28"/>
          <w:szCs w:val="28"/>
        </w:rPr>
        <w:tab/>
        <w:t>Освоение  способов  решения  проблем  творческого  и  поискового  характера.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2.</w:t>
      </w:r>
      <w:r w:rsidRPr="00143A4D">
        <w:rPr>
          <w:rFonts w:ascii="Times New Roman" w:hAnsi="Times New Roman" w:cs="Times New Roman"/>
          <w:sz w:val="28"/>
          <w:szCs w:val="28"/>
        </w:rPr>
        <w:tab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3.</w:t>
      </w:r>
      <w:r w:rsidRPr="00143A4D">
        <w:rPr>
          <w:rFonts w:ascii="Times New Roman" w:hAnsi="Times New Roman" w:cs="Times New Roman"/>
          <w:sz w:val="28"/>
          <w:szCs w:val="28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</w:t>
      </w:r>
      <w:r w:rsidRPr="00143A4D">
        <w:rPr>
          <w:rFonts w:ascii="Times New Roman" w:hAnsi="Times New Roman" w:cs="Times New Roman"/>
          <w:sz w:val="28"/>
          <w:szCs w:val="28"/>
        </w:rPr>
        <w:lastRenderedPageBreak/>
        <w:t>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4.</w:t>
      </w:r>
      <w:r w:rsidRPr="00143A4D">
        <w:rPr>
          <w:rFonts w:ascii="Times New Roman" w:hAnsi="Times New Roman" w:cs="Times New Roman"/>
          <w:sz w:val="28"/>
          <w:szCs w:val="28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5.</w:t>
      </w:r>
      <w:r w:rsidRPr="00143A4D">
        <w:rPr>
          <w:rFonts w:ascii="Times New Roman" w:hAnsi="Times New Roman" w:cs="Times New Roman"/>
          <w:sz w:val="28"/>
          <w:szCs w:val="28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6.</w:t>
      </w:r>
      <w:r w:rsidRPr="00143A4D">
        <w:rPr>
          <w:rFonts w:ascii="Times New Roman" w:hAnsi="Times New Roman" w:cs="Times New Roman"/>
          <w:sz w:val="28"/>
          <w:szCs w:val="28"/>
        </w:rPr>
        <w:tab/>
        <w:t xml:space="preserve">Овладение базовыми предметными и </w:t>
      </w:r>
      <w:proofErr w:type="spellStart"/>
      <w:r w:rsidRPr="00143A4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43A4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</w:t>
      </w:r>
    </w:p>
    <w:p w:rsidR="00143A4D" w:rsidRPr="003074BB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4BB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1.</w:t>
      </w:r>
      <w:r w:rsidRPr="00143A4D"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143A4D" w:rsidRP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2.</w:t>
      </w:r>
      <w:r w:rsidRPr="00143A4D">
        <w:rPr>
          <w:rFonts w:ascii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43A4D" w:rsidRPr="003074BB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4BB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143A4D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D">
        <w:rPr>
          <w:rFonts w:ascii="Times New Roman" w:hAnsi="Times New Roman" w:cs="Times New Roman"/>
          <w:sz w:val="28"/>
          <w:szCs w:val="28"/>
        </w:rPr>
        <w:t>1.</w:t>
      </w:r>
      <w:r w:rsidRPr="00143A4D">
        <w:rPr>
          <w:rFonts w:ascii="Times New Roman" w:hAnsi="Times New Roman" w:cs="Times New Roman"/>
          <w:sz w:val="28"/>
          <w:szCs w:val="28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C10DF" w:rsidRPr="00143A4D" w:rsidRDefault="00EC10DF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57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A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результаты </w:t>
      </w:r>
    </w:p>
    <w:p w:rsidR="00E47AF9" w:rsidRPr="00EC10DF" w:rsidRDefault="00E47AF9" w:rsidP="00E4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0DF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0B2DF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EC10DF">
        <w:rPr>
          <w:rFonts w:ascii="Times New Roman" w:hAnsi="Times New Roman" w:cs="Times New Roman"/>
          <w:sz w:val="28"/>
          <w:szCs w:val="28"/>
          <w:u w:val="single"/>
        </w:rPr>
        <w:t>понимать:</w:t>
      </w:r>
    </w:p>
    <w:p w:rsidR="00EC10DF" w:rsidRDefault="00EC10DF" w:rsidP="00EC10DF">
      <w:pPr>
        <w:pStyle w:val="2"/>
        <w:widowControl w:val="0"/>
        <w:spacing w:after="0" w:line="240" w:lineRule="auto"/>
        <w:ind w:firstLine="0"/>
      </w:pP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 xml:space="preserve">отдельные центры народных художественных ремесел России (Хохлома, </w:t>
      </w:r>
      <w:proofErr w:type="spellStart"/>
      <w:r w:rsidR="00E47AF9" w:rsidRPr="00EC10DF">
        <w:t>каргопольская</w:t>
      </w:r>
      <w:proofErr w:type="spellEnd"/>
      <w:r w:rsidR="00E47AF9" w:rsidRPr="00EC10DF">
        <w:t xml:space="preserve"> игрушка);</w:t>
      </w:r>
    </w:p>
    <w:p w:rsidR="00E47AF9" w:rsidRP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ведущие художественные музеи России (Третьяковская галерея);</w:t>
      </w:r>
    </w:p>
    <w:p w:rsidR="00E47AF9" w:rsidRPr="00EC10DF" w:rsidRDefault="00E47AF9" w:rsidP="00E47AF9">
      <w:pPr>
        <w:pStyle w:val="2"/>
        <w:widowControl w:val="0"/>
        <w:spacing w:before="120" w:after="0" w:line="240" w:lineRule="auto"/>
        <w:rPr>
          <w:u w:val="single"/>
        </w:rPr>
      </w:pPr>
      <w:r w:rsidRPr="00EC10DF">
        <w:rPr>
          <w:u w:val="single"/>
        </w:rPr>
        <w:t>Уметь:</w:t>
      </w:r>
    </w:p>
    <w:p w:rsidR="00EC10DF" w:rsidRDefault="00EC10DF" w:rsidP="00EC10DF">
      <w:pPr>
        <w:pStyle w:val="2"/>
        <w:widowControl w:val="0"/>
        <w:spacing w:after="0" w:line="240" w:lineRule="auto"/>
        <w:ind w:firstLine="0"/>
      </w:pP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различать теплые и холодные цвета;</w:t>
      </w: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узнавать отдельные произведения выдающихся отечественных и зарубежных художников, называть их авторов;</w:t>
      </w:r>
    </w:p>
    <w:p w:rsidR="00E47AF9" w:rsidRP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сравнивать различные виды изобразительного искусства (графики, живописи, декоративно – прикладного искусства);</w:t>
      </w: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lastRenderedPageBreak/>
        <w:t xml:space="preserve">- </w:t>
      </w:r>
      <w:r w:rsidR="00E47AF9" w:rsidRPr="00EC10DF">
        <w:t xml:space="preserve">использовать художественные материалы (гуашь, цветные карандаши, акварель, бумага); </w:t>
      </w:r>
    </w:p>
    <w:p w:rsidR="00E47AF9" w:rsidRP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EC10DF" w:rsidRDefault="00EC10DF" w:rsidP="00E47AF9">
      <w:pPr>
        <w:pStyle w:val="2"/>
        <w:widowControl w:val="0"/>
        <w:spacing w:after="0" w:line="240" w:lineRule="auto"/>
        <w:ind w:firstLine="709"/>
        <w:rPr>
          <w:u w:val="single"/>
        </w:rPr>
      </w:pPr>
    </w:p>
    <w:p w:rsidR="00E47AF9" w:rsidRPr="00EC10DF" w:rsidRDefault="00E47AF9" w:rsidP="00E47AF9">
      <w:pPr>
        <w:pStyle w:val="2"/>
        <w:widowControl w:val="0"/>
        <w:spacing w:after="0" w:line="240" w:lineRule="auto"/>
        <w:ind w:firstLine="709"/>
        <w:rPr>
          <w:u w:val="single"/>
        </w:rPr>
      </w:pPr>
      <w:r w:rsidRPr="00EC10DF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EC10DF" w:rsidRDefault="00EC10DF" w:rsidP="00EC10DF">
      <w:pPr>
        <w:pStyle w:val="2"/>
        <w:widowControl w:val="0"/>
        <w:spacing w:after="0" w:line="240" w:lineRule="auto"/>
        <w:ind w:firstLine="0"/>
      </w:pP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самостоятельной творческой деятельности;</w:t>
      </w:r>
    </w:p>
    <w:p w:rsid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обогащения опыта восприятия произведений изобразительного искусства;</w:t>
      </w:r>
    </w:p>
    <w:p w:rsidR="00E47AF9" w:rsidRPr="00EC10DF" w:rsidRDefault="00EC10DF" w:rsidP="00EC10DF">
      <w:pPr>
        <w:pStyle w:val="2"/>
        <w:widowControl w:val="0"/>
        <w:spacing w:after="0" w:line="240" w:lineRule="auto"/>
        <w:ind w:firstLine="709"/>
      </w:pPr>
      <w:r>
        <w:t xml:space="preserve">- </w:t>
      </w:r>
      <w:r w:rsidR="00E47AF9" w:rsidRPr="00EC10DF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EC10DF" w:rsidRDefault="00EC10DF" w:rsidP="00EC10DF">
      <w:pPr>
        <w:pStyle w:val="a4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0DF" w:rsidRDefault="00EC10DF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  <w:sectPr w:rsidR="00D72B7E" w:rsidSect="007E3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44F" w:rsidRPr="005525E1" w:rsidRDefault="00E7044F" w:rsidP="00E7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 - тематическое планирование уроков</w:t>
      </w:r>
    </w:p>
    <w:p w:rsidR="00E7044F" w:rsidRDefault="00530FE3" w:rsidP="00E7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7044F">
        <w:rPr>
          <w:rFonts w:ascii="Times New Roman" w:hAnsi="Times New Roman" w:cs="Times New Roman"/>
          <w:b/>
          <w:sz w:val="28"/>
          <w:szCs w:val="28"/>
          <w:u w:val="single"/>
        </w:rPr>
        <w:t>зобразительного искусства</w:t>
      </w:r>
    </w:p>
    <w:p w:rsidR="00E7044F" w:rsidRPr="005525E1" w:rsidRDefault="00E7044F" w:rsidP="00E7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574"/>
        <w:gridCol w:w="1048"/>
        <w:gridCol w:w="1217"/>
        <w:gridCol w:w="4640"/>
        <w:gridCol w:w="993"/>
        <w:gridCol w:w="4252"/>
        <w:gridCol w:w="3196"/>
      </w:tblGrid>
      <w:tr w:rsidR="00E7044F" w:rsidRPr="006A01D7" w:rsidTr="0084292C">
        <w:tc>
          <w:tcPr>
            <w:tcW w:w="574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17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40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993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Ко-во</w:t>
            </w:r>
            <w:proofErr w:type="spellEnd"/>
          </w:p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52" w:type="dxa"/>
          </w:tcPr>
          <w:p w:rsidR="00E7044F" w:rsidRPr="006A01D7" w:rsidRDefault="00E7044F" w:rsidP="00E70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196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Художник и зритель. Между художником и зрителем нет непреодолимых границ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3196" w:type="dxa"/>
            <w:vMerge w:val="restart"/>
          </w:tcPr>
          <w:p w:rsidR="00D519F9" w:rsidRPr="006A01D7" w:rsidRDefault="00D519F9" w:rsidP="00D519F9">
            <w:pPr>
              <w:pStyle w:val="aa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A01D7">
              <w:rPr>
                <w:rFonts w:ascii="Times New Roman" w:eastAsia="MS Mincho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 результаты</w:t>
            </w:r>
          </w:p>
          <w:p w:rsidR="00D519F9" w:rsidRPr="006A01D7" w:rsidRDefault="00D519F9" w:rsidP="00D519F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D519F9" w:rsidRPr="006A01D7" w:rsidRDefault="00D519F9" w:rsidP="00D519F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D519F9" w:rsidRPr="006A01D7" w:rsidRDefault="00D519F9" w:rsidP="00D519F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 Формирование эстетических потребностей, ценностей и чувств.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 xml:space="preserve">-  Развитие навыков сотрудничества со взрослыми и сверстниками в разных социальных ситуациях, умения </w:t>
            </w:r>
            <w:r w:rsidRPr="006A01D7">
              <w:rPr>
                <w:rFonts w:ascii="Times New Roman" w:hAnsi="Times New Roman" w:cs="Times New Roman"/>
              </w:rPr>
              <w:lastRenderedPageBreak/>
              <w:t>не создавать конфликтов и находить выходы из спорных ситуаций.</w:t>
            </w:r>
          </w:p>
          <w:p w:rsidR="00D519F9" w:rsidRPr="006A01D7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- Формирование установки на безопасный и здоровый образ жизни.</w:t>
            </w:r>
          </w:p>
          <w:p w:rsidR="00D519F9" w:rsidRPr="006A01D7" w:rsidRDefault="00D519F9" w:rsidP="00D519F9">
            <w:pPr>
              <w:tabs>
                <w:tab w:val="left" w:pos="0"/>
                <w:tab w:val="num" w:pos="851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6A01D7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Освоение  способов  решения  проблем  творческого  и  поискового  характера.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</w:t>
            </w:r>
            <w:r w:rsidRPr="006A01D7">
              <w:rPr>
                <w:rFonts w:ascii="Times New Roman" w:hAnsi="Times New Roman" w:cs="Times New Roman"/>
              </w:rPr>
              <w:lastRenderedPageBreak/>
      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 xml:space="preserve">Овладение базовыми предметными и </w:t>
            </w:r>
            <w:proofErr w:type="spellStart"/>
            <w:r w:rsidRPr="006A01D7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6A01D7">
              <w:rPr>
                <w:rFonts w:ascii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D519F9" w:rsidRPr="006A01D7" w:rsidRDefault="00D519F9" w:rsidP="00D519F9">
            <w:pPr>
              <w:tabs>
                <w:tab w:val="left" w:pos="0"/>
                <w:tab w:val="num" w:pos="851"/>
              </w:tabs>
              <w:ind w:firstLine="709"/>
              <w:rPr>
                <w:rFonts w:ascii="Times New Roman" w:eastAsia="Calibri" w:hAnsi="Times New Roman" w:cs="Times New Roman"/>
                <w:b/>
                <w:i/>
              </w:rPr>
            </w:pPr>
            <w:r w:rsidRPr="006A01D7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 xml:space="preserve">Овладение способностью принимать и сохранять </w:t>
            </w:r>
            <w:r w:rsidRPr="006A01D7">
              <w:rPr>
                <w:rFonts w:ascii="Times New Roman" w:hAnsi="Times New Roman" w:cs="Times New Roman"/>
              </w:rPr>
              <w:lastRenderedPageBreak/>
              <w:t>цели и задачи учебной деятельности, поиска средств ее осуществления.</w:t>
            </w:r>
          </w:p>
          <w:p w:rsidR="00D519F9" w:rsidRPr="006A01D7" w:rsidRDefault="00D519F9" w:rsidP="00D519F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D519F9" w:rsidRPr="006A01D7" w:rsidRDefault="00D519F9" w:rsidP="00D519F9">
            <w:pPr>
              <w:tabs>
                <w:tab w:val="left" w:pos="0"/>
                <w:tab w:val="num" w:pos="851"/>
              </w:tabs>
              <w:ind w:firstLine="709"/>
              <w:rPr>
                <w:rFonts w:ascii="Times New Roman" w:eastAsia="Calibri" w:hAnsi="Times New Roman" w:cs="Times New Roman"/>
                <w:b/>
                <w:i/>
              </w:rPr>
            </w:pPr>
            <w:r w:rsidRPr="006A01D7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D519F9" w:rsidRPr="006A01D7" w:rsidRDefault="00D519F9" w:rsidP="004634A9">
            <w:pPr>
              <w:pStyle w:val="a8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A01D7">
              <w:rPr>
                <w:rFonts w:ascii="Times New Roman" w:hAnsi="Times New Roman" w:cs="Times New Roman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Жанр пейзажа. Изучение свойств цвета в процессе создания композиций – основные и составные цвета. «Какого цвета осень?»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изобразительное  искусство, живопись, пейзаж, художественный образ.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кистью красочные пятна акварелью или гуашью.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Наблюдение и зарисовка разнообразных декоративных форм в природе. «Твой осенний букет»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понятий композиция, аппликация, коллаж.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Кистью и красками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Изображение простого натюрморта с натуры. «Ветка рябины»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Жанр натюрморта. Создание композиции на заданную тему на плоскости. «Хлебные дары земли»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композиции, место и характер расположения плодов относительно него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Истоки декоративно-прикладного искусства и его роль в жизни человека. «Элементы татарского орнамента»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татарского национального орнамента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Украшение закладки или открытки простым орнаментом, используя чередование растительных элементов. «Хохломские узоры»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смысл понятий орнамент, ритм.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за народным мастером хохломской узор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Проект «Щедрый лес и его жители»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по завершению проекта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Истоки декоративно-прикладного искусства и его роль в жизни человека. Восприятие произведений народных мастеров из Каргополя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изображения знаков солнца, земли, зерен, находить знаки-символы.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</w:t>
            </w:r>
            <w:proofErr w:type="spellStart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каргопольского</w:t>
            </w:r>
            <w:proofErr w:type="spellEnd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узора. 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Сказочные образы народной культуры в декоративно-прикладном искусстве. «Русская глиняная игрушка»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приемы лепки </w:t>
            </w:r>
            <w:proofErr w:type="spellStart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из целого куска глины, пластилина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художественных материалов и средств для создания выразительных образов природы. «Зимнее дерево»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графика.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художников-графиков,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в изображении зимней природы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Композиция пейзажа в графике «Зимний пейзаж»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рисования белой линией на черном и черной линией на белом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Определяющая роль природных условий в характере традиционной культуры народа. «Вологодское кружево»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симметрия, асимметрия, ритм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свой белый кружевной узор на цветной бумаге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на заданную тему на плоскости и в пространстве. «Новогодние игрушки»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место игрушек в композиции, расположение их в изображении на плоскости.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Проект «Я люблю тебя, Россия!»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ь в коллективной деятельности по завершению проекта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Наблюдение и зарисовка разнообразных декоративных форм в природе. «По следам зимней сказки»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по размеру по составу объемов, по материалу, цвету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Красота и гармония общения  с природой в искусстве как отражение внутреннего мира человека. «Зимние забавы»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сюжет.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ь человека в движении согласно замыслу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народов о красоте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отраженные в искусстве. «Образ богатыря»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памяти, по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представлению русского воина и богатыря,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украшать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его шлем и щит орнаментом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Изготовление эскизов и моделей игрушек, посуды по мотивам народных промыслов. «Дымковская игрушка»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Лепить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дымковскую игрушку приемами лепки по частям или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расписывать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вылепленную из пластилина фигурку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Эскизы народных костюмов. «Наряд русской красавицы»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по-своему наряд девицы-красавицы или выполнить в технике аппликации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художественных материалов для создания образа природы в живописи. «Вешние воды»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ь при изображении воды с помощью цветного мазка и белой линии ее движение 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Передача движения и эмоционального состояния в композиции на плоскости. «Поющее дерево»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свою декоративную композицию про весну на листе белой или цветной бумаги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Передача с помощью цветов теплой или холодной гаммы различных эмоциональных состояний: добра и зла. «Сказочный конь»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сказочную 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композицию «Конь-огонь»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цвета в процессе создания композиций – основные и составные цвета. А.Саврасов, К.Айвазовский, </w:t>
            </w:r>
            <w:proofErr w:type="spellStart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К.Юон</w:t>
            </w:r>
            <w:proofErr w:type="spellEnd"/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, Н.Рерих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декоративно-прикладного искусства,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в них цвета радуги.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основные цвета (красный, желтый, синий) и составные (смешанные) цвета (все остальные), теплые и холодные. 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художественными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произведениями, изображающими природу и человека в контрастных эмоциональных состояниях. Цвет и оттенки.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цвета: </w:t>
            </w: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смешивать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, из каких весенних цветов составить собственную композицию на заданную тему, в каком жанре (пейзажа или натюрморта) ее выполнить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художественных материалов для создания выразительных образов природы в живописи. «Какого цвета страна родная?»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композицию на тему «Какого цвета страна родная?» в виде пейзажа.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ь цветом свое видение родной природы в весеннее или летнее время года.</w:t>
            </w:r>
          </w:p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свое отношение к образу родной земли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8D" w:rsidRPr="006A01D7" w:rsidTr="0084292C">
        <w:trPr>
          <w:trHeight w:val="309"/>
        </w:trPr>
        <w:tc>
          <w:tcPr>
            <w:tcW w:w="574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48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17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Проект «Город мастеров»</w:t>
            </w:r>
          </w:p>
        </w:tc>
        <w:tc>
          <w:tcPr>
            <w:tcW w:w="993" w:type="dxa"/>
          </w:tcPr>
          <w:p w:rsidR="00CB5E8D" w:rsidRPr="006A01D7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5E8D" w:rsidRPr="006A01D7" w:rsidRDefault="00CB5E8D" w:rsidP="00AD2F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A01D7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по завершению проекта</w:t>
            </w:r>
          </w:p>
        </w:tc>
        <w:tc>
          <w:tcPr>
            <w:tcW w:w="3196" w:type="dxa"/>
            <w:vMerge/>
          </w:tcPr>
          <w:p w:rsidR="00CB5E8D" w:rsidRPr="006A01D7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F9" w:rsidRPr="00E47AF9" w:rsidRDefault="00E47AF9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AF9" w:rsidRPr="00E47AF9" w:rsidSect="00D72B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AB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81D4C"/>
    <w:multiLevelType w:val="hybridMultilevel"/>
    <w:tmpl w:val="0D5021A4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E46A4"/>
    <w:multiLevelType w:val="hybridMultilevel"/>
    <w:tmpl w:val="03CAA982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E3D23"/>
    <w:multiLevelType w:val="hybridMultilevel"/>
    <w:tmpl w:val="8836F288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3E6D65"/>
    <w:rsid w:val="00037998"/>
    <w:rsid w:val="0007166A"/>
    <w:rsid w:val="000A2FA7"/>
    <w:rsid w:val="000A7D53"/>
    <w:rsid w:val="000B2DFF"/>
    <w:rsid w:val="000C08D4"/>
    <w:rsid w:val="001045FB"/>
    <w:rsid w:val="0012747A"/>
    <w:rsid w:val="00143A4D"/>
    <w:rsid w:val="002176C7"/>
    <w:rsid w:val="00223E57"/>
    <w:rsid w:val="003074BB"/>
    <w:rsid w:val="003C5614"/>
    <w:rsid w:val="003E6D65"/>
    <w:rsid w:val="004634A9"/>
    <w:rsid w:val="00530FE3"/>
    <w:rsid w:val="00540B12"/>
    <w:rsid w:val="005D75A9"/>
    <w:rsid w:val="00614324"/>
    <w:rsid w:val="00650D90"/>
    <w:rsid w:val="00680F1E"/>
    <w:rsid w:val="006A01D7"/>
    <w:rsid w:val="007E3383"/>
    <w:rsid w:val="007E3D70"/>
    <w:rsid w:val="00800A07"/>
    <w:rsid w:val="00821D6D"/>
    <w:rsid w:val="0084292C"/>
    <w:rsid w:val="009311AF"/>
    <w:rsid w:val="00A54EE6"/>
    <w:rsid w:val="00AE7E25"/>
    <w:rsid w:val="00B53E2D"/>
    <w:rsid w:val="00BE16C0"/>
    <w:rsid w:val="00CB5E8D"/>
    <w:rsid w:val="00CD16D5"/>
    <w:rsid w:val="00D241D0"/>
    <w:rsid w:val="00D519F9"/>
    <w:rsid w:val="00D72B7E"/>
    <w:rsid w:val="00DF0D72"/>
    <w:rsid w:val="00DF6176"/>
    <w:rsid w:val="00E47AF9"/>
    <w:rsid w:val="00E7044F"/>
    <w:rsid w:val="00E81B5C"/>
    <w:rsid w:val="00EB5F95"/>
    <w:rsid w:val="00EC10DF"/>
    <w:rsid w:val="00FD0823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1D6D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21D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22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0DF"/>
    <w:pPr>
      <w:ind w:left="720"/>
      <w:contextualSpacing/>
    </w:pPr>
  </w:style>
  <w:style w:type="paragraph" w:styleId="a5">
    <w:name w:val="No Spacing"/>
    <w:link w:val="a6"/>
    <w:qFormat/>
    <w:rsid w:val="00E7044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rsid w:val="00E7044F"/>
    <w:rPr>
      <w:rFonts w:eastAsiaTheme="minorEastAsia"/>
    </w:rPr>
  </w:style>
  <w:style w:type="table" w:styleId="a7">
    <w:name w:val="Table Grid"/>
    <w:basedOn w:val="a1"/>
    <w:uiPriority w:val="59"/>
    <w:rsid w:val="00E7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19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19F9"/>
  </w:style>
  <w:style w:type="paragraph" w:styleId="aa">
    <w:name w:val="Plain Text"/>
    <w:basedOn w:val="a"/>
    <w:link w:val="ab"/>
    <w:rsid w:val="00D519F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519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4623</Words>
  <Characters>26355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49</cp:revision>
  <dcterms:created xsi:type="dcterms:W3CDTF">2013-09-21T16:14:00Z</dcterms:created>
  <dcterms:modified xsi:type="dcterms:W3CDTF">2014-01-30T15:49:00Z</dcterms:modified>
</cp:coreProperties>
</file>