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0" w:rsidRPr="00F07724" w:rsidRDefault="00BF3460" w:rsidP="00BF34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BF3460" w:rsidRPr="00F07724" w:rsidRDefault="00BF3460" w:rsidP="00BF34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60" w:rsidRPr="00F07724" w:rsidRDefault="00BF3460" w:rsidP="00BF346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Значение эмоций для формирования положительного взаимодействия</w:t>
      </w:r>
    </w:p>
    <w:p w:rsidR="00BF3460" w:rsidRPr="00F07724" w:rsidRDefault="00BF3460" w:rsidP="00BF34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ребёнка с окружающим миром</w:t>
      </w:r>
    </w:p>
    <w:p w:rsidR="00BF3460" w:rsidRPr="00F07724" w:rsidRDefault="00BF3460" w:rsidP="00BF34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60" w:rsidRPr="00F07724" w:rsidRDefault="00BF3460" w:rsidP="00BF346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Жить – значит чувствовать и мыслить,</w:t>
      </w:r>
    </w:p>
    <w:p w:rsidR="00BF3460" w:rsidRPr="00F07724" w:rsidRDefault="00BF3460" w:rsidP="00BF346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страдать и блаженствовать.</w:t>
      </w:r>
    </w:p>
    <w:p w:rsidR="00BF3460" w:rsidRPr="00F07724" w:rsidRDefault="00BF3460" w:rsidP="00BF346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В.Г.Белинский</w:t>
      </w:r>
    </w:p>
    <w:p w:rsidR="00BF3460" w:rsidRPr="00F07724" w:rsidRDefault="00BF3460" w:rsidP="00BF34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460" w:rsidRPr="00F07724" w:rsidRDefault="00BF3460" w:rsidP="00BF34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i/>
          <w:sz w:val="28"/>
          <w:szCs w:val="28"/>
        </w:rPr>
        <w:t>Задачи собрания:</w:t>
      </w:r>
    </w:p>
    <w:p w:rsidR="00BF3460" w:rsidRPr="00F07724" w:rsidRDefault="00BF3460" w:rsidP="00BF34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Совместно с родителями обсудить проблему значения в жизни</w:t>
      </w:r>
    </w:p>
    <w:p w:rsidR="00BF3460" w:rsidRPr="00F07724" w:rsidRDefault="00BF3460" w:rsidP="00BF34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человека развития эмоциональной сферы, положительных эмоций.</w:t>
      </w:r>
    </w:p>
    <w:p w:rsidR="00BF3460" w:rsidRPr="00F07724" w:rsidRDefault="00BF3460" w:rsidP="00BF34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Способствовать приобретению практических знаний по развитию</w:t>
      </w:r>
    </w:p>
    <w:p w:rsidR="00BF3460" w:rsidRPr="00F07724" w:rsidRDefault="00BF3460" w:rsidP="00BF34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эмоций младших школьников.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Форма проведения собрания:</w:t>
      </w:r>
      <w:r w:rsidRPr="00F07724">
        <w:rPr>
          <w:rFonts w:ascii="Times New Roman" w:hAnsi="Times New Roman" w:cs="Times New Roman"/>
          <w:sz w:val="28"/>
          <w:szCs w:val="28"/>
        </w:rPr>
        <w:t xml:space="preserve"> обучающий семинар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Значение эмоций и чу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я формирования полноценной личности.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Роль семейных отношений в развитии эмоциональной сферы ребёнка.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Подготовительная работа к собранию: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1.</w:t>
      </w:r>
      <w:r w:rsidRPr="00F07724">
        <w:rPr>
          <w:rFonts w:ascii="Times New Roman" w:hAnsi="Times New Roman" w:cs="Times New Roman"/>
          <w:b/>
          <w:sz w:val="28"/>
          <w:szCs w:val="28"/>
        </w:rPr>
        <w:t xml:space="preserve">Оформление художественной выставки </w:t>
      </w:r>
      <w:r w:rsidRPr="00F07724">
        <w:rPr>
          <w:rFonts w:ascii="Times New Roman" w:hAnsi="Times New Roman" w:cs="Times New Roman"/>
          <w:sz w:val="28"/>
          <w:szCs w:val="28"/>
        </w:rPr>
        <w:t>работ уч-ся класса на тему: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«Мои маленькие радости», «Самый счастливый жизнь в моей жизни»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2.Родителям предлагается </w:t>
      </w:r>
      <w:r w:rsidRPr="00F07724">
        <w:rPr>
          <w:rFonts w:ascii="Times New Roman" w:hAnsi="Times New Roman" w:cs="Times New Roman"/>
          <w:b/>
          <w:sz w:val="28"/>
          <w:szCs w:val="28"/>
        </w:rPr>
        <w:t xml:space="preserve">заполнить таблицу </w:t>
      </w:r>
      <w:r w:rsidRPr="00F07724">
        <w:rPr>
          <w:rFonts w:ascii="Times New Roman" w:hAnsi="Times New Roman" w:cs="Times New Roman"/>
          <w:sz w:val="28"/>
          <w:szCs w:val="28"/>
        </w:rPr>
        <w:t>эмоциональных реакций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в ситуациях взаимодействия с ребёнком.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6" w:type="dxa"/>
        <w:jc w:val="center"/>
        <w:tblInd w:w="-851" w:type="dxa"/>
        <w:tblLook w:val="04A0"/>
      </w:tblPr>
      <w:tblGrid>
        <w:gridCol w:w="4302"/>
        <w:gridCol w:w="2171"/>
        <w:gridCol w:w="3341"/>
        <w:gridCol w:w="12"/>
      </w:tblGrid>
      <w:tr w:rsidR="00BF3460" w:rsidRPr="00F07724" w:rsidTr="00C61FA0">
        <w:trPr>
          <w:gridAfter w:val="1"/>
          <w:wAfter w:w="12" w:type="dxa"/>
          <w:jc w:val="center"/>
        </w:trPr>
        <w:tc>
          <w:tcPr>
            <w:tcW w:w="4302" w:type="dxa"/>
            <w:vAlign w:val="center"/>
          </w:tcPr>
          <w:p w:rsidR="00BF3460" w:rsidRPr="00F07724" w:rsidRDefault="00BF3460" w:rsidP="00C61FA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24">
              <w:rPr>
                <w:rFonts w:ascii="Times New Roman" w:hAnsi="Times New Roman" w:cs="Times New Roman"/>
                <w:b/>
                <w:sz w:val="28"/>
                <w:szCs w:val="28"/>
              </w:rPr>
              <w:t>Мои реакции</w:t>
            </w:r>
          </w:p>
        </w:tc>
        <w:tc>
          <w:tcPr>
            <w:tcW w:w="2171" w:type="dxa"/>
            <w:vAlign w:val="center"/>
          </w:tcPr>
          <w:p w:rsidR="00BF3460" w:rsidRPr="00F07724" w:rsidRDefault="00BF3460" w:rsidP="00C61FA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24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реакций</w:t>
            </w:r>
          </w:p>
        </w:tc>
        <w:tc>
          <w:tcPr>
            <w:tcW w:w="3341" w:type="dxa"/>
            <w:vAlign w:val="center"/>
          </w:tcPr>
          <w:p w:rsidR="00BF3460" w:rsidRPr="00F07724" w:rsidRDefault="00BF3460" w:rsidP="00C61FA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Ситуации, вызывающие эти</w:t>
            </w:r>
            <w:r w:rsidRPr="00F07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реакции</w:t>
            </w: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Яростный взрыв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Крик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Попытка перекричать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Прерывание ребёнка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Настоять на своём…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Доказываю правоту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Упрёки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Наставления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Ультиматумы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Сведение счётов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60" w:rsidRPr="00332A05" w:rsidTr="00C61FA0">
        <w:trPr>
          <w:jc w:val="center"/>
        </w:trPr>
        <w:tc>
          <w:tcPr>
            <w:tcW w:w="4302" w:type="dxa"/>
          </w:tcPr>
          <w:p w:rsidR="00BF3460" w:rsidRPr="00332A05" w:rsidRDefault="00BF3460" w:rsidP="00C61FA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5">
              <w:rPr>
                <w:rFonts w:ascii="Times New Roman" w:hAnsi="Times New Roman" w:cs="Times New Roman"/>
                <w:sz w:val="28"/>
                <w:szCs w:val="28"/>
              </w:rPr>
              <w:t>Едкие замечания</w:t>
            </w:r>
          </w:p>
        </w:tc>
        <w:tc>
          <w:tcPr>
            <w:tcW w:w="2171" w:type="dxa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BF3460" w:rsidRPr="00332A05" w:rsidRDefault="00BF3460" w:rsidP="00C6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460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3.Анкета для родителей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7724">
        <w:rPr>
          <w:rFonts w:ascii="Times New Roman" w:hAnsi="Times New Roman" w:cs="Times New Roman"/>
          <w:sz w:val="28"/>
          <w:szCs w:val="28"/>
        </w:rPr>
        <w:t>Стимулируете ли вы проявление положительных эмоций у своего ребёнка?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7724">
        <w:rPr>
          <w:rFonts w:ascii="Times New Roman" w:hAnsi="Times New Roman" w:cs="Times New Roman"/>
          <w:sz w:val="28"/>
          <w:szCs w:val="28"/>
        </w:rPr>
        <w:t>Как вы это делаете?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-Проявляет ли ваш ребёнок отрицательные эмоции? Почему они возникают?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lastRenderedPageBreak/>
        <w:t>-Как вы развиваете положительные эмоции своего ребёнка?</w:t>
      </w:r>
    </w:p>
    <w:p w:rsidR="00BF3460" w:rsidRPr="00F07724" w:rsidRDefault="00BF3460" w:rsidP="00BF346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1.Вступительное слово учителя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Сегодня вы пришли в наш уютный класс, чтобы поговорить и посоветоваться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по вопросам, без анализа которых невозможно правильно построить воспитание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ребёнка в семье.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«Счастье – это когда тебя понимают»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Каждому человеку, маленькому и большому,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пища и сон, тепло и физическая 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безопасность. Но почему, имея всё это, многие люди, в том числе и дети, очень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часто страдают?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  Почему ребёнок, имеющий абсолютно всё, завидует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>, который хуже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одет и менее сыт? Ответ прост: мало человеку лишь удовлетворения его 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естественных потребностей. Он счастлив от той психологической среды,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которой живёт и растёт.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2.</w:t>
      </w:r>
      <w:r w:rsidRPr="00F07724">
        <w:rPr>
          <w:rFonts w:ascii="Times New Roman" w:hAnsi="Times New Roman" w:cs="Times New Roman"/>
          <w:b/>
          <w:sz w:val="28"/>
          <w:szCs w:val="28"/>
        </w:rPr>
        <w:t>Анализ анкет и таблицы совместно с родителями.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3.Анализ родителями ситуаций из жизни класса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  Родители обсуждают ситуации в группах. Каждая группа получает ситуацию,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необходимо разрешить таким образом, чтобы ребёнок чувствовал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себя комфортно и она не вызывала у него негативных эмоций.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- Ваш ребёнок опять получил плохую оценку по предмету. Накануне он долго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 учил, а результат плачевный. 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- Ваш ребёнок ничего вам не рассказывает, и  от посторонних  людей 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вы узнаёте, что он ведёт себя в школе плохо.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- Ваш ребёнок дерётся с другими детьми, и в школе на него постоянно </w:t>
      </w:r>
    </w:p>
    <w:p w:rsidR="00BF3460" w:rsidRPr="00F07724" w:rsidRDefault="00BF3460" w:rsidP="00BF346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     жалуются.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>4.В родительский дневник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    Ритуалы, которые нравятся детям.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Перед уходом в школу получить объятие и напутственное слово или жест.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Придя из школы, рассказать о своих удачах и проблемах и получить слова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поддержки и участия за чашкой чая.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На ночь слушать сказку и быть заботливо укрытым.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Вместе с родителями готовиться к празднику и печь красивый торт.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- Посидеть с мамой и папой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взявшись за руки во время своей болезни и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   Попросить у них любимую еду или что-то такое, чего </w:t>
      </w:r>
      <w:proofErr w:type="gramStart"/>
      <w:r w:rsidRPr="00F0772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F07724">
        <w:rPr>
          <w:rFonts w:ascii="Times New Roman" w:hAnsi="Times New Roman" w:cs="Times New Roman"/>
          <w:sz w:val="28"/>
          <w:szCs w:val="28"/>
        </w:rPr>
        <w:t xml:space="preserve"> хотелось.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1.Газман О.С. Педагогика свободы и педагогика необходимости</w:t>
      </w:r>
      <w:proofErr w:type="gramStart"/>
      <w:r w:rsidRPr="00F0772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F07724">
        <w:rPr>
          <w:rFonts w:ascii="Times New Roman" w:hAnsi="Times New Roman" w:cs="Times New Roman"/>
          <w:i/>
          <w:sz w:val="28"/>
          <w:szCs w:val="28"/>
        </w:rPr>
        <w:t>.2013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2.Воспитание=семья+школа: Книга для педагогов и родителей</w:t>
      </w:r>
      <w:proofErr w:type="gramStart"/>
      <w:r w:rsidRPr="00F07724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F07724">
        <w:rPr>
          <w:rFonts w:ascii="Times New Roman" w:hAnsi="Times New Roman" w:cs="Times New Roman"/>
          <w:i/>
          <w:sz w:val="28"/>
          <w:szCs w:val="28"/>
        </w:rPr>
        <w:t>.Новгород,2012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i/>
          <w:sz w:val="28"/>
          <w:szCs w:val="28"/>
        </w:rPr>
        <w:t>3.Мицкевич Ж.И.Социальная работа с семьёй: мир взрослых и детей</w:t>
      </w:r>
      <w:proofErr w:type="gramStart"/>
      <w:r w:rsidRPr="00F0772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F07724">
        <w:rPr>
          <w:rFonts w:ascii="Times New Roman" w:hAnsi="Times New Roman" w:cs="Times New Roman"/>
          <w:i/>
          <w:sz w:val="28"/>
          <w:szCs w:val="28"/>
        </w:rPr>
        <w:t>инск,2012</w:t>
      </w:r>
    </w:p>
    <w:p w:rsidR="00BF3460" w:rsidRPr="00F07724" w:rsidRDefault="00BF3460" w:rsidP="00BF3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7B89" w:rsidRDefault="00BC7B89"/>
    <w:sectPr w:rsidR="00BC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028"/>
    <w:multiLevelType w:val="hybridMultilevel"/>
    <w:tmpl w:val="3A0A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3460"/>
    <w:rsid w:val="00BC7B89"/>
    <w:rsid w:val="00B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6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F34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каб.7</dc:creator>
  <cp:keywords/>
  <dc:description/>
  <cp:lastModifiedBy>каб.7</cp:lastModifiedBy>
  <cp:revision>2</cp:revision>
  <dcterms:created xsi:type="dcterms:W3CDTF">2014-12-19T08:10:00Z</dcterms:created>
  <dcterms:modified xsi:type="dcterms:W3CDTF">2014-12-19T08:10:00Z</dcterms:modified>
</cp:coreProperties>
</file>