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Любой человек тянется к чему-то новому, оригинальному, неординарному. Взгляд человека проскальзывает по уже </w:t>
      </w:r>
      <w:proofErr w:type="gramStart"/>
      <w:r w:rsidRPr="003C48BF">
        <w:rPr>
          <w:rFonts w:ascii="Georgia" w:eastAsia="Times New Roman" w:hAnsi="Georgia" w:cs="Times New Roman"/>
          <w:color w:val="000000"/>
          <w:lang w:eastAsia="ru-RU"/>
        </w:rPr>
        <w:t>привычным формам</w:t>
      </w:r>
      <w:proofErr w:type="gramEnd"/>
      <w:r w:rsidRPr="003C48BF">
        <w:rPr>
          <w:rFonts w:ascii="Georgia" w:eastAsia="Times New Roman" w:hAnsi="Georgia" w:cs="Times New Roman"/>
          <w:color w:val="000000"/>
          <w:lang w:eastAsia="ru-RU"/>
        </w:rPr>
        <w:t xml:space="preserve"> и останавливается на чем-то еще неизведанном, пусть поначалу еще непонятном.</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Даже маленький ребенок, хорошо изучив свою игрушку - меньше использует ее в своей игре по назначению. Ребенок пытается использовать ее в качестве другого предмета с другими функциями, не </w:t>
      </w:r>
      <w:proofErr w:type="gramStart"/>
      <w:r w:rsidRPr="003C48BF">
        <w:rPr>
          <w:rFonts w:ascii="Georgia" w:eastAsia="Times New Roman" w:hAnsi="Georgia" w:cs="Times New Roman"/>
          <w:color w:val="000000"/>
          <w:lang w:eastAsia="ru-RU"/>
        </w:rPr>
        <w:t>свойственными для нее</w:t>
      </w:r>
      <w:proofErr w:type="gramEnd"/>
      <w:r w:rsidRPr="003C48BF">
        <w:rPr>
          <w:rFonts w:ascii="Georgia" w:eastAsia="Times New Roman" w:hAnsi="Georgia" w:cs="Times New Roman"/>
          <w:color w:val="000000"/>
          <w:lang w:eastAsia="ru-RU"/>
        </w:rPr>
        <w:t xml:space="preserve"> изначально.</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Таким </w:t>
      </w:r>
      <w:proofErr w:type="gramStart"/>
      <w:r w:rsidRPr="003C48BF">
        <w:rPr>
          <w:rFonts w:ascii="Georgia" w:eastAsia="Times New Roman" w:hAnsi="Georgia" w:cs="Times New Roman"/>
          <w:color w:val="000000"/>
          <w:lang w:eastAsia="ru-RU"/>
        </w:rPr>
        <w:t>образом</w:t>
      </w:r>
      <w:proofErr w:type="gramEnd"/>
      <w:r w:rsidRPr="003C48BF">
        <w:rPr>
          <w:rFonts w:ascii="Georgia" w:eastAsia="Times New Roman" w:hAnsi="Georgia" w:cs="Times New Roman"/>
          <w:color w:val="000000"/>
          <w:lang w:eastAsia="ru-RU"/>
        </w:rPr>
        <w:t xml:space="preserve"> способность творить заложена в ребенке с раннего детства. И проблема в том, что никто не занимается целенаправленно и осознанно развитием этих способностей. Все пускается на самотек. И тот ребенок, в котором были заложены большие творческие задатки, и который мог бы себя проявить в будущем в качестве творца в той или иной области, становится обыкновенным " человеком из </w:t>
      </w:r>
      <w:proofErr w:type="spellStart"/>
      <w:r w:rsidRPr="003C48BF">
        <w:rPr>
          <w:rFonts w:ascii="Georgia" w:eastAsia="Times New Roman" w:hAnsi="Georgia" w:cs="Times New Roman"/>
          <w:color w:val="000000"/>
          <w:lang w:eastAsia="ru-RU"/>
        </w:rPr>
        <w:t>толпы"</w:t>
      </w:r>
      <w:proofErr w:type="gramStart"/>
      <w:r w:rsidRPr="003C48BF">
        <w:rPr>
          <w:rFonts w:ascii="Georgia" w:eastAsia="Times New Roman" w:hAnsi="Georgia" w:cs="Times New Roman"/>
          <w:color w:val="000000"/>
          <w:lang w:eastAsia="ru-RU"/>
        </w:rPr>
        <w:t>.В</w:t>
      </w:r>
      <w:proofErr w:type="spellEnd"/>
      <w:proofErr w:type="gramEnd"/>
      <w:r w:rsidRPr="003C48BF">
        <w:rPr>
          <w:rFonts w:ascii="Georgia" w:eastAsia="Times New Roman" w:hAnsi="Georgia" w:cs="Times New Roman"/>
          <w:color w:val="000000"/>
          <w:lang w:eastAsia="ru-RU"/>
        </w:rPr>
        <w:t xml:space="preserve"> последнее время в нашей стало много людей обычных, ничем не выделяющихся, не стремящихся к кокой-либо созидательной цели - людей творческих. Но необходимо развивать творчество в </w:t>
      </w:r>
      <w:proofErr w:type="gramStart"/>
      <w:r w:rsidRPr="003C48BF">
        <w:rPr>
          <w:rFonts w:ascii="Georgia" w:eastAsia="Times New Roman" w:hAnsi="Georgia" w:cs="Times New Roman"/>
          <w:color w:val="000000"/>
          <w:lang w:eastAsia="ru-RU"/>
        </w:rPr>
        <w:t>ребенке</w:t>
      </w:r>
      <w:proofErr w:type="gramEnd"/>
      <w:r w:rsidRPr="003C48BF">
        <w:rPr>
          <w:rFonts w:ascii="Georgia" w:eastAsia="Times New Roman" w:hAnsi="Georgia" w:cs="Times New Roman"/>
          <w:color w:val="000000"/>
          <w:lang w:eastAsia="ru-RU"/>
        </w:rPr>
        <w:t xml:space="preserve"> прежде всего для него же самого. Только  творческий человек всегда может найти выход в неординарной ситуации.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Развивать творческие способности необходимо с дошкольного возраста и более серьезно заниматься этой проблемой уже в школьном возрасте, т. к. именно здесь формируется полноценная личность ребенка. И задача педагогов заключается в том, чтобы помочь ребенку развить в себе творческие задатки, стать творческой личностью.</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Почему ребенок приходит в школу и уже через неделю он не хочет в нее идти, ему не интересно? Как сохранить в ребенке  его творческое начало, как помочь ему стать творческой личностью, как помочь ему справляться со своими проблемами? Все эти вопросы, на которые мы должны найти решения уже сегодня.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Если мы поймем, что особо важно для формирования способностей ребенка, его чувств, умения думать мы сможем помочь ему, дать возможность наиболее полного развития. Мы должны открыть для ребенка как можно больше путей и уже, конечно, помочь ему  вступить в мир творчества, воображения, фантазии.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Многими психологами и педагогами рассматривалось творчество по - </w:t>
      </w:r>
      <w:proofErr w:type="gramStart"/>
      <w:r w:rsidRPr="003C48BF">
        <w:rPr>
          <w:rFonts w:ascii="Georgia" w:eastAsia="Times New Roman" w:hAnsi="Georgia" w:cs="Times New Roman"/>
          <w:color w:val="000000"/>
          <w:lang w:eastAsia="ru-RU"/>
        </w:rPr>
        <w:t>разному</w:t>
      </w:r>
      <w:proofErr w:type="gramEnd"/>
      <w:r w:rsidRPr="003C48BF">
        <w:rPr>
          <w:rFonts w:ascii="Georgia" w:eastAsia="Times New Roman" w:hAnsi="Georgia" w:cs="Times New Roman"/>
          <w:color w:val="000000"/>
          <w:lang w:eastAsia="ru-RU"/>
        </w:rPr>
        <w:t>.</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С философской точки зрения - это деятельность, порождающая нечто качественно новое</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никогда ранее не бывшее.</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С точки зрения психологии, творчество - это процесс созидания нового или совокупность свойств личности, которые обеспечивают ее включенность в этот процесс.</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Педагогическими  творческими способностями понимают индивидуальные способности личности, являющиеся субъективными условиями успешного осуществления творческой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w:t>
      </w:r>
      <w:proofErr w:type="gramStart"/>
      <w:r w:rsidRPr="003C48BF">
        <w:rPr>
          <w:rFonts w:ascii="Georgia" w:eastAsia="Times New Roman" w:hAnsi="Georgia" w:cs="Times New Roman"/>
          <w:color w:val="000000"/>
          <w:lang w:eastAsia="ru-RU"/>
        </w:rPr>
        <w:t>Психологи относят к творческим следующие: зоркость в поисках проблем, способность к "свертыванию", способность к "  сцеплению" (увязыванию новой информации со старой), способность к переносу, готовность памяти выдать нужную информацию, гибкость интеллекта, беглость речи, способность к доведению дела до конца, и т. д..</w:t>
      </w:r>
      <w:proofErr w:type="gramEnd"/>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Таким образом, развитие творческих способностей становится жизненно важной проблемой, актуальной во все времена. </w:t>
      </w:r>
    </w:p>
    <w:p w:rsidR="003C48BF" w:rsidRPr="003C48BF" w:rsidRDefault="003C48BF" w:rsidP="0027570E">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Сущность творчества по – </w:t>
      </w:r>
      <w:proofErr w:type="gramStart"/>
      <w:r w:rsidRPr="003C48BF">
        <w:rPr>
          <w:rFonts w:ascii="Georgia" w:eastAsia="Times New Roman" w:hAnsi="Georgia" w:cs="Times New Roman"/>
          <w:color w:val="000000"/>
          <w:lang w:eastAsia="ru-RU"/>
        </w:rPr>
        <w:t>разному</w:t>
      </w:r>
      <w:proofErr w:type="gramEnd"/>
      <w:r w:rsidRPr="003C48BF">
        <w:rPr>
          <w:rFonts w:ascii="Georgia" w:eastAsia="Times New Roman" w:hAnsi="Georgia" w:cs="Times New Roman"/>
          <w:color w:val="000000"/>
          <w:lang w:eastAsia="ru-RU"/>
        </w:rPr>
        <w:t xml:space="preserve"> рассматривалась в разные исторические эпохи. В античной философии творчество связывается со сферой изменчивого бытия, а не бытия бесконечного и вечного, созерцание которого ставится выше всякой деятельности.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 понимании художественного творчества, особенно начиная с Платона, развивается учение об Эросе как о своеобразной устремленности человека к достижению высшего созерцания мира.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lastRenderedPageBreak/>
        <w:t>         В средние века творчеством считался волевой акт, вызывающей бытие из небытия.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Стремление есть в каждом </w:t>
      </w:r>
      <w:proofErr w:type="gramStart"/>
      <w:r w:rsidRPr="003C48BF">
        <w:rPr>
          <w:rFonts w:ascii="Georgia" w:eastAsia="Times New Roman" w:hAnsi="Georgia" w:cs="Times New Roman"/>
          <w:color w:val="000000"/>
          <w:lang w:eastAsia="ru-RU"/>
        </w:rPr>
        <w:t>индивиде</w:t>
      </w:r>
      <w:proofErr w:type="gramEnd"/>
      <w:r w:rsidRPr="003C48BF">
        <w:rPr>
          <w:rFonts w:ascii="Georgia" w:eastAsia="Times New Roman" w:hAnsi="Georgia" w:cs="Times New Roman"/>
          <w:color w:val="000000"/>
          <w:lang w:eastAsia="ru-RU"/>
        </w:rPr>
        <w:t xml:space="preserve"> и ожидает только подходящих условий для освобождения и проявления. Именно оно является главной мотивацией творчества, когда организм вступает в новые отношения с окружающим миром, пытаясь наиболее полно быть самим собой.</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Самое главное в творчестве – это новизна, и поэтому, нет эталона, по которому можно оценить его продукт. </w:t>
      </w:r>
      <w:proofErr w:type="spellStart"/>
      <w:r w:rsidRPr="003C48BF">
        <w:rPr>
          <w:rFonts w:ascii="Georgia" w:eastAsia="Times New Roman" w:hAnsi="Georgia" w:cs="Times New Roman"/>
          <w:color w:val="000000"/>
          <w:lang w:eastAsia="ru-RU"/>
        </w:rPr>
        <w:t>Роджерс</w:t>
      </w:r>
      <w:proofErr w:type="spellEnd"/>
      <w:r w:rsidRPr="003C48BF">
        <w:rPr>
          <w:rFonts w:ascii="Georgia" w:eastAsia="Times New Roman" w:hAnsi="Georgia" w:cs="Times New Roman"/>
          <w:color w:val="000000"/>
          <w:lang w:eastAsia="ru-RU"/>
        </w:rPr>
        <w:t xml:space="preserve"> признает тот факт, что человек творит в первую очередь потому, что его удовлетворяет, потому, что он чувствует в этом </w:t>
      </w:r>
      <w:proofErr w:type="spellStart"/>
      <w:r w:rsidRPr="003C48BF">
        <w:rPr>
          <w:rFonts w:ascii="Georgia" w:eastAsia="Times New Roman" w:hAnsi="Georgia" w:cs="Times New Roman"/>
          <w:color w:val="000000"/>
          <w:lang w:eastAsia="ru-RU"/>
        </w:rPr>
        <w:t>самоактуализацию</w:t>
      </w:r>
      <w:proofErr w:type="spellEnd"/>
      <w:r w:rsidRPr="003C48BF">
        <w:rPr>
          <w:rFonts w:ascii="Georgia" w:eastAsia="Times New Roman" w:hAnsi="Georgia" w:cs="Times New Roman"/>
          <w:color w:val="000000"/>
          <w:lang w:eastAsia="ru-RU"/>
        </w:rPr>
        <w:t>.</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Когда индивид «открыт» своему опыту, тогда его поведение является творческим, и можно надеяться, что это творчество носит созидательный характер.</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Творчество развивается, если учитель, родители, другие люди, занимающиеся развитием, предоставляют индивиду полную свободу выражать своё самое сокровенное в своих мыслях, чувствах и состояниях. Это способствует открытости, а также  причудливому и неожиданному сочетанию образов, понятий, что является частью творчества.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Быть самим собой – вот, что способствует развитию надежного внутреннего источника оценок и вследствие этого приводит к созданию внутренних условий для созидательного творчества.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Таким </w:t>
      </w:r>
      <w:proofErr w:type="gramStart"/>
      <w:r w:rsidRPr="003C48BF">
        <w:rPr>
          <w:rFonts w:ascii="Georgia" w:eastAsia="Times New Roman" w:hAnsi="Georgia" w:cs="Times New Roman"/>
          <w:color w:val="000000"/>
          <w:lang w:eastAsia="ru-RU"/>
        </w:rPr>
        <w:t>образом</w:t>
      </w:r>
      <w:proofErr w:type="gramEnd"/>
      <w:r w:rsidRPr="003C48BF">
        <w:rPr>
          <w:rFonts w:ascii="Georgia" w:eastAsia="Times New Roman" w:hAnsi="Georgia" w:cs="Times New Roman"/>
          <w:color w:val="000000"/>
          <w:lang w:eastAsia="ru-RU"/>
        </w:rPr>
        <w:t xml:space="preserve"> проблема творчества рассматривалась многими философами, психологами. Каждый выдвигал свою теорию творчества. Кант считал, что развивать творчество невозможно, творческое начало должно быть врожденным. Фрейд считает, что процесс творчества не может быть сознательным, т. е. источник фантазии находиться в бессознательном, </w:t>
      </w:r>
      <w:proofErr w:type="gramStart"/>
      <w:r w:rsidRPr="003C48BF">
        <w:rPr>
          <w:rFonts w:ascii="Georgia" w:eastAsia="Times New Roman" w:hAnsi="Georgia" w:cs="Times New Roman"/>
          <w:color w:val="000000"/>
          <w:lang w:eastAsia="ru-RU"/>
        </w:rPr>
        <w:t>а</w:t>
      </w:r>
      <w:proofErr w:type="gramEnd"/>
      <w:r w:rsidRPr="003C48BF">
        <w:rPr>
          <w:rFonts w:ascii="Georgia" w:eastAsia="Times New Roman" w:hAnsi="Georgia" w:cs="Times New Roman"/>
          <w:color w:val="000000"/>
          <w:lang w:eastAsia="ru-RU"/>
        </w:rPr>
        <w:t xml:space="preserve"> следовательно развивать бессознательное тоже невозможно.</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Творчество есть     создание новых, общественно значимых материальных, научных, художественных и других ценностей. Творчество – целенаправленная человеческая деятельность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Конечный продукт творчества может быть как материальным, так и идеальным, завершенным или незавершенным, но творческий процесс не может быть бесплодным.</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Творчество  ни в одной области человеческой деятельности невозможно без  отражения – это есть преобразование природной и социальной действительности.  Сотворение нового – это не мистическая операция,  а изменение существующего на основе познанных его свойств и закономерностей.</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На рубеже х1х и </w:t>
      </w:r>
      <w:proofErr w:type="spellStart"/>
      <w:r w:rsidRPr="003C48BF">
        <w:rPr>
          <w:rFonts w:ascii="Georgia" w:eastAsia="Times New Roman" w:hAnsi="Georgia" w:cs="Times New Roman"/>
          <w:color w:val="000000"/>
          <w:lang w:eastAsia="ru-RU"/>
        </w:rPr>
        <w:t>хх</w:t>
      </w:r>
      <w:proofErr w:type="spellEnd"/>
      <w:r w:rsidRPr="003C48BF">
        <w:rPr>
          <w:rFonts w:ascii="Georgia" w:eastAsia="Times New Roman" w:hAnsi="Georgia" w:cs="Times New Roman"/>
          <w:color w:val="000000"/>
          <w:lang w:eastAsia="ru-RU"/>
        </w:rPr>
        <w:t xml:space="preserve"> столетий как специальная область  исследования начала складываться та наука о творчестве, которая именовалась психологией творчества.  В ней центральное и исходное место занимает понятие творчества как процесса.  Именно в этом заключается отличие этой дисциплины от других, изучающих лишь результаты</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продукты творческого труда.  Предметом психологии творчества является исследования в динамике процессов создания произведений творчества.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Процесс  творчества  расчленяется на стадии труда, бессознательной работы и вдохновения, труд необходим для пополнения сферы сознания содержанием</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которое затем должно перерабатываться бессознательной сферой.  Он необходим также для стимуляции бессознательной работы и вдохновения.  Бессознательная работа сводится к отбору.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Важнейшая способность творца – это его гениальность.  Она выражается необыкновенной концентрацией</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напряженностью внимания  и огромной  восприимчивостью , впечатлительностью , умением видеть вещи в их сущности , даром интуиции , предчувствия , предугадывания.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Путем анализа и обобщения суждений о качествах творческой личности были выделены наиболее бросающиеся в глаза признаки гениальности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выражающиеся в </w:t>
      </w:r>
      <w:r w:rsidRPr="003C48BF">
        <w:rPr>
          <w:rFonts w:ascii="Georgia" w:eastAsia="Times New Roman" w:hAnsi="Georgia" w:cs="Times New Roman"/>
          <w:color w:val="000000"/>
          <w:lang w:eastAsia="ru-RU"/>
        </w:rPr>
        <w:lastRenderedPageBreak/>
        <w:t>особенностях перцепции , интеллекта , характера , мотивации деятельности.  К числу перцептивных особенностей относились: необыкновенная напряженность внимания</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огромная впечатлительность , восприимчивость.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К числу интеллектуальных – интуиция</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могучая фантазия , выдумка , дар провидения , обширность знаний.</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Среди характерологических особенностей подчеркивалось уклонение от шаблона, оригинальность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инициативность, упорство, высокая самоорганизация и колоссальная работоспособность.</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Особенности мотивации усматривались в том</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гениальная личность находит удовлетворение не столько в достижении цели творчества , сколько в самом процессе.</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Не так давно широко было распространено мнение</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а многие западные психологи и педагоги и сейчас так считают , что творчество изначально присуще ребенку , что надо только не мешать ему свободно </w:t>
      </w:r>
      <w:proofErr w:type="spellStart"/>
      <w:r w:rsidRPr="003C48BF">
        <w:rPr>
          <w:rFonts w:ascii="Georgia" w:eastAsia="Times New Roman" w:hAnsi="Georgia" w:cs="Times New Roman"/>
          <w:color w:val="000000"/>
          <w:lang w:eastAsia="ru-RU"/>
        </w:rPr>
        <w:t>самовы</w:t>
      </w:r>
      <w:proofErr w:type="spellEnd"/>
      <w:r w:rsidRPr="003C48BF">
        <w:rPr>
          <w:rFonts w:ascii="Georgia" w:eastAsia="Times New Roman" w:hAnsi="Georgia" w:cs="Times New Roman"/>
          <w:color w:val="000000"/>
          <w:lang w:eastAsia="ru-RU"/>
        </w:rPr>
        <w:t xml:space="preserve"> -</w:t>
      </w:r>
      <w:proofErr w:type="spellStart"/>
      <w:r w:rsidRPr="003C48BF">
        <w:rPr>
          <w:rFonts w:ascii="Georgia" w:eastAsia="Times New Roman" w:hAnsi="Georgia" w:cs="Times New Roman"/>
          <w:color w:val="000000"/>
          <w:lang w:eastAsia="ru-RU"/>
        </w:rPr>
        <w:t>ражаться</w:t>
      </w:r>
      <w:proofErr w:type="spellEnd"/>
      <w:r w:rsidRPr="003C48BF">
        <w:rPr>
          <w:rFonts w:ascii="Georgia" w:eastAsia="Times New Roman" w:hAnsi="Georgia" w:cs="Times New Roman"/>
          <w:color w:val="000000"/>
          <w:lang w:eastAsia="ru-RU"/>
        </w:rPr>
        <w:t>. Но практика показывает</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такого невмешательства мало : не все дети могут сами открыть дорогу к созиданию , и, уж , конечно , не могут сохранить творческие  способности надолго.  Поэтому творчеству надо обучать.</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Стало понятно</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ребенку необходимо дать средства той деятельности , которой он начинает заниматься.  Сам ребенок не сможет найти этого средства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выработанные на долгом пути развития человечества.  Он сможет открыть только самые примитивные  из них.  И творчество его обречено остаться на самой низкой ступени. Но</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оказывается , просто дать технические навыки недостаточно.  Даже при хорошем овладении ими ребенок</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остается   на уровне ремесла , а не творчества.  Нужно вложить ещё  в свое произведение эмоции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чувства , переживания , жизненный опыт.</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Выяснилось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и этому можно научить детей, научить их представлять себе и описывать не только некоторые события , но и внутренний мир знакомых и прозаичных предметов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Но есть и ещё один компонент творчества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без которого немыслимо создание нового.  Это творческое воображение</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т. е. Создание новых образов , представлений , которые воплощаются затем в произведении.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Воображение – основа любого творчества и существуют общие законы</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по которым оно развивается и проявляется , законы , общие для всех видов творческой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 30-е годы крупнейший психолог  Л. С. Выготский доказал</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воображение ребенка развивается постепенно, по мере приобретения им определенного опыта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Л. С. Выготский писал: «Первая форма связи и воображения с действительностью заключается в том</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всякое создание воображения всегда строится из элементов , взятых из действительности и содержащихся в прежнем опыте человека».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Воображение отличает человека от  всех остальных существ.  Именно поэтому нас так привлекает творчество, творческие люди. Творчество – это вершина развития человеческих способностей.</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Чтобы создать новое творение необходимо иметь определенную  базу знаний, т. к. любое новое появляется  на  основе старого.  Значит в основе творческой деятельности лежит трудовая деятельность, необходимая для наполнения сферы  сознания содержанием</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которая затем должна перерабатываться бессознательной сферой.  Труд необходим также для стимуляции бессознательной работы и вдохновенья ; трудовая деятельность является одной из стадий творчества : труд</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бессознательная работа и вдохновение.</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Если бы человек не трудился</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то не появлялись бы новые творения как духовные , так и материальные.  Труд является основой</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исторически первичным видом человеческой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lastRenderedPageBreak/>
        <w:t>В высших</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наиболее совершенных формах творческого труда , отражающих многогранную сущность человека , находят действительное выражение и развитие душевных сил , замыслы личности.</w:t>
      </w:r>
    </w:p>
    <w:p w:rsidR="003C48BF" w:rsidRPr="0027570E" w:rsidRDefault="0027570E" w:rsidP="0027570E">
      <w:pPr>
        <w:shd w:val="clear" w:color="auto" w:fill="FFFFFF"/>
        <w:spacing w:after="24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br/>
      </w:r>
      <w:r w:rsidR="003C48BF" w:rsidRPr="003C48BF">
        <w:rPr>
          <w:rFonts w:ascii="Georgia" w:eastAsia="Times New Roman" w:hAnsi="Georgia" w:cs="Times New Roman"/>
          <w:color w:val="000000"/>
          <w:lang w:eastAsia="ru-RU"/>
        </w:rPr>
        <w:t xml:space="preserve">Труд играет немаловажную роль в развитие способностей.  Способности развивают главным образом в условиях  ведущей деятельности: в дошкольном возрасте – в игре, в младшем и среднем школьном возрасте  - в учении. Дальнейшее их развитие происходит в юношеском возрасте, когда наряду с учением дети начинают более или </w:t>
      </w:r>
      <w:proofErr w:type="gramStart"/>
      <w:r w:rsidR="003C48BF" w:rsidRPr="003C48BF">
        <w:rPr>
          <w:rFonts w:ascii="Georgia" w:eastAsia="Times New Roman" w:hAnsi="Georgia" w:cs="Times New Roman"/>
          <w:color w:val="000000"/>
          <w:lang w:eastAsia="ru-RU"/>
        </w:rPr>
        <w:t>менее систематически</w:t>
      </w:r>
      <w:proofErr w:type="gramEnd"/>
      <w:r w:rsidR="003C48BF" w:rsidRPr="003C48BF">
        <w:rPr>
          <w:rFonts w:ascii="Georgia" w:eastAsia="Times New Roman" w:hAnsi="Georgia" w:cs="Times New Roman"/>
          <w:color w:val="000000"/>
          <w:lang w:eastAsia="ru-RU"/>
        </w:rPr>
        <w:t xml:space="preserve"> трудиться.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Что касается формирования способностей, то оно</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по мнению Б. М. Теплова, осуществляется не иначе , как в процессе той или иной практической деятельности. «Способность, - писал он, - не может возникнуть вне соответствующей конкретной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Уже  первые исследования показали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при соответствующей организации деятельности ребёнка развиваются как элементарные способности ( способность ощущать , воспринимать , мыслить и т. д. ) При чем развиваются как раз способности ,необходимые для  успешного осуществления данного вида трудовой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Психологическая наука накопила немало ценных фактов, использование которых может заметно обогатить содержание и организацию трудового обучения и производительного труда школьника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более плотно использовать внутренние резервы его личности , обеспечить в трудовом обучении особую систему и тем самым повысить его воспитательную ценность.</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Особенно важным в трудовом обучении и производительном труде школьников являются мотивы</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которые побуждают детей охотно трудиться , превращает труд в глазах учащихся в значимое и необходимое для них дело.  Именно с мотивами связано формирование отношения к труду как главной ценности.  Такое же значение имеют знания о закономерностях возвышения потребностей</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изменения установок , интересов , самооценок , притязаний и других вершинных образований личности в условиях трудовой деятельности.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Продолжая учить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надо создавать возможности для творчества , иначе и освоение не будет надёжным и процесс будет формальным,  скучным, а полученные навязанные знания будут легко забываться, выветриваться, не закрепленного повседневными  целеустремленными упражнениями.  Надо</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чтобы дети всегда хотели учиться , чтобы у них была постоянная хорошая жажда к познанию.  Это возможно</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когда детская жизнь построена так , что знания эти нужны детям для успешного выполнения самостоятельных действий , для собственного творчества, а оно , в свою очередь , делает учение напряженным , радостным и основательным. Можно сказать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 самодеятельность школьников – это единство обучения и творчества.</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При формировании способностей важную роль играют как наследственность и среда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так и воспитание.  </w:t>
      </w:r>
      <w:proofErr w:type="gramStart"/>
      <w:r w:rsidRPr="003C48BF">
        <w:rPr>
          <w:rFonts w:ascii="Georgia" w:eastAsia="Times New Roman" w:hAnsi="Georgia" w:cs="Times New Roman"/>
          <w:color w:val="000000"/>
          <w:lang w:eastAsia="ru-RU"/>
        </w:rPr>
        <w:t>При чем</w:t>
      </w:r>
      <w:proofErr w:type="gramEnd"/>
      <w:r w:rsidRPr="003C48BF">
        <w:rPr>
          <w:rFonts w:ascii="Georgia" w:eastAsia="Times New Roman" w:hAnsi="Georgia" w:cs="Times New Roman"/>
          <w:color w:val="000000"/>
          <w:lang w:eastAsia="ru-RU"/>
        </w:rPr>
        <w:t xml:space="preserve"> воспитание оказывает большее влияние на формирование личности ребенка.  И воспитание в трудовой деятельности занимает особое место.  Задача педагога заключается в том</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чтобы помочь ребенку стать творческой личностью. Развивать творческие способности можно и нужно на уроках технологии.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На этих уроках есть большие возможности проявить творчество.  Кроме того учащиеся проявят творчество в тех видах деятельности, которые для них приемлемее</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предпочтительнее.</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Существуют различные пути для развития творчества : это может быть коллективное создание работы</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учащиеся высказывают свои идеи , каждый старается предложить свой вариант.  С другой стороны это может быть серия уроков: на первых уроках – это творчество учителя</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т. е. Учитель учит что и как делать по принципу « делай как я « ; на </w:t>
      </w:r>
      <w:r w:rsidRPr="003C48BF">
        <w:rPr>
          <w:rFonts w:ascii="Georgia" w:eastAsia="Times New Roman" w:hAnsi="Georgia" w:cs="Times New Roman"/>
          <w:color w:val="000000"/>
          <w:lang w:eastAsia="ru-RU"/>
        </w:rPr>
        <w:lastRenderedPageBreak/>
        <w:t>втором уроке может быть выполнена та же работа , но с изменениями , учащиеся проявляют свою самодеятельность.</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Путь развития творческих способностей выбирает каждый учитель индивидуально для каждого класса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может варьировать способы  развития  творческих способностей , комбинировать.  Здесь проявляется творчество самого учителя.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Но прежде чем остановиться на том как развивать творческие способности учащихся данного класса, с чего начинать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необходимо знать начальный уровень детей. Поэтому в 5-ом  классе я провела </w:t>
      </w:r>
      <w:proofErr w:type="gramStart"/>
      <w:r w:rsidRPr="003C48BF">
        <w:rPr>
          <w:rFonts w:ascii="Georgia" w:eastAsia="Times New Roman" w:hAnsi="Georgia" w:cs="Times New Roman"/>
          <w:color w:val="000000"/>
          <w:lang w:eastAsia="ru-RU"/>
        </w:rPr>
        <w:t>констатирующей</w:t>
      </w:r>
      <w:proofErr w:type="gramEnd"/>
      <w:r w:rsidRPr="003C48BF">
        <w:rPr>
          <w:rFonts w:ascii="Georgia" w:eastAsia="Times New Roman" w:hAnsi="Georgia" w:cs="Times New Roman"/>
          <w:color w:val="000000"/>
          <w:lang w:eastAsia="ru-RU"/>
        </w:rPr>
        <w:t xml:space="preserve"> эксперимент, показывающий уровень развития творческих способностей.</w:t>
      </w:r>
    </w:p>
    <w:p w:rsidR="003C48BF" w:rsidRPr="0027570E" w:rsidRDefault="0027570E" w:rsidP="0027570E">
      <w:pPr>
        <w:shd w:val="clear" w:color="auto" w:fill="FFFFFF"/>
        <w:spacing w:after="24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br/>
      </w:r>
      <w:r>
        <w:rPr>
          <w:rFonts w:ascii="Georgia" w:eastAsia="Times New Roman" w:hAnsi="Georgia" w:cs="Times New Roman"/>
          <w:color w:val="000000"/>
          <w:sz w:val="24"/>
          <w:szCs w:val="24"/>
          <w:lang w:eastAsia="ru-RU"/>
        </w:rPr>
        <w:br/>
      </w:r>
      <w:r w:rsidR="003C48BF" w:rsidRPr="003C48BF">
        <w:rPr>
          <w:rFonts w:ascii="Georgia" w:eastAsia="Times New Roman" w:hAnsi="Georgia" w:cs="Times New Roman"/>
          <w:color w:val="000000"/>
          <w:lang w:eastAsia="ru-RU"/>
        </w:rPr>
        <w:t xml:space="preserve">С раннего детства ребенок </w:t>
      </w:r>
      <w:proofErr w:type="gramStart"/>
      <w:r w:rsidR="003C48BF" w:rsidRPr="003C48BF">
        <w:rPr>
          <w:rFonts w:ascii="Georgia" w:eastAsia="Times New Roman" w:hAnsi="Georgia" w:cs="Times New Roman"/>
          <w:color w:val="000000"/>
          <w:lang w:eastAsia="ru-RU"/>
        </w:rPr>
        <w:t>воображает</w:t>
      </w:r>
      <w:proofErr w:type="gramEnd"/>
      <w:r w:rsidR="003C48BF" w:rsidRPr="003C48BF">
        <w:rPr>
          <w:rFonts w:ascii="Georgia" w:eastAsia="Times New Roman" w:hAnsi="Georgia" w:cs="Times New Roman"/>
          <w:color w:val="000000"/>
          <w:lang w:eastAsia="ru-RU"/>
        </w:rPr>
        <w:t xml:space="preserve"> придумывает какие-то немыслимые образы , присущие только его сознанию. Творческое воображение переносится на все сферы деятельности: рисование, труд, конструирование и др</w:t>
      </w:r>
      <w:proofErr w:type="gramStart"/>
      <w:r w:rsidR="003C48BF" w:rsidRPr="003C48BF">
        <w:rPr>
          <w:rFonts w:ascii="Georgia" w:eastAsia="Times New Roman" w:hAnsi="Georgia" w:cs="Times New Roman"/>
          <w:color w:val="000000"/>
          <w:lang w:eastAsia="ru-RU"/>
        </w:rPr>
        <w:t xml:space="preserve">.. </w:t>
      </w:r>
      <w:proofErr w:type="gramEnd"/>
      <w:r w:rsidR="003C48BF" w:rsidRPr="003C48BF">
        <w:rPr>
          <w:rFonts w:ascii="Georgia" w:eastAsia="Times New Roman" w:hAnsi="Georgia" w:cs="Times New Roman"/>
          <w:color w:val="000000"/>
          <w:lang w:eastAsia="ru-RU"/>
        </w:rPr>
        <w:t xml:space="preserve">Немалые возможности для развития творческих способностей существуют в трудовой деятельности. Ребенок должен определить свой художественный замысел и воплотить его в конкретном продукте труда, при этом используя свои творческие способности.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 трудовой деятельности развиваются все  стороны индивидуальности ребенка. Ведь работа должна быть выполнена не только грамотно и аккуратно, но и оригинально, эстетично. В ходе работы развивается моторика руки, происходит более глубокое познание действительности. Формируются эмоционально – волевые и моральн</w:t>
      </w:r>
      <w:proofErr w:type="gramStart"/>
      <w:r w:rsidRPr="003C48BF">
        <w:rPr>
          <w:rFonts w:ascii="Georgia" w:eastAsia="Times New Roman" w:hAnsi="Georgia" w:cs="Times New Roman"/>
          <w:color w:val="000000"/>
          <w:lang w:eastAsia="ru-RU"/>
        </w:rPr>
        <w:t>о-</w:t>
      </w:r>
      <w:proofErr w:type="gramEnd"/>
      <w:r w:rsidRPr="003C48BF">
        <w:rPr>
          <w:rFonts w:ascii="Georgia" w:eastAsia="Times New Roman" w:hAnsi="Georgia" w:cs="Times New Roman"/>
          <w:color w:val="000000"/>
          <w:lang w:eastAsia="ru-RU"/>
        </w:rPr>
        <w:t xml:space="preserve"> эстетические качества.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Важным средством приобщения учащихся  к творчеству</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развитие их способностей  является приобщение их к свободной , импровизации , умению находить в обычных предметах и явлениях новые аналогии.  Чтобы уроки технологии были уроками творчества</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на них следует воссоздать такие условия как : атмосфера  раскованности , отсутствия боязни быть  непонятым  или осмеянным. Никакая идея</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даже самая плохая , не должна критиковаться.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Но только создание этих условиях не будет способствовать благотворительному творчеству, т. к. для творчества необходима некоторая база знаний : умение комбинировать и конструировать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анализировать . находить в предмете или объекте не свойственные ему признаки, но аналогичные с признаками других объектов или предметов и т. д. </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Творческие способности формируются поэтапно. Сначала формируются способности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связанные с творчеством на основе зрительного представления. Показателями этих способностей могут служить : оригинальность</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беглость , смысловая завершенность , эмоциональность.</w:t>
      </w:r>
    </w:p>
    <w:p w:rsidR="003C48BF" w:rsidRPr="0027570E" w:rsidRDefault="003C48BF" w:rsidP="0027570E">
      <w:pPr>
        <w:shd w:val="clear" w:color="auto" w:fill="FFFFFF"/>
        <w:spacing w:after="240" w:line="240" w:lineRule="auto"/>
        <w:rPr>
          <w:rFonts w:ascii="Georgia" w:eastAsia="Times New Roman" w:hAnsi="Georgia" w:cs="Times New Roman"/>
          <w:color w:val="000000"/>
          <w:sz w:val="24"/>
          <w:szCs w:val="24"/>
          <w:lang w:eastAsia="ru-RU"/>
        </w:rPr>
      </w:pPr>
      <w:bookmarkStart w:id="0" w:name="_GoBack"/>
      <w:bookmarkEnd w:id="0"/>
      <w:r w:rsidRPr="003C48BF">
        <w:rPr>
          <w:rFonts w:ascii="Georgia" w:eastAsia="Times New Roman" w:hAnsi="Georgia" w:cs="Times New Roman"/>
          <w:color w:val="000000"/>
          <w:lang w:eastAsia="ru-RU"/>
        </w:rPr>
        <w:t>   Постоянное внимание и систематическая работа по развитию творческих способностей на уроках технологии обеспечивает обогащение и расширение детской души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делает её богаче и духовно- выразительнее, что в свою очередь способствует рождению настоящей личности.</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Определим психолог</w:t>
      </w:r>
      <w:proofErr w:type="gramStart"/>
      <w:r w:rsidRPr="003C48BF">
        <w:rPr>
          <w:rFonts w:ascii="Georgia" w:eastAsia="Times New Roman" w:hAnsi="Georgia" w:cs="Times New Roman"/>
          <w:color w:val="000000"/>
          <w:lang w:eastAsia="ru-RU"/>
        </w:rPr>
        <w:t>о-</w:t>
      </w:r>
      <w:proofErr w:type="gramEnd"/>
      <w:r w:rsidRPr="003C48BF">
        <w:rPr>
          <w:rFonts w:ascii="Georgia" w:eastAsia="Times New Roman" w:hAnsi="Georgia" w:cs="Times New Roman"/>
          <w:color w:val="000000"/>
          <w:lang w:eastAsia="ru-RU"/>
        </w:rPr>
        <w:t xml:space="preserve"> педагогические условия развития способностей учащихся:</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1. Создание  атмосферы доброжелательности на уроках технологии. С первых дней в классе надо стараться создавать такую обстановку</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в которой дети смогут научиться выражать свои мысли. Вопросы «почему?»</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«для чего?» должны звучать на каждом уроке. Давать такие задания на уроке, при помощи которых дети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играя в учителя и ученика научаться оценивать и обосновывать свою оценку.  Если ребенок чувствует дружескую обстановку со стороны окружающих его людей, то его эмоции будут направлены только на совершаемую им деятельность. А значит, его работы будут аккуратными и более творческими. Именно такие условия я стараюсь создавать на своих уроках.</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lastRenderedPageBreak/>
        <w:t>2. Содержание занятий должно стимулировать эмоциональное отношение детей. Только будучи заинтересованным, ребенок начинает эмоционально выражать свое отношение ко всему окружающему.  Я стараюсь выбрать такое содержание уроков</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которое стимулировало бы эмоциональное отношение детей.</w:t>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3. Оптимальное сочетание принципов и технологий. Готовясь к каждому уроку я  должна выбрать наиболее благоприятное сочетание принципов и технологий, которые были бы доступны для освоения и восприятия учащимся и</w:t>
      </w:r>
      <w:proofErr w:type="gramStart"/>
      <w:r w:rsidRPr="003C48BF">
        <w:rPr>
          <w:rFonts w:ascii="Georgia" w:eastAsia="Times New Roman" w:hAnsi="Georgia" w:cs="Times New Roman"/>
          <w:color w:val="000000"/>
          <w:lang w:eastAsia="ru-RU"/>
        </w:rPr>
        <w:t xml:space="preserve"> ,</w:t>
      </w:r>
      <w:proofErr w:type="gramEnd"/>
      <w:r w:rsidRPr="003C48BF">
        <w:rPr>
          <w:rFonts w:ascii="Georgia" w:eastAsia="Times New Roman" w:hAnsi="Georgia" w:cs="Times New Roman"/>
          <w:color w:val="000000"/>
          <w:lang w:eastAsia="ru-RU"/>
        </w:rPr>
        <w:t xml:space="preserve"> конечно, способствовали развитию творческих способностей.</w:t>
      </w:r>
    </w:p>
    <w:p w:rsidR="003C48BF" w:rsidRPr="003C48BF" w:rsidRDefault="003C48BF" w:rsidP="0027570E">
      <w:pPr>
        <w:shd w:val="clear" w:color="auto" w:fill="FFFFFF"/>
        <w:spacing w:after="24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p>
    <w:p w:rsidR="003C48BF" w:rsidRPr="003C48BF" w:rsidRDefault="003C48BF" w:rsidP="003C48BF">
      <w:pPr>
        <w:shd w:val="clear" w:color="auto" w:fill="FFFFFF"/>
        <w:spacing w:after="240" w:line="240" w:lineRule="auto"/>
        <w:rPr>
          <w:rFonts w:ascii="Georgia" w:eastAsia="Times New Roman" w:hAnsi="Georgia" w:cs="Times New Roman"/>
          <w:color w:val="000000"/>
          <w:sz w:val="24"/>
          <w:szCs w:val="24"/>
          <w:lang w:eastAsia="ru-RU"/>
        </w:rPr>
      </w:pP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xml:space="preserve">         </w:t>
      </w:r>
    </w:p>
    <w:p w:rsidR="003C48BF" w:rsidRPr="003C48BF" w:rsidRDefault="003C48BF" w:rsidP="003C48BF">
      <w:pPr>
        <w:shd w:val="clear" w:color="auto" w:fill="FFFFFF"/>
        <w:spacing w:after="0" w:line="240" w:lineRule="auto"/>
        <w:rPr>
          <w:rFonts w:ascii="Georgia" w:eastAsia="Times New Roman" w:hAnsi="Georgia" w:cs="Times New Roman"/>
          <w:color w:val="000000"/>
          <w:sz w:val="24"/>
          <w:szCs w:val="24"/>
          <w:lang w:eastAsia="ru-RU"/>
        </w:rPr>
      </w:pPr>
    </w:p>
    <w:p w:rsidR="003C48BF" w:rsidRPr="003C48BF" w:rsidRDefault="003C48BF" w:rsidP="003C48BF">
      <w:pPr>
        <w:shd w:val="clear" w:color="auto" w:fill="FFFFFF"/>
        <w:spacing w:before="168" w:after="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w:t>
      </w:r>
    </w:p>
    <w:p w:rsidR="003C48BF" w:rsidRPr="003C48BF" w:rsidRDefault="003C48BF" w:rsidP="0027570E">
      <w:pPr>
        <w:shd w:val="clear" w:color="auto" w:fill="FFFFFF"/>
        <w:spacing w:after="240" w:line="240" w:lineRule="auto"/>
        <w:rPr>
          <w:rFonts w:ascii="Georgia" w:eastAsia="Times New Roman" w:hAnsi="Georgia" w:cs="Times New Roman"/>
          <w:color w:val="000000"/>
          <w:lang w:eastAsia="ru-RU"/>
        </w:rPr>
      </w:pP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lastRenderedPageBreak/>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3C48BF" w:rsidRPr="003C48BF" w:rsidRDefault="003C48BF" w:rsidP="003C48BF">
      <w:pPr>
        <w:shd w:val="clear" w:color="auto" w:fill="FFFFFF"/>
        <w:spacing w:before="168" w:after="0" w:line="240" w:lineRule="auto"/>
        <w:jc w:val="center"/>
        <w:rPr>
          <w:rFonts w:ascii="Georgia" w:eastAsia="Times New Roman" w:hAnsi="Georgia" w:cs="Times New Roman"/>
          <w:color w:val="000000"/>
          <w:lang w:eastAsia="ru-RU"/>
        </w:rPr>
      </w:pPr>
      <w:r w:rsidRPr="003C48BF">
        <w:rPr>
          <w:rFonts w:ascii="Georgia" w:eastAsia="Times New Roman" w:hAnsi="Georgia" w:cs="Times New Roman"/>
          <w:color w:val="000000"/>
          <w:lang w:eastAsia="ru-RU"/>
        </w:rPr>
        <w:t> </w:t>
      </w:r>
    </w:p>
    <w:p w:rsidR="0027570E" w:rsidRPr="003C48BF" w:rsidRDefault="003C48BF" w:rsidP="0027570E">
      <w:pPr>
        <w:shd w:val="clear" w:color="auto" w:fill="FFFFFF"/>
        <w:spacing w:after="240" w:line="240" w:lineRule="auto"/>
        <w:rPr>
          <w:rFonts w:ascii="Georgia" w:eastAsia="Times New Roman" w:hAnsi="Georgia" w:cs="Times New Roman"/>
          <w:color w:val="000000"/>
          <w:sz w:val="24"/>
          <w:szCs w:val="24"/>
          <w:lang w:eastAsia="ru-RU"/>
        </w:rPr>
      </w:pP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p>
    <w:p w:rsidR="00234BED" w:rsidRDefault="003C48BF" w:rsidP="003C48BF">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lastRenderedPageBreak/>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r w:rsidRPr="003C48BF">
        <w:rPr>
          <w:rFonts w:ascii="Georgia" w:eastAsia="Times New Roman" w:hAnsi="Georgia" w:cs="Times New Roman"/>
          <w:color w:val="000000"/>
          <w:sz w:val="24"/>
          <w:szCs w:val="24"/>
          <w:lang w:eastAsia="ru-RU"/>
        </w:rPr>
        <w:br/>
      </w:r>
    </w:p>
    <w:sectPr w:rsidR="00234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D6"/>
    <w:rsid w:val="00234BED"/>
    <w:rsid w:val="0027570E"/>
    <w:rsid w:val="003C48BF"/>
    <w:rsid w:val="00D7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67946">
      <w:bodyDiv w:val="1"/>
      <w:marLeft w:val="0"/>
      <w:marRight w:val="0"/>
      <w:marTop w:val="0"/>
      <w:marBottom w:val="0"/>
      <w:divBdr>
        <w:top w:val="none" w:sz="0" w:space="0" w:color="auto"/>
        <w:left w:val="none" w:sz="0" w:space="0" w:color="auto"/>
        <w:bottom w:val="none" w:sz="0" w:space="0" w:color="auto"/>
        <w:right w:val="none" w:sz="0" w:space="0" w:color="auto"/>
      </w:divBdr>
      <w:divsChild>
        <w:div w:id="1501233662">
          <w:marLeft w:val="0"/>
          <w:marRight w:val="0"/>
          <w:marTop w:val="0"/>
          <w:marBottom w:val="0"/>
          <w:divBdr>
            <w:top w:val="none" w:sz="0" w:space="0" w:color="auto"/>
            <w:left w:val="none" w:sz="0" w:space="0" w:color="auto"/>
            <w:bottom w:val="none" w:sz="0" w:space="0" w:color="auto"/>
            <w:right w:val="none" w:sz="0" w:space="0" w:color="auto"/>
          </w:divBdr>
          <w:divsChild>
            <w:div w:id="1127047961">
              <w:marLeft w:val="0"/>
              <w:marRight w:val="0"/>
              <w:marTop w:val="0"/>
              <w:marBottom w:val="0"/>
              <w:divBdr>
                <w:top w:val="none" w:sz="0" w:space="0" w:color="auto"/>
                <w:left w:val="none" w:sz="0" w:space="0" w:color="auto"/>
                <w:bottom w:val="none" w:sz="0" w:space="0" w:color="auto"/>
                <w:right w:val="none" w:sz="0" w:space="0" w:color="auto"/>
              </w:divBdr>
              <w:divsChild>
                <w:div w:id="1992057865">
                  <w:marLeft w:val="0"/>
                  <w:marRight w:val="0"/>
                  <w:marTop w:val="0"/>
                  <w:marBottom w:val="0"/>
                  <w:divBdr>
                    <w:top w:val="none" w:sz="0" w:space="0" w:color="auto"/>
                    <w:left w:val="none" w:sz="0" w:space="0" w:color="auto"/>
                    <w:bottom w:val="none" w:sz="0" w:space="0" w:color="auto"/>
                    <w:right w:val="none" w:sz="0" w:space="0" w:color="auto"/>
                  </w:divBdr>
                  <w:divsChild>
                    <w:div w:id="1746954093">
                      <w:marLeft w:val="0"/>
                      <w:marRight w:val="0"/>
                      <w:marTop w:val="0"/>
                      <w:marBottom w:val="0"/>
                      <w:divBdr>
                        <w:top w:val="none" w:sz="0" w:space="0" w:color="auto"/>
                        <w:left w:val="none" w:sz="0" w:space="0" w:color="auto"/>
                        <w:bottom w:val="none" w:sz="0" w:space="0" w:color="auto"/>
                        <w:right w:val="none" w:sz="0" w:space="0" w:color="auto"/>
                      </w:divBdr>
                      <w:divsChild>
                        <w:div w:id="565804360">
                          <w:marLeft w:val="0"/>
                          <w:marRight w:val="225"/>
                          <w:marTop w:val="0"/>
                          <w:marBottom w:val="375"/>
                          <w:divBdr>
                            <w:top w:val="none" w:sz="0" w:space="0" w:color="auto"/>
                            <w:left w:val="none" w:sz="0" w:space="0" w:color="auto"/>
                            <w:bottom w:val="none" w:sz="0" w:space="0" w:color="auto"/>
                            <w:right w:val="none" w:sz="0" w:space="0" w:color="auto"/>
                          </w:divBdr>
                          <w:divsChild>
                            <w:div w:id="521435502">
                              <w:marLeft w:val="0"/>
                              <w:marRight w:val="0"/>
                              <w:marTop w:val="0"/>
                              <w:marBottom w:val="0"/>
                              <w:divBdr>
                                <w:top w:val="none" w:sz="0" w:space="0" w:color="auto"/>
                                <w:left w:val="none" w:sz="0" w:space="0" w:color="auto"/>
                                <w:bottom w:val="none" w:sz="0" w:space="0" w:color="auto"/>
                                <w:right w:val="none" w:sz="0" w:space="0" w:color="auto"/>
                              </w:divBdr>
                              <w:divsChild>
                                <w:div w:id="17856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Преобр. В.Э.</dc:creator>
  <cp:keywords/>
  <dc:description/>
  <cp:lastModifiedBy>Преобр. В.Э.</cp:lastModifiedBy>
  <cp:revision>5</cp:revision>
  <dcterms:created xsi:type="dcterms:W3CDTF">2014-02-15T05:56:00Z</dcterms:created>
  <dcterms:modified xsi:type="dcterms:W3CDTF">2014-02-15T06:21:00Z</dcterms:modified>
</cp:coreProperties>
</file>