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F4" w:rsidRPr="00952862" w:rsidRDefault="00D627F4" w:rsidP="00437C63">
      <w:pPr>
        <w:ind w:left="-142" w:right="-1167"/>
        <w:rPr>
          <w:rFonts w:ascii="Times New Roman" w:hAnsi="Times New Roman" w:cs="Times New Roman"/>
          <w:b/>
          <w:color w:val="2E06C2"/>
          <w:sz w:val="26"/>
          <w:szCs w:val="26"/>
        </w:rPr>
      </w:pPr>
      <w:r w:rsidRPr="0042302B">
        <w:rPr>
          <w:noProof/>
          <w:color w:val="2E06C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-201967</wp:posOffset>
            </wp:positionH>
            <wp:positionV relativeFrom="paragraph">
              <wp:posOffset>-134623</wp:posOffset>
            </wp:positionV>
            <wp:extent cx="3222588" cy="6944024"/>
            <wp:effectExtent l="114300" t="57150" r="92112" b="47326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588" cy="6944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2302B">
        <w:rPr>
          <w:noProof/>
          <w:color w:val="2E06C2"/>
          <w:lang w:eastAsia="ru-RU"/>
        </w:rPr>
        <w:t xml:space="preserve">           </w:t>
      </w:r>
      <w:r w:rsidRPr="00952862">
        <w:rPr>
          <w:rFonts w:ascii="Times New Roman" w:hAnsi="Times New Roman" w:cs="Times New Roman"/>
          <w:b/>
          <w:color w:val="2E06C2"/>
          <w:sz w:val="26"/>
          <w:szCs w:val="26"/>
        </w:rPr>
        <w:t>Немного из истории.</w:t>
      </w:r>
    </w:p>
    <w:p w:rsidR="00D627F4" w:rsidRPr="00952862" w:rsidRDefault="00D627F4" w:rsidP="00A27635">
      <w:pPr>
        <w:ind w:left="-142" w:right="273"/>
        <w:rPr>
          <w:rFonts w:ascii="Times New Roman" w:hAnsi="Times New Roman" w:cs="Times New Roman"/>
          <w:color w:val="2E06C2"/>
          <w:sz w:val="26"/>
          <w:szCs w:val="26"/>
        </w:rPr>
      </w:pPr>
      <w:r w:rsidRPr="00952862">
        <w:rPr>
          <w:rFonts w:ascii="Times New Roman" w:hAnsi="Times New Roman" w:cs="Times New Roman"/>
          <w:color w:val="2E06C2"/>
          <w:sz w:val="26"/>
          <w:szCs w:val="26"/>
        </w:rPr>
        <w:t xml:space="preserve">Английские ткачи придумали особый способ переплетения ниток, который назвали </w:t>
      </w:r>
      <w:proofErr w:type="spellStart"/>
      <w:r w:rsidRPr="00952862">
        <w:rPr>
          <w:rFonts w:ascii="Times New Roman" w:hAnsi="Times New Roman" w:cs="Times New Roman"/>
          <w:color w:val="2E06C2"/>
          <w:sz w:val="26"/>
          <w:szCs w:val="26"/>
        </w:rPr>
        <w:t>изонитью</w:t>
      </w:r>
      <w:proofErr w:type="spellEnd"/>
      <w:r w:rsidRPr="00952862">
        <w:rPr>
          <w:rFonts w:ascii="Times New Roman" w:hAnsi="Times New Roman" w:cs="Times New Roman"/>
          <w:color w:val="2E06C2"/>
          <w:sz w:val="26"/>
          <w:szCs w:val="26"/>
        </w:rPr>
        <w:t xml:space="preserve">. Они вбивали в дощечку гвозди и в определённой последовательности натягивали на них нить. В результате получались ажурные кружевные изделия, которыми украшали жилище. </w:t>
      </w:r>
      <w:r w:rsidR="00E43BC1" w:rsidRPr="00952862">
        <w:rPr>
          <w:rFonts w:ascii="Times New Roman" w:hAnsi="Times New Roman" w:cs="Times New Roman"/>
          <w:color w:val="2E06C2"/>
          <w:sz w:val="26"/>
          <w:szCs w:val="26"/>
        </w:rPr>
        <w:t xml:space="preserve">               </w:t>
      </w:r>
      <w:r w:rsidRPr="00952862">
        <w:rPr>
          <w:rFonts w:ascii="Times New Roman" w:hAnsi="Times New Roman" w:cs="Times New Roman"/>
          <w:color w:val="2E06C2"/>
          <w:sz w:val="26"/>
          <w:szCs w:val="26"/>
        </w:rPr>
        <w:t xml:space="preserve">Это было давно. А вот в наше время </w:t>
      </w:r>
      <w:proofErr w:type="spellStart"/>
      <w:r w:rsidRPr="00952862">
        <w:rPr>
          <w:rFonts w:ascii="Times New Roman" w:hAnsi="Times New Roman" w:cs="Times New Roman"/>
          <w:color w:val="2E06C2"/>
          <w:sz w:val="26"/>
          <w:szCs w:val="26"/>
        </w:rPr>
        <w:t>изонитью</w:t>
      </w:r>
      <w:proofErr w:type="spellEnd"/>
      <w:r w:rsidRPr="00952862">
        <w:rPr>
          <w:rFonts w:ascii="Times New Roman" w:hAnsi="Times New Roman" w:cs="Times New Roman"/>
          <w:color w:val="2E06C2"/>
          <w:sz w:val="26"/>
          <w:szCs w:val="26"/>
        </w:rPr>
        <w:t xml:space="preserve"> украшают изделия, предметы быта, выполняют подарки, сувениры. И вместо дощечек используют картон, бархатную бумагу, а гвозди заменяет иголка. Нитки можно использовать различного цвета и назначения (мулине, ирис, швейные)</w:t>
      </w:r>
    </w:p>
    <w:p w:rsidR="00D627F4" w:rsidRPr="00952862" w:rsidRDefault="00900A88" w:rsidP="00D627F4">
      <w:pPr>
        <w:ind w:left="-426" w:right="273"/>
        <w:rPr>
          <w:rFonts w:ascii="Times New Roman" w:hAnsi="Times New Roman" w:cs="Times New Roman"/>
          <w:color w:val="5440CC"/>
          <w:sz w:val="26"/>
          <w:szCs w:val="26"/>
        </w:rPr>
      </w:pPr>
      <w:r>
        <w:rPr>
          <w:rFonts w:ascii="Times New Roman" w:hAnsi="Times New Roman" w:cs="Times New Roman"/>
          <w:noProof/>
          <w:color w:val="5440CC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153670</wp:posOffset>
            </wp:positionV>
            <wp:extent cx="2710815" cy="1918335"/>
            <wp:effectExtent l="114300" t="57150" r="89535" b="43815"/>
            <wp:wrapTight wrapText="bothSides">
              <wp:wrapPolygon edited="0">
                <wp:start x="-911" y="-643"/>
                <wp:lineTo x="-911" y="22093"/>
                <wp:lineTo x="22162" y="22093"/>
                <wp:lineTo x="22313" y="20163"/>
                <wp:lineTo x="22313" y="2788"/>
                <wp:lineTo x="22162" y="-429"/>
                <wp:lineTo x="22162" y="-643"/>
                <wp:lineTo x="-911" y="-643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3006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1918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00A88" w:rsidRPr="00900A88" w:rsidRDefault="00A27635" w:rsidP="00D15FD2">
      <w:pPr>
        <w:ind w:left="142" w:right="273"/>
        <w:rPr>
          <w:rFonts w:ascii="Times New Roman" w:hAnsi="Times New Roman" w:cs="Times New Roman"/>
          <w:color w:val="0033CC"/>
          <w:sz w:val="24"/>
          <w:szCs w:val="24"/>
        </w:rPr>
      </w:pPr>
      <w:r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-10795</wp:posOffset>
            </wp:positionV>
            <wp:extent cx="1988820" cy="584200"/>
            <wp:effectExtent l="76200" t="76200" r="68580" b="63500"/>
            <wp:wrapTight wrapText="bothSides">
              <wp:wrapPolygon edited="0">
                <wp:start x="-828" y="-2817"/>
                <wp:lineTo x="-828" y="23948"/>
                <wp:lineTo x="21931" y="23948"/>
                <wp:lineTo x="22138" y="23948"/>
                <wp:lineTo x="22345" y="20426"/>
                <wp:lineTo x="22345" y="7043"/>
                <wp:lineTo x="22138" y="-1409"/>
                <wp:lineTo x="21931" y="-2817"/>
                <wp:lineTo x="-828" y="-281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84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5FD2"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-169209</wp:posOffset>
            </wp:positionH>
            <wp:positionV relativeFrom="paragraph">
              <wp:posOffset>-141530</wp:posOffset>
            </wp:positionV>
            <wp:extent cx="3020994" cy="6941484"/>
            <wp:effectExtent l="114300" t="57150" r="84156" b="49866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994" cy="69414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5FD2"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-141605</wp:posOffset>
            </wp:positionV>
            <wp:extent cx="3148330" cy="6951980"/>
            <wp:effectExtent l="114300" t="57150" r="90170" b="5842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6951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00A88"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635</wp:posOffset>
            </wp:positionV>
            <wp:extent cx="710565" cy="721360"/>
            <wp:effectExtent l="114300" t="57150" r="70485" b="40640"/>
            <wp:wrapTight wrapText="bothSides">
              <wp:wrapPolygon edited="0">
                <wp:start x="-3475" y="-1711"/>
                <wp:lineTo x="-3475" y="22817"/>
                <wp:lineTo x="23743" y="22817"/>
                <wp:lineTo x="23743" y="-1711"/>
                <wp:lineTo x="-3475" y="-171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21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52862" w:rsidRPr="00900A88">
        <w:rPr>
          <w:rFonts w:ascii="Times New Roman" w:hAnsi="Times New Roman" w:cs="Times New Roman"/>
          <w:b/>
          <w:noProof/>
          <w:color w:val="0033CC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6873240</wp:posOffset>
            </wp:positionH>
            <wp:positionV relativeFrom="paragraph">
              <wp:posOffset>-6096635</wp:posOffset>
            </wp:positionV>
            <wp:extent cx="3094990" cy="695071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695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00A88">
        <w:rPr>
          <w:rFonts w:ascii="Times New Roman" w:hAnsi="Times New Roman" w:cs="Times New Roman"/>
          <w:b/>
          <w:color w:val="0033CC"/>
          <w:sz w:val="24"/>
          <w:szCs w:val="24"/>
        </w:rPr>
        <w:t>И</w:t>
      </w:r>
      <w:r w:rsidR="00D627F4" w:rsidRPr="00900A88">
        <w:rPr>
          <w:rFonts w:ascii="Times New Roman" w:hAnsi="Times New Roman" w:cs="Times New Roman"/>
          <w:b/>
          <w:color w:val="0033CC"/>
          <w:sz w:val="24"/>
          <w:szCs w:val="24"/>
        </w:rPr>
        <w:t>зонить</w:t>
      </w:r>
      <w:r w:rsidR="00D627F4" w:rsidRPr="00900A88">
        <w:rPr>
          <w:rFonts w:ascii="Times New Roman" w:hAnsi="Times New Roman" w:cs="Times New Roman"/>
          <w:color w:val="0033CC"/>
          <w:sz w:val="24"/>
          <w:szCs w:val="24"/>
        </w:rPr>
        <w:t>-техника</w:t>
      </w:r>
      <w:proofErr w:type="spellEnd"/>
      <w:r w:rsidR="00D627F4" w:rsidRPr="00900A88">
        <w:rPr>
          <w:rFonts w:ascii="Times New Roman" w:hAnsi="Times New Roman" w:cs="Times New Roman"/>
          <w:color w:val="0033CC"/>
          <w:sz w:val="24"/>
          <w:szCs w:val="24"/>
        </w:rPr>
        <w:t>, напоминающая вышивание. Она заключается в создании художественного образа путём пересечения цветных нитей на картоне. Эта техника может использоваться на занятиях с детьми 5-6 летнего возраста при подготовке их обучения к школе.</w:t>
      </w:r>
      <w:r w:rsidR="00A51EEE" w:rsidRPr="00900A88">
        <w:rPr>
          <w:rFonts w:ascii="Times New Roman" w:hAnsi="Times New Roman" w:cs="Times New Roman"/>
          <w:color w:val="0033CC"/>
          <w:sz w:val="24"/>
          <w:szCs w:val="24"/>
        </w:rPr>
        <w:t xml:space="preserve"> </w:t>
      </w:r>
    </w:p>
    <w:p w:rsidR="00900A88" w:rsidRPr="00D15FD2" w:rsidRDefault="00900A88" w:rsidP="00900A88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 w:rsidRPr="00900A88">
        <w:rPr>
          <w:rFonts w:ascii="Times New Roman" w:hAnsi="Times New Roman" w:cs="Times New Roman"/>
          <w:color w:val="0033CC"/>
          <w:sz w:val="24"/>
          <w:szCs w:val="24"/>
        </w:rPr>
        <w:t xml:space="preserve">   </w:t>
      </w:r>
      <w:r w:rsidRPr="00D15FD2">
        <w:rPr>
          <w:rFonts w:ascii="Times New Roman" w:hAnsi="Times New Roman" w:cs="Times New Roman"/>
          <w:color w:val="0033CC"/>
          <w:sz w:val="26"/>
          <w:szCs w:val="26"/>
        </w:rPr>
        <w:t xml:space="preserve">В нашем центре «Надежда»  на занятиях по трудотерапии дети обучаются технике </w:t>
      </w:r>
      <w:proofErr w:type="spellStart"/>
      <w:r w:rsidRPr="00D15FD2">
        <w:rPr>
          <w:rFonts w:ascii="Times New Roman" w:hAnsi="Times New Roman" w:cs="Times New Roman"/>
          <w:color w:val="0033CC"/>
          <w:sz w:val="26"/>
          <w:szCs w:val="26"/>
        </w:rPr>
        <w:t>изонити</w:t>
      </w:r>
      <w:proofErr w:type="spellEnd"/>
      <w:r w:rsidRPr="00D15FD2">
        <w:rPr>
          <w:rFonts w:ascii="Times New Roman" w:hAnsi="Times New Roman" w:cs="Times New Roman"/>
          <w:color w:val="0033CC"/>
          <w:sz w:val="26"/>
          <w:szCs w:val="26"/>
        </w:rPr>
        <w:t>.</w:t>
      </w:r>
    </w:p>
    <w:p w:rsidR="00A51EEE" w:rsidRPr="00D15FD2" w:rsidRDefault="00D627F4" w:rsidP="00900A88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 w:rsidRPr="00D15FD2">
        <w:rPr>
          <w:rFonts w:ascii="Times New Roman" w:hAnsi="Times New Roman" w:cs="Times New Roman"/>
          <w:color w:val="0033CC"/>
          <w:sz w:val="26"/>
          <w:szCs w:val="26"/>
        </w:rPr>
        <w:t xml:space="preserve">Занятия </w:t>
      </w:r>
      <w:proofErr w:type="spellStart"/>
      <w:r w:rsidRPr="00D15FD2">
        <w:rPr>
          <w:rFonts w:ascii="Times New Roman" w:hAnsi="Times New Roman" w:cs="Times New Roman"/>
          <w:b/>
          <w:color w:val="0033CC"/>
          <w:sz w:val="26"/>
          <w:szCs w:val="26"/>
        </w:rPr>
        <w:t>изонитью</w:t>
      </w:r>
      <w:proofErr w:type="spellEnd"/>
      <w:r w:rsidRPr="00D15FD2">
        <w:rPr>
          <w:rFonts w:ascii="Times New Roman" w:hAnsi="Times New Roman" w:cs="Times New Roman"/>
          <w:color w:val="0033CC"/>
          <w:sz w:val="26"/>
          <w:szCs w:val="26"/>
        </w:rPr>
        <w:t xml:space="preserve"> способствуют развитию у ребёнка:</w:t>
      </w:r>
    </w:p>
    <w:p w:rsidR="00D627F4" w:rsidRPr="00D15FD2" w:rsidRDefault="0058023C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noProof/>
          <w:color w:val="0033CC"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313690</wp:posOffset>
            </wp:positionV>
            <wp:extent cx="2457450" cy="1709420"/>
            <wp:effectExtent l="0" t="419100" r="0" b="424180"/>
            <wp:wrapTight wrapText="bothSides">
              <wp:wrapPolygon edited="0">
                <wp:start x="21996" y="-875"/>
                <wp:lineTo x="19485" y="-1356"/>
                <wp:lineTo x="396" y="-1356"/>
                <wp:lineTo x="-441" y="-875"/>
                <wp:lineTo x="-441" y="21993"/>
                <wp:lineTo x="21996" y="21993"/>
                <wp:lineTo x="21996" y="-875"/>
              </wp:wrapPolygon>
            </wp:wrapTight>
            <wp:docPr id="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1070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23" t="9772" r="3622" b="9329"/>
                    <a:stretch/>
                  </pic:blipFill>
                  <pic:spPr bwMode="auto">
                    <a:xfrm rot="16200000">
                      <a:off x="0" y="0"/>
                      <a:ext cx="2457450" cy="1709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15FD2">
        <w:rPr>
          <w:rFonts w:ascii="Times New Roman" w:hAnsi="Times New Roman" w:cs="Times New Roman"/>
          <w:color w:val="0033CC"/>
          <w:sz w:val="26"/>
          <w:szCs w:val="26"/>
        </w:rPr>
        <w:t>м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елкой моторики рук, что оказывает положительное влияние на речевые зоны коры головного мозга;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с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енсорного восприятия;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г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лазомера;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л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огического мышления;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в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оображения;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в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олевых качеств (усидчивости, терпения, умения доводить работу до конца и т.п.);</w:t>
      </w:r>
    </w:p>
    <w:p w:rsidR="00D627F4" w:rsidRPr="00D15FD2" w:rsidRDefault="00D15FD2" w:rsidP="00D15FD2">
      <w:pPr>
        <w:pStyle w:val="a5"/>
        <w:numPr>
          <w:ilvl w:val="0"/>
          <w:numId w:val="2"/>
        </w:num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33CC"/>
          <w:sz w:val="26"/>
          <w:szCs w:val="26"/>
        </w:rPr>
        <w:t>х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удожественных способностей и</w:t>
      </w:r>
      <w:r w:rsidR="00D627F4" w:rsidRPr="00D15FD2">
        <w:rPr>
          <w:rFonts w:ascii="Times New Roman" w:hAnsi="Times New Roman" w:cs="Times New Roman"/>
          <w:sz w:val="26"/>
          <w:szCs w:val="26"/>
        </w:rPr>
        <w:t xml:space="preserve"> </w:t>
      </w:r>
      <w:r w:rsidR="00D627F4" w:rsidRPr="00D15FD2">
        <w:rPr>
          <w:rFonts w:ascii="Times New Roman" w:hAnsi="Times New Roman" w:cs="Times New Roman"/>
          <w:color w:val="0033CC"/>
          <w:sz w:val="26"/>
          <w:szCs w:val="26"/>
        </w:rPr>
        <w:t>эстетического вкуса.</w:t>
      </w:r>
    </w:p>
    <w:p w:rsidR="00D627F4" w:rsidRPr="00D15FD2" w:rsidRDefault="00D627F4" w:rsidP="00900A88">
      <w:pPr>
        <w:pStyle w:val="a5"/>
        <w:rPr>
          <w:rFonts w:ascii="Times New Roman" w:hAnsi="Times New Roman" w:cs="Times New Roman"/>
          <w:color w:val="240BBD"/>
          <w:sz w:val="26"/>
          <w:szCs w:val="26"/>
        </w:rPr>
      </w:pPr>
      <w:r w:rsidRPr="00D15FD2">
        <w:rPr>
          <w:rFonts w:ascii="Times New Roman" w:hAnsi="Times New Roman" w:cs="Times New Roman"/>
          <w:color w:val="240BBD"/>
          <w:sz w:val="26"/>
          <w:szCs w:val="26"/>
        </w:rPr>
        <w:t>На занятиях дети приобретут практические навыки (владение иглой, шилом, ножницами, фигурными трафаретами), опыт рисования и ручного труда, закрепляют полученные ранее знания о геометрических фигурах, счете.</w:t>
      </w:r>
    </w:p>
    <w:p w:rsidR="003803B3" w:rsidRPr="00D15FD2" w:rsidRDefault="008F1C31" w:rsidP="00900A88">
      <w:pPr>
        <w:pStyle w:val="a5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D15FD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</w:t>
      </w:r>
      <w:r w:rsidR="00437C63" w:rsidRPr="00D15FD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D35C04" w:rsidRDefault="00437C63" w:rsidP="00D35C04">
      <w:pPr>
        <w:ind w:left="-284" w:right="-458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A51EEE">
        <w:rPr>
          <w:noProof/>
          <w:lang w:eastAsia="ru-RU"/>
        </w:rPr>
        <w:t xml:space="preserve"> </w:t>
      </w:r>
      <w:r w:rsidR="00D35C04">
        <w:rPr>
          <w:noProof/>
          <w:lang w:eastAsia="ru-RU"/>
        </w:rPr>
        <w:t xml:space="preserve">        </w:t>
      </w:r>
    </w:p>
    <w:p w:rsidR="00D35C04" w:rsidRPr="0042302B" w:rsidRDefault="0058023C" w:rsidP="00D15FD2">
      <w:pPr>
        <w:ind w:left="-709" w:right="-458"/>
        <w:jc w:val="center"/>
        <w:rPr>
          <w:rFonts w:ascii="Times New Roman" w:hAnsi="Times New Roman" w:cs="Times New Roman"/>
          <w:b/>
          <w:i/>
          <w:noProof/>
          <w:color w:val="2E06C2"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2E06C2"/>
          <w:sz w:val="52"/>
          <w:szCs w:val="52"/>
          <w:lang w:eastAsia="ru-RU"/>
        </w:rPr>
        <w:t>И</w:t>
      </w:r>
      <w:r w:rsidR="00D35C04" w:rsidRPr="0042302B">
        <w:rPr>
          <w:rFonts w:ascii="Times New Roman" w:hAnsi="Times New Roman" w:cs="Times New Roman"/>
          <w:b/>
          <w:i/>
          <w:noProof/>
          <w:color w:val="2E06C2"/>
          <w:sz w:val="52"/>
          <w:szCs w:val="52"/>
          <w:lang w:eastAsia="ru-RU"/>
        </w:rPr>
        <w:t>зонить</w:t>
      </w:r>
    </w:p>
    <w:p w:rsidR="00D35C04" w:rsidRDefault="00D35C04" w:rsidP="00D15FD2">
      <w:pPr>
        <w:ind w:left="-709" w:right="-458"/>
        <w:jc w:val="center"/>
        <w:rPr>
          <w:rFonts w:ascii="Times New Roman" w:hAnsi="Times New Roman" w:cs="Times New Roman"/>
          <w:b/>
          <w:i/>
          <w:noProof/>
          <w:color w:val="3333CC"/>
          <w:sz w:val="52"/>
          <w:szCs w:val="52"/>
          <w:lang w:eastAsia="ru-RU"/>
        </w:rPr>
      </w:pPr>
      <w:r w:rsidRPr="0042302B">
        <w:rPr>
          <w:rFonts w:ascii="Times New Roman" w:hAnsi="Times New Roman" w:cs="Times New Roman"/>
          <w:b/>
          <w:i/>
          <w:noProof/>
          <w:color w:val="2E06C2"/>
          <w:sz w:val="52"/>
          <w:szCs w:val="52"/>
          <w:lang w:eastAsia="ru-RU"/>
        </w:rPr>
        <w:t>-ниточная графика</w:t>
      </w:r>
    </w:p>
    <w:p w:rsidR="003325A9" w:rsidRDefault="003325A9" w:rsidP="00D35C04">
      <w:pPr>
        <w:ind w:left="-284" w:right="-458"/>
        <w:jc w:val="center"/>
        <w:rPr>
          <w:rFonts w:ascii="Times New Roman" w:hAnsi="Times New Roman" w:cs="Times New Roman"/>
          <w:b/>
          <w:i/>
          <w:noProof/>
          <w:color w:val="3333CC"/>
          <w:sz w:val="28"/>
          <w:szCs w:val="28"/>
          <w:lang w:eastAsia="ru-RU"/>
        </w:rPr>
      </w:pPr>
    </w:p>
    <w:p w:rsidR="00900A88" w:rsidRDefault="003325A9" w:rsidP="008F1C31">
      <w:pPr>
        <w:ind w:left="-284" w:right="-458"/>
        <w:jc w:val="center"/>
        <w:rPr>
          <w:rFonts w:ascii="Times New Roman" w:hAnsi="Times New Roman" w:cs="Times New Roman"/>
          <w:b/>
          <w:i/>
          <w:noProof/>
          <w:color w:val="2E06C2"/>
          <w:sz w:val="28"/>
          <w:szCs w:val="28"/>
          <w:lang w:eastAsia="ru-RU"/>
        </w:rPr>
      </w:pPr>
      <w:r w:rsidRPr="0042302B">
        <w:rPr>
          <w:rFonts w:ascii="Times New Roman" w:hAnsi="Times New Roman" w:cs="Times New Roman"/>
          <w:b/>
          <w:i/>
          <w:noProof/>
          <w:color w:val="2E06C2"/>
          <w:sz w:val="28"/>
          <w:szCs w:val="28"/>
          <w:lang w:eastAsia="ru-RU"/>
        </w:rPr>
        <w:t xml:space="preserve"> </w:t>
      </w:r>
    </w:p>
    <w:p w:rsidR="00900A88" w:rsidRDefault="00900A88" w:rsidP="008F1C31">
      <w:pPr>
        <w:ind w:left="-284" w:right="-458"/>
        <w:jc w:val="center"/>
        <w:rPr>
          <w:rFonts w:ascii="Times New Roman" w:hAnsi="Times New Roman" w:cs="Times New Roman"/>
          <w:b/>
          <w:i/>
          <w:noProof/>
          <w:color w:val="2E06C2"/>
          <w:sz w:val="28"/>
          <w:szCs w:val="28"/>
          <w:lang w:eastAsia="ru-RU"/>
        </w:rPr>
      </w:pPr>
    </w:p>
    <w:p w:rsidR="00900A88" w:rsidRDefault="00900A88" w:rsidP="008F1C31">
      <w:pPr>
        <w:ind w:left="-284" w:right="-458"/>
        <w:jc w:val="center"/>
        <w:rPr>
          <w:rFonts w:ascii="Times New Roman" w:hAnsi="Times New Roman" w:cs="Times New Roman"/>
          <w:b/>
          <w:i/>
          <w:noProof/>
          <w:color w:val="2E06C2"/>
          <w:sz w:val="28"/>
          <w:szCs w:val="28"/>
          <w:lang w:eastAsia="ru-RU"/>
        </w:rPr>
      </w:pPr>
    </w:p>
    <w:p w:rsidR="00D15FD2" w:rsidRPr="00D15FD2" w:rsidRDefault="003325A9" w:rsidP="00D15FD2">
      <w:pPr>
        <w:pStyle w:val="a5"/>
        <w:jc w:val="center"/>
        <w:rPr>
          <w:rFonts w:ascii="Times New Roman" w:hAnsi="Times New Roman" w:cs="Times New Roman"/>
          <w:noProof/>
          <w:color w:val="0000CC"/>
          <w:lang w:eastAsia="ru-RU"/>
        </w:rPr>
      </w:pPr>
      <w:r w:rsidRPr="00D15FD2">
        <w:rPr>
          <w:rFonts w:ascii="Times New Roman" w:hAnsi="Times New Roman" w:cs="Times New Roman"/>
          <w:noProof/>
          <w:color w:val="0000CC"/>
          <w:lang w:eastAsia="ru-RU"/>
        </w:rPr>
        <w:t>Составитель</w:t>
      </w:r>
    </w:p>
    <w:p w:rsidR="00D15FD2" w:rsidRPr="00D15FD2" w:rsidRDefault="003325A9" w:rsidP="00D15FD2">
      <w:pPr>
        <w:pStyle w:val="a5"/>
        <w:jc w:val="center"/>
        <w:rPr>
          <w:rFonts w:ascii="Times New Roman" w:hAnsi="Times New Roman" w:cs="Times New Roman"/>
          <w:noProof/>
          <w:color w:val="0000CC"/>
          <w:lang w:eastAsia="ru-RU"/>
        </w:rPr>
      </w:pPr>
      <w:r w:rsidRPr="00D15FD2">
        <w:rPr>
          <w:rFonts w:ascii="Times New Roman" w:hAnsi="Times New Roman" w:cs="Times New Roman"/>
          <w:noProof/>
          <w:color w:val="0000CC"/>
          <w:lang w:eastAsia="ru-RU"/>
        </w:rPr>
        <w:t xml:space="preserve">инструктор по трудотерапии </w:t>
      </w:r>
    </w:p>
    <w:p w:rsidR="003325A9" w:rsidRPr="00D15FD2" w:rsidRDefault="003325A9" w:rsidP="00D15FD2">
      <w:pPr>
        <w:pStyle w:val="a5"/>
        <w:jc w:val="center"/>
        <w:rPr>
          <w:rFonts w:ascii="Times New Roman" w:hAnsi="Times New Roman" w:cs="Times New Roman"/>
          <w:noProof/>
          <w:color w:val="0000CC"/>
          <w:lang w:eastAsia="ru-RU"/>
        </w:rPr>
      </w:pPr>
      <w:r w:rsidRPr="00D15FD2">
        <w:rPr>
          <w:rFonts w:ascii="Times New Roman" w:hAnsi="Times New Roman" w:cs="Times New Roman"/>
          <w:noProof/>
          <w:color w:val="0000CC"/>
          <w:lang w:eastAsia="ru-RU"/>
        </w:rPr>
        <w:t>Соловьёва Т.И.</w:t>
      </w:r>
      <w:bookmarkStart w:id="0" w:name="_GoBack"/>
      <w:bookmarkEnd w:id="0"/>
    </w:p>
    <w:p w:rsidR="00900A88" w:rsidRPr="00D15FD2" w:rsidRDefault="00900A88" w:rsidP="008F1C31">
      <w:pPr>
        <w:ind w:left="-284" w:right="-458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ru-RU"/>
        </w:rPr>
      </w:pPr>
    </w:p>
    <w:p w:rsidR="00900A88" w:rsidRDefault="00900A88" w:rsidP="008F1C31">
      <w:pPr>
        <w:ind w:left="-284" w:right="-458"/>
        <w:jc w:val="center"/>
        <w:rPr>
          <w:rFonts w:ascii="Times New Roman" w:hAnsi="Times New Roman" w:cs="Times New Roman"/>
          <w:noProof/>
          <w:color w:val="2E06C2"/>
          <w:sz w:val="24"/>
          <w:szCs w:val="24"/>
          <w:lang w:eastAsia="ru-RU"/>
        </w:rPr>
      </w:pPr>
    </w:p>
    <w:p w:rsidR="000B7AD8" w:rsidRDefault="000B7AD8" w:rsidP="008F1C31">
      <w:pPr>
        <w:ind w:left="-284" w:right="-458"/>
        <w:jc w:val="center"/>
        <w:rPr>
          <w:rFonts w:ascii="Times New Roman" w:hAnsi="Times New Roman" w:cs="Times New Roman"/>
          <w:noProof/>
          <w:color w:val="2E06C2"/>
          <w:sz w:val="24"/>
          <w:szCs w:val="24"/>
          <w:lang w:eastAsia="ru-RU"/>
        </w:rPr>
      </w:pPr>
      <w:r w:rsidRPr="000B7AD8">
        <w:rPr>
          <w:rFonts w:ascii="Times New Roman" w:hAnsi="Times New Roman" w:cs="Times New Roman"/>
          <w:noProof/>
          <w:color w:val="2E06C2"/>
          <w:sz w:val="24"/>
          <w:szCs w:val="24"/>
          <w:lang w:eastAsia="ru-RU"/>
        </w:rPr>
        <w:t>Катайск 2013г</w:t>
      </w:r>
    </w:p>
    <w:p w:rsidR="00E43BC1" w:rsidRPr="00E43BC1" w:rsidRDefault="00952862" w:rsidP="00293BDB">
      <w:pPr>
        <w:ind w:left="-284" w:right="-458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ascii="Times New Roman" w:hAnsi="Times New Roman" w:cs="Times New Roman"/>
          <w:noProof/>
          <w:color w:val="2E06C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-194172</wp:posOffset>
            </wp:positionH>
            <wp:positionV relativeFrom="paragraph">
              <wp:posOffset>-31225</wp:posOffset>
            </wp:positionV>
            <wp:extent cx="3205370" cy="6945876"/>
            <wp:effectExtent l="114300" t="57150" r="90280" b="45474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021" cy="69472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3BC1" w:rsidRPr="00E43BC1">
        <w:rPr>
          <w:rFonts w:ascii="Times New Roman" w:hAnsi="Times New Roman" w:cs="Times New Roman"/>
          <w:b/>
          <w:color w:val="0033CC"/>
          <w:sz w:val="26"/>
          <w:szCs w:val="26"/>
        </w:rPr>
        <w:t>Последовательность выполнения работы</w:t>
      </w:r>
    </w:p>
    <w:p w:rsidR="00E43BC1" w:rsidRPr="00E43BC1" w:rsidRDefault="00E43BC1" w:rsidP="00E43B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>На лист цветного картона (или бархатную бумагу) с изнаночной стороны наносят рисунок. При этом можно использовать трафарет.</w:t>
      </w:r>
    </w:p>
    <w:p w:rsidR="00E43BC1" w:rsidRPr="00E43BC1" w:rsidRDefault="00E43BC1" w:rsidP="00E43B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>По линиям с изнаночной стороны наносят разметку для дырочек (по трафарету или по линейке). Число дырочек по обеим сторонам угла должно быть одинаково.</w:t>
      </w:r>
    </w:p>
    <w:p w:rsidR="00E43BC1" w:rsidRPr="00E43BC1" w:rsidRDefault="00E43BC1" w:rsidP="00E43B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>Подложив пластину пенопласта, шилом прокалывают дырочки по разметке. На лицевой стороне будут отверстия, повторяющие рисунок на изнанке.</w:t>
      </w:r>
    </w:p>
    <w:p w:rsidR="00E43BC1" w:rsidRPr="00E43BC1" w:rsidRDefault="00E43BC1" w:rsidP="00E43B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>С изнаночной стороны в нижнее отверстие вводим иголку с ниткой. С лицевой стороны направляем иглу в вершину угла.</w:t>
      </w:r>
    </w:p>
    <w:p w:rsidR="00E43BC1" w:rsidRPr="00E43BC1" w:rsidRDefault="00E43BC1" w:rsidP="00E43B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>С изнаночной стороны вводим иглу во второе отверстие от вершины правой стороны угла, с лицевой стороны вводим иглу во второе отверстие внизу справа. И так до конца угла.</w:t>
      </w:r>
    </w:p>
    <w:p w:rsidR="00E43BC1" w:rsidRPr="00E43BC1" w:rsidRDefault="00E43BC1" w:rsidP="00E43BC1">
      <w:pPr>
        <w:pStyle w:val="a5"/>
        <w:ind w:left="720"/>
        <w:rPr>
          <w:rFonts w:ascii="Times New Roman" w:hAnsi="Times New Roman" w:cs="Times New Roman"/>
          <w:color w:val="0033CC"/>
          <w:sz w:val="26"/>
          <w:szCs w:val="26"/>
        </w:rPr>
      </w:pPr>
    </w:p>
    <w:p w:rsidR="00E43BC1" w:rsidRPr="00164E89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  <w:r w:rsidRPr="00164E89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E43BC1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</w:p>
    <w:p w:rsidR="00952862" w:rsidRDefault="00D15FD2" w:rsidP="00E43BC1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3323590</wp:posOffset>
            </wp:positionH>
            <wp:positionV relativeFrom="paragraph">
              <wp:posOffset>-35560</wp:posOffset>
            </wp:positionV>
            <wp:extent cx="2964815" cy="6942455"/>
            <wp:effectExtent l="57150" t="38100" r="45085" b="10795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6942455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-25400</wp:posOffset>
            </wp:positionV>
            <wp:extent cx="3218815" cy="6934835"/>
            <wp:effectExtent l="114300" t="57150" r="95885" b="56515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6934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93BDB">
        <w:rPr>
          <w:rFonts w:ascii="Times New Roman" w:hAnsi="Times New Roman" w:cs="Times New Roman"/>
          <w:noProof/>
          <w:color w:val="0033CC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236220</wp:posOffset>
            </wp:positionV>
            <wp:extent cx="2744470" cy="2372360"/>
            <wp:effectExtent l="57150" t="57150" r="93980" b="46990"/>
            <wp:wrapTight wrapText="bothSides">
              <wp:wrapPolygon edited="0">
                <wp:start x="-450" y="-520"/>
                <wp:lineTo x="-450" y="22028"/>
                <wp:lineTo x="21740" y="22028"/>
                <wp:lineTo x="21890" y="22028"/>
                <wp:lineTo x="22040" y="21681"/>
                <wp:lineTo x="22190" y="19079"/>
                <wp:lineTo x="22190" y="2255"/>
                <wp:lineTo x="22340" y="1908"/>
                <wp:lineTo x="22040" y="0"/>
                <wp:lineTo x="21740" y="-520"/>
                <wp:lineTo x="-450" y="-520"/>
              </wp:wrapPolygon>
            </wp:wrapTight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3079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204" t="5893" r="15054" b="3705"/>
                    <a:stretch/>
                  </pic:blipFill>
                  <pic:spPr bwMode="auto">
                    <a:xfrm>
                      <a:off x="0" y="0"/>
                      <a:ext cx="2744470" cy="2372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3BC1"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К изображению окружностей в технике </w:t>
      </w:r>
      <w:proofErr w:type="spellStart"/>
      <w:r w:rsidR="00E43BC1" w:rsidRPr="00E43BC1">
        <w:rPr>
          <w:rFonts w:ascii="Times New Roman" w:hAnsi="Times New Roman" w:cs="Times New Roman"/>
          <w:color w:val="0033CC"/>
          <w:sz w:val="26"/>
          <w:szCs w:val="26"/>
        </w:rPr>
        <w:t>изонити</w:t>
      </w:r>
      <w:proofErr w:type="spellEnd"/>
      <w:r w:rsidR="00E43BC1"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 следует приступать, когда у детей выработаются прочные навыки работы с углом.                                    1. Рисуем окружность на изнаночной стороне картона (можно использовать трафареты).                                     </w:t>
      </w:r>
    </w:p>
    <w:p w:rsidR="00E43BC1" w:rsidRPr="00E43BC1" w:rsidRDefault="00E43BC1" w:rsidP="00E43BC1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 2. Наносим разметку и прокалываем шилом отверстия по разметке. Начать работу можно с любой точки. </w:t>
      </w:r>
    </w:p>
    <w:p w:rsidR="00E43BC1" w:rsidRPr="00E43BC1" w:rsidRDefault="00E43BC1" w:rsidP="00E43BC1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3. Величина вышитого круга зависит от величины хорды-линии между двумя точками: чем короче хорда, тем больше внутренний круг, тем уже кромка круга. </w:t>
      </w:r>
    </w:p>
    <w:p w:rsidR="00E43BC1" w:rsidRPr="00E43BC1" w:rsidRDefault="00D15FD2" w:rsidP="00E43BC1">
      <w:pPr>
        <w:pStyle w:val="a5"/>
        <w:rPr>
          <w:rFonts w:ascii="Times New Roman" w:hAnsi="Times New Roman" w:cs="Times New Roman"/>
          <w:color w:val="0033CC"/>
          <w:sz w:val="26"/>
          <w:szCs w:val="26"/>
        </w:rPr>
      </w:pPr>
      <w:r>
        <w:rPr>
          <w:rFonts w:ascii="Times New Roman" w:hAnsi="Times New Roman" w:cs="Times New Roman"/>
          <w:noProof/>
          <w:color w:val="0033CC"/>
          <w:sz w:val="26"/>
          <w:szCs w:val="2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716915</wp:posOffset>
            </wp:positionV>
            <wp:extent cx="2904490" cy="2148840"/>
            <wp:effectExtent l="0" t="438150" r="0" b="422910"/>
            <wp:wrapTight wrapText="bothSides">
              <wp:wrapPolygon edited="0">
                <wp:start x="-449" y="22334"/>
                <wp:lineTo x="1960" y="22717"/>
                <wp:lineTo x="20519" y="22717"/>
                <wp:lineTo x="21935" y="22526"/>
                <wp:lineTo x="21935" y="22334"/>
                <wp:lineTo x="21935" y="-262"/>
                <wp:lineTo x="-449" y="-262"/>
                <wp:lineTo x="-449" y="22334"/>
              </wp:wrapPolygon>
            </wp:wrapTight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0107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4490" cy="2148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33CC"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-3100705</wp:posOffset>
            </wp:positionH>
            <wp:positionV relativeFrom="paragraph">
              <wp:posOffset>2211070</wp:posOffset>
            </wp:positionV>
            <wp:extent cx="1997710" cy="1487805"/>
            <wp:effectExtent l="95250" t="57150" r="78740" b="55245"/>
            <wp:wrapTight wrapText="bothSides">
              <wp:wrapPolygon edited="0">
                <wp:start x="-1030" y="-830"/>
                <wp:lineTo x="-1030" y="22402"/>
                <wp:lineTo x="22245" y="22402"/>
                <wp:lineTo x="22451" y="22402"/>
                <wp:lineTo x="22451" y="3595"/>
                <wp:lineTo x="22245" y="-553"/>
                <wp:lineTo x="22245" y="-830"/>
                <wp:lineTo x="-1030" y="-830"/>
              </wp:wrapPolygon>
            </wp:wrapTight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3007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87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3BC1"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4. Заданное в начале число отверстий надо запомнить, чтобы потом, когда надо будет заменить нитку, по заданному числу восстановить её.    Выполняется так же как угол.              </w:t>
      </w:r>
    </w:p>
    <w:p w:rsidR="00E43BC1" w:rsidRPr="00164E89" w:rsidRDefault="00E43BC1" w:rsidP="00E43BC1">
      <w:pPr>
        <w:pStyle w:val="a5"/>
        <w:rPr>
          <w:rFonts w:ascii="Times New Roman" w:hAnsi="Times New Roman" w:cs="Times New Roman"/>
          <w:color w:val="0033CC"/>
          <w:sz w:val="28"/>
          <w:szCs w:val="28"/>
        </w:rPr>
      </w:pPr>
      <w:r w:rsidRPr="00E43BC1">
        <w:rPr>
          <w:rFonts w:ascii="Times New Roman" w:hAnsi="Times New Roman" w:cs="Times New Roman"/>
          <w:color w:val="0033CC"/>
          <w:sz w:val="26"/>
          <w:szCs w:val="26"/>
        </w:rPr>
        <w:t xml:space="preserve"> 5.  С изнанки продвинемся на одно отверстие вперёд по кругу, а с лицевой стороны на задуманную длину хорды.</w:t>
      </w:r>
      <w:r w:rsidRPr="00164E89">
        <w:rPr>
          <w:rFonts w:ascii="Times New Roman" w:hAnsi="Times New Roman" w:cs="Times New Roman"/>
          <w:color w:val="0033CC"/>
          <w:sz w:val="28"/>
          <w:szCs w:val="28"/>
        </w:rPr>
        <w:t xml:space="preserve">    </w:t>
      </w:r>
    </w:p>
    <w:p w:rsidR="00D627F4" w:rsidRDefault="00D15FD2" w:rsidP="00D35C04">
      <w:pPr>
        <w:ind w:left="-284" w:right="-458"/>
        <w:rPr>
          <w:rFonts w:ascii="Times New Roman" w:hAnsi="Times New Roman" w:cs="Times New Roman"/>
          <w:color w:val="5440CC"/>
          <w:sz w:val="28"/>
          <w:szCs w:val="28"/>
        </w:rPr>
      </w:pPr>
      <w:r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189379</wp:posOffset>
            </wp:positionH>
            <wp:positionV relativeFrom="paragraph">
              <wp:posOffset>307378</wp:posOffset>
            </wp:positionV>
            <wp:extent cx="2488901" cy="1866564"/>
            <wp:effectExtent l="95250" t="38100" r="63799" b="38436"/>
            <wp:wrapNone/>
            <wp:docPr id="26" name="Рисунок 25" descr="P930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30069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901" cy="18665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627F4" w:rsidRDefault="00D627F4" w:rsidP="00D627F4">
      <w:pPr>
        <w:ind w:left="-426" w:right="273"/>
        <w:rPr>
          <w:rFonts w:ascii="Times New Roman" w:hAnsi="Times New Roman" w:cs="Times New Roman"/>
          <w:color w:val="5440CC"/>
          <w:sz w:val="28"/>
          <w:szCs w:val="28"/>
        </w:rPr>
      </w:pPr>
    </w:p>
    <w:p w:rsidR="00D627F4" w:rsidRPr="00083BA0" w:rsidRDefault="00843C14" w:rsidP="00D627F4">
      <w:pPr>
        <w:ind w:left="-5245" w:right="273"/>
        <w:rPr>
          <w:rFonts w:ascii="Times New Roman" w:hAnsi="Times New Roman" w:cs="Times New Roman"/>
          <w:color w:val="5440CC"/>
          <w:sz w:val="28"/>
          <w:szCs w:val="28"/>
        </w:rPr>
      </w:pPr>
      <w:r>
        <w:rPr>
          <w:rFonts w:ascii="Times New Roman" w:hAnsi="Times New Roman" w:cs="Times New Roman"/>
          <w:noProof/>
          <w:color w:val="5440CC"/>
          <w:sz w:val="28"/>
          <w:szCs w:val="28"/>
          <w:lang w:eastAsia="ru-RU"/>
        </w:rPr>
        <w:lastRenderedPageBreak/>
        <w:drawing>
          <wp:inline distT="0" distB="0" distL="0" distR="0">
            <wp:extent cx="2589805" cy="628791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554601_0_aed35_2b922912_XX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628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6AA" w:rsidRDefault="004026AA"/>
    <w:p w:rsidR="00D627F4" w:rsidRDefault="00D627F4"/>
    <w:p w:rsidR="00D627F4" w:rsidRDefault="00D627F4"/>
    <w:p w:rsidR="00D627F4" w:rsidRDefault="00D627F4" w:rsidP="00D627F4">
      <w:pPr>
        <w:ind w:left="-5245"/>
      </w:pPr>
    </w:p>
    <w:sectPr w:rsidR="00D627F4" w:rsidSect="003803B3">
      <w:pgSz w:w="16838" w:h="11906" w:orient="landscape"/>
      <w:pgMar w:top="567" w:right="536" w:bottom="567" w:left="851" w:header="708" w:footer="708" w:gutter="0"/>
      <w:cols w:num="3" w:space="11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9B2"/>
    <w:multiLevelType w:val="hybridMultilevel"/>
    <w:tmpl w:val="5DA866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571616"/>
    <w:multiLevelType w:val="hybridMultilevel"/>
    <w:tmpl w:val="FAC8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68"/>
    <w:rsid w:val="0001391F"/>
    <w:rsid w:val="000B7AD8"/>
    <w:rsid w:val="00293BDB"/>
    <w:rsid w:val="003325A9"/>
    <w:rsid w:val="003803B3"/>
    <w:rsid w:val="004026AA"/>
    <w:rsid w:val="0042302B"/>
    <w:rsid w:val="00437C63"/>
    <w:rsid w:val="005202A2"/>
    <w:rsid w:val="0058023C"/>
    <w:rsid w:val="00591A39"/>
    <w:rsid w:val="00817221"/>
    <w:rsid w:val="00843C14"/>
    <w:rsid w:val="008C7C68"/>
    <w:rsid w:val="008F1C31"/>
    <w:rsid w:val="00900A88"/>
    <w:rsid w:val="00952862"/>
    <w:rsid w:val="00A27635"/>
    <w:rsid w:val="00A51EEE"/>
    <w:rsid w:val="00A651A9"/>
    <w:rsid w:val="00A97519"/>
    <w:rsid w:val="00AE65A3"/>
    <w:rsid w:val="00B11258"/>
    <w:rsid w:val="00BE7625"/>
    <w:rsid w:val="00C35F47"/>
    <w:rsid w:val="00C736FB"/>
    <w:rsid w:val="00D15FD2"/>
    <w:rsid w:val="00D35C04"/>
    <w:rsid w:val="00D627F4"/>
    <w:rsid w:val="00DE7B93"/>
    <w:rsid w:val="00E43BC1"/>
    <w:rsid w:val="00F23585"/>
    <w:rsid w:val="00FD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27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27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0D95-2FD5-4E18-9857-31E74FF1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ДРЦ</cp:lastModifiedBy>
  <cp:revision>12</cp:revision>
  <cp:lastPrinted>2013-10-07T03:22:00Z</cp:lastPrinted>
  <dcterms:created xsi:type="dcterms:W3CDTF">2013-10-03T10:28:00Z</dcterms:created>
  <dcterms:modified xsi:type="dcterms:W3CDTF">2013-10-07T03:26:00Z</dcterms:modified>
</cp:coreProperties>
</file>