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36" w:rsidRDefault="000F2B36" w:rsidP="008B4BF5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:rsidR="000F2B36" w:rsidRDefault="00BB2443" w:rsidP="008B4BF5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9134475" cy="5895108"/>
            <wp:effectExtent l="19050" t="0" r="9525" b="0"/>
            <wp:docPr id="3" name="Рисунок 2" descr="C:\Documents and Settings\Admin\Рабочий стол\Сканирование 1класс\Физ - 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ирование 1класс\Физ - р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450" cy="589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36" w:rsidRDefault="000F2B36" w:rsidP="008B4BF5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val="en-US"/>
        </w:rPr>
      </w:pP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ab/>
        <w:t>Программа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 (2009г).</w:t>
      </w:r>
    </w:p>
    <w:p w:rsidR="00AB6DCE" w:rsidRPr="00AB6DCE" w:rsidRDefault="00AB6DCE" w:rsidP="00AB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DCE">
        <w:rPr>
          <w:rFonts w:ascii="Times New Roman" w:hAnsi="Times New Roman" w:cs="Times New Roman"/>
          <w:sz w:val="24"/>
          <w:szCs w:val="24"/>
          <w:u w:val="single"/>
        </w:rPr>
        <w:t>Программа обеспечена следующим методическим комплектом:</w:t>
      </w:r>
    </w:p>
    <w:p w:rsidR="00AB6DCE" w:rsidRPr="00AB6DCE" w:rsidRDefault="00AB6DCE" w:rsidP="00AB6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Физическая культура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 xml:space="preserve"> программа : 1 – 4 классы /  Т.В. Петрова, Ю. А. Копылов, Н.В. Полянская, С.С. Петров. - М.: </w:t>
      </w:r>
      <w:proofErr w:type="spellStart"/>
      <w:r w:rsidRPr="00AB6DC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B6DCE">
        <w:rPr>
          <w:rFonts w:ascii="Times New Roman" w:hAnsi="Times New Roman" w:cs="Times New Roman"/>
          <w:sz w:val="24"/>
          <w:szCs w:val="24"/>
        </w:rPr>
        <w:t>, 2012.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 xml:space="preserve"> </w:t>
      </w:r>
      <w:r w:rsidR="008A34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 xml:space="preserve">  Фи</w:t>
      </w:r>
      <w:r w:rsidR="008A3476">
        <w:rPr>
          <w:rFonts w:ascii="Times New Roman" w:hAnsi="Times New Roman" w:cs="Times New Roman"/>
          <w:sz w:val="24"/>
          <w:szCs w:val="24"/>
        </w:rPr>
        <w:t>зическая культура: 1  класс</w:t>
      </w:r>
      <w:r w:rsidRPr="00AB6DCE">
        <w:rPr>
          <w:rFonts w:ascii="Times New Roman" w:hAnsi="Times New Roman" w:cs="Times New Roman"/>
          <w:sz w:val="24"/>
          <w:szCs w:val="24"/>
        </w:rPr>
        <w:t xml:space="preserve">: учебник для учащихся общеобразовательных учреждений/ Т.В. Петрова, Ю. А. Копылов. Н.В. Полянская, С.С. </w:t>
      </w:r>
      <w:r w:rsidR="008A3476">
        <w:rPr>
          <w:rFonts w:ascii="Times New Roman" w:hAnsi="Times New Roman" w:cs="Times New Roman"/>
          <w:sz w:val="24"/>
          <w:szCs w:val="24"/>
        </w:rPr>
        <w:t xml:space="preserve">Петров. – М.: </w:t>
      </w:r>
      <w:proofErr w:type="spellStart"/>
      <w:r w:rsidR="008A347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8A3476">
        <w:rPr>
          <w:rFonts w:ascii="Times New Roman" w:hAnsi="Times New Roman" w:cs="Times New Roman"/>
          <w:sz w:val="24"/>
          <w:szCs w:val="24"/>
        </w:rPr>
        <w:t>, 2012</w:t>
      </w:r>
      <w:r w:rsidRPr="00AB6DCE">
        <w:rPr>
          <w:rFonts w:ascii="Times New Roman" w:hAnsi="Times New Roman" w:cs="Times New Roman"/>
          <w:sz w:val="24"/>
          <w:szCs w:val="24"/>
        </w:rPr>
        <w:t>.</w:t>
      </w:r>
    </w:p>
    <w:p w:rsidR="00AB6DCE" w:rsidRPr="00AB6DCE" w:rsidRDefault="00AB6DCE" w:rsidP="00AB6DCE">
      <w:pPr>
        <w:pStyle w:val="Default"/>
        <w:jc w:val="both"/>
        <w:rPr>
          <w:rFonts w:ascii="Times New Roman" w:hAnsi="Times New Roman" w:cs="Times New Roman"/>
        </w:rPr>
      </w:pPr>
      <w:r w:rsidRPr="00AB6DCE">
        <w:rPr>
          <w:rFonts w:ascii="Times New Roman" w:hAnsi="Times New Roman" w:cs="Times New Roman"/>
        </w:rPr>
        <w:t xml:space="preserve">    При составлении программы введена корректировка примерной авторской программы в плане изменения числа тем, последовательности их изложения и перераспределения часов. 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жизненно важных качеств; на формирование у школьников научно обоснованного отношения к окружающему миру.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tab/>
        <w:t xml:space="preserve">Общая цель </w:t>
      </w:r>
      <w:r w:rsidRPr="00AB6DCE">
        <w:rPr>
          <w:rFonts w:ascii="Times New Roman" w:hAnsi="Times New Roman" w:cs="Times New Roman"/>
          <w:sz w:val="24"/>
          <w:szCs w:val="24"/>
        </w:rPr>
        <w:t xml:space="preserve">обучения предмету «Физическая культура» в начальной школе – формирование физической культуры школьника посредством освоения основ содержания физкультурной деятельности с </w:t>
      </w:r>
      <w:proofErr w:type="spellStart"/>
      <w:r w:rsidRPr="00AB6DCE">
        <w:rPr>
          <w:rFonts w:ascii="Times New Roman" w:hAnsi="Times New Roman" w:cs="Times New Roman"/>
          <w:sz w:val="24"/>
          <w:szCs w:val="24"/>
        </w:rPr>
        <w:t>общеобразвивающей</w:t>
      </w:r>
      <w:proofErr w:type="spellEnd"/>
      <w:r w:rsidRPr="00AB6DCE">
        <w:rPr>
          <w:rFonts w:ascii="Times New Roman" w:hAnsi="Times New Roman" w:cs="Times New Roman"/>
          <w:sz w:val="24"/>
          <w:szCs w:val="24"/>
        </w:rPr>
        <w:t xml:space="preserve"> направленностью. 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t xml:space="preserve">Познавательная цель </w:t>
      </w:r>
      <w:r w:rsidRPr="00AB6DCE">
        <w:rPr>
          <w:rFonts w:ascii="Times New Roman" w:hAnsi="Times New Roman" w:cs="Times New Roman"/>
          <w:sz w:val="24"/>
          <w:szCs w:val="24"/>
        </w:rPr>
        <w:t xml:space="preserve">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 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DCE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AB6DCE">
        <w:rPr>
          <w:rFonts w:ascii="Times New Roman" w:hAnsi="Times New Roman" w:cs="Times New Roman"/>
          <w:b/>
          <w:sz w:val="24"/>
          <w:szCs w:val="24"/>
        </w:rPr>
        <w:t xml:space="preserve"> цель </w:t>
      </w:r>
      <w:r w:rsidRPr="00AB6DCE">
        <w:rPr>
          <w:rFonts w:ascii="Times New Roman" w:hAnsi="Times New Roman" w:cs="Times New Roman"/>
          <w:sz w:val="24"/>
          <w:szCs w:val="24"/>
        </w:rPr>
        <w:t>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ab/>
        <w:t xml:space="preserve">В соответствии с целями учебного предмета «Физическая культура» формируются его </w:t>
      </w:r>
      <w:r w:rsidRPr="00AB6D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навыков и умений в выполнении физических упражнений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способностей;</w:t>
      </w:r>
    </w:p>
    <w:p w:rsidR="00AB6DCE" w:rsidRPr="00AB6DCE" w:rsidRDefault="00AB6DCE" w:rsidP="00AB6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lastRenderedPageBreak/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AB6DCE" w:rsidRPr="00AB6DCE" w:rsidRDefault="00AB6DCE" w:rsidP="008A3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CE">
        <w:rPr>
          <w:rStyle w:val="FontStyle45"/>
          <w:sz w:val="24"/>
          <w:szCs w:val="24"/>
        </w:rPr>
        <w:t xml:space="preserve">ОБЩАЯ ХАРАКТЕРИСТИКА УЧЕБНОГО ПРЕДМЕТА </w:t>
      </w:r>
      <w:r w:rsidRPr="00AB6DCE">
        <w:rPr>
          <w:rFonts w:ascii="Times New Roman" w:hAnsi="Times New Roman" w:cs="Times New Roman"/>
          <w:b/>
          <w:sz w:val="24"/>
          <w:szCs w:val="24"/>
        </w:rPr>
        <w:t>«Физическая культура».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  Учебный предмет «Физическая культура» призван сформировать у школьников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материала ученого предмета «Физическая культура»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AB6DCE" w:rsidRPr="00AB6DCE" w:rsidRDefault="00AB6DCE" w:rsidP="00AB6D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DCE">
        <w:rPr>
          <w:rFonts w:ascii="Times New Roman" w:hAnsi="Times New Roman" w:cs="Times New Roman"/>
          <w:b/>
          <w:i/>
          <w:sz w:val="24"/>
          <w:szCs w:val="24"/>
        </w:rPr>
        <w:t xml:space="preserve">Для достижения планируемых результатов и реализации поставленных целей решаются следующие практические задачи. </w:t>
      </w:r>
    </w:p>
    <w:p w:rsidR="00AB6DCE" w:rsidRPr="00AB6DCE" w:rsidRDefault="00AB6DCE" w:rsidP="00AB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Формирование: </w:t>
      </w:r>
      <w:r w:rsidRPr="00AB6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CE" w:rsidRPr="00AB6DCE" w:rsidRDefault="00AB6DCE" w:rsidP="00AB6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Интереса учащихся к занятиям физической культурой, осознание красоты и эстетической ценности физической культуры, гордости и уважения 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>системам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 xml:space="preserve"> национальной физической культуры; </w:t>
      </w:r>
    </w:p>
    <w:p w:rsidR="00AB6DCE" w:rsidRPr="00AB6DCE" w:rsidRDefault="00AB6DCE" w:rsidP="00AB6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Умение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самостоятельно заниматься физической культурой. 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b/>
          <w:i/>
          <w:sz w:val="24"/>
          <w:szCs w:val="24"/>
        </w:rPr>
        <w:t xml:space="preserve">     Воспитание:</w:t>
      </w:r>
      <w:r w:rsidRPr="00AB6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CE" w:rsidRPr="00AB6DCE" w:rsidRDefault="00AB6DCE" w:rsidP="00AB6D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Позитивного эмоционально-ценностного отношения к занятиям физической культурой; </w:t>
      </w:r>
    </w:p>
    <w:p w:rsidR="00AB6DCE" w:rsidRPr="008A3476" w:rsidRDefault="00AB6DCE" w:rsidP="00AB6D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Потребности пользоваться всеми возможностями физической культуры. 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   </w:t>
      </w:r>
      <w:r w:rsidRPr="00AB6DCE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AB6DCE" w:rsidRPr="00AB6DCE" w:rsidRDefault="00AB6DCE" w:rsidP="00AB6D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Первоначальным знаниям о терминологии, средствах и методах физической культуры.</w:t>
      </w: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DCE" w:rsidRPr="00AB6DCE" w:rsidRDefault="003055C6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45"/>
          <w:sz w:val="24"/>
          <w:szCs w:val="24"/>
        </w:rPr>
        <w:t>ОПИСАНИЕ ЦЕННОСТНЫХ ОРИЕНТИРОВ</w:t>
      </w:r>
      <w:r w:rsidR="00AB6DCE" w:rsidRPr="00AB6DCE">
        <w:rPr>
          <w:rStyle w:val="FontStyle45"/>
          <w:sz w:val="24"/>
          <w:szCs w:val="24"/>
        </w:rPr>
        <w:t xml:space="preserve"> СОДЕРЖАНИЯ УЧЕБНОГО ПРЕДМЕТА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B6D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6DCE">
        <w:rPr>
          <w:rFonts w:ascii="Times New Roman" w:hAnsi="Times New Roman" w:cs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AB6DCE" w:rsidRPr="00AB6DCE" w:rsidRDefault="00AB6DCE" w:rsidP="00AB6D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 умения организовывать собственную деятельность, выбирать и использовать средства для достижения её цели;</w:t>
      </w:r>
    </w:p>
    <w:p w:rsidR="00AB6DCE" w:rsidRPr="00AB6DCE" w:rsidRDefault="00AB6DCE" w:rsidP="00AB6D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AB6DCE" w:rsidRPr="00AB6DCE" w:rsidRDefault="00AB6DCE" w:rsidP="00AB6D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B6DCE" w:rsidRDefault="00AB6DCE" w:rsidP="00AB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CE">
        <w:rPr>
          <w:rStyle w:val="FontStyle40"/>
          <w:sz w:val="24"/>
          <w:szCs w:val="24"/>
        </w:rPr>
        <w:t>МЕСТО УЧЕБНОГО ПРЕДМЕТА В УЧЕБНОМ ПЛАНЕ: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физической культуры </w:t>
      </w:r>
      <w:r>
        <w:rPr>
          <w:rFonts w:ascii="Times New Roman" w:hAnsi="Times New Roman" w:cs="Times New Roman"/>
          <w:sz w:val="24"/>
          <w:szCs w:val="24"/>
        </w:rPr>
        <w:t>в 1 классе  выделяется 99 ч(3 ч в неделю, 33</w:t>
      </w:r>
      <w:r w:rsidRPr="00AB6DCE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AB6DCE" w:rsidRPr="00AB6DCE" w:rsidRDefault="00AB6DCE" w:rsidP="00AB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CE" w:rsidRPr="00AB6DCE" w:rsidRDefault="00AB6DCE" w:rsidP="00AB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B6D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B6DC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учебного предмета «Физическая культура»</w:t>
      </w:r>
    </w:p>
    <w:p w:rsidR="00AB6DCE" w:rsidRPr="00AB6DCE" w:rsidRDefault="00AB6DCE" w:rsidP="00AB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AB6DCE">
        <w:rPr>
          <w:rFonts w:ascii="Times New Roman" w:hAnsi="Times New Roman" w:cs="Times New Roman"/>
          <w:sz w:val="24"/>
          <w:szCs w:val="24"/>
        </w:rPr>
        <w:t>освоения содержания образования в области физической культуры: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>, развитие мотивов учебной деятельности;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AB6DCE" w:rsidRPr="00AB6DCE" w:rsidRDefault="00AB6DCE" w:rsidP="00AB6D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D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B6DC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AB6D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B6DCE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процессов;</w:t>
      </w:r>
    </w:p>
    <w:p w:rsidR="00AB6DCE" w:rsidRPr="00AB6DCE" w:rsidRDefault="00AB6DCE" w:rsidP="00AB6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B6DCE" w:rsidRPr="00AB6DCE" w:rsidRDefault="00AB6DCE" w:rsidP="00A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B6DCE" w:rsidRPr="00AB6DCE" w:rsidRDefault="00AB6DCE" w:rsidP="00AB6D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человека;</w:t>
      </w:r>
    </w:p>
    <w:p w:rsidR="00AB6DCE" w:rsidRPr="00AB6DCE" w:rsidRDefault="00AB6DCE" w:rsidP="00AB6D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умениями организовывать </w:t>
      </w:r>
      <w:proofErr w:type="spellStart"/>
      <w:r w:rsidRPr="00AB6DC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AB6DCE">
        <w:rPr>
          <w:rFonts w:ascii="Times New Roman" w:hAnsi="Times New Roman" w:cs="Times New Roman"/>
          <w:sz w:val="24"/>
          <w:szCs w:val="24"/>
        </w:rPr>
        <w:t xml:space="preserve"> жизнедеятельность;</w:t>
      </w:r>
    </w:p>
    <w:p w:rsidR="00AB6DCE" w:rsidRPr="00AB6DCE" w:rsidRDefault="00AB6DCE" w:rsidP="00AB6D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CE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0F2B36" w:rsidRDefault="000F2B36" w:rsidP="00AB6D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55C6" w:rsidRDefault="003055C6" w:rsidP="00AB6D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55C6" w:rsidRDefault="003055C6" w:rsidP="00AB6D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55C6" w:rsidRPr="003055C6" w:rsidRDefault="003055C6" w:rsidP="00AB6DC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5C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Содержание учебного предмета физическая культура (1 класс)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0"/>
      </w:tblGrid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Содержание курса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Знания о физической культуре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Физическая культура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 как система разнообразных форм занятий физическими упражнениями по укреплению здоровья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человека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.Х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одьба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бег, прыжки, лазанье, ползание, как жизненно важные способы передвижения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человека.Правила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Из истории физической культуры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народа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.С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вязь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физической культуры с трудовой и военной деятельностью.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Физические упражнения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Физические упражнения, их влияние на физическое развитие и развитие физических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.Х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арактеристика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основных физических качеств: силы, быстроты, выносливости, гибкости 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равновесия.Физическая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подготовка и её связь с развитием основных физических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качеств.Физическая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нагрузка и её влияние на повышение частоты сердечных сокращений.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Способы физкультурной деятельности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Самостоятельные занятия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Составление режима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дня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ыполнение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простейших закаливающих процедур, оздоровительных занятий в режиме дня (утренняя зарядка. физкультминутки), комплексов упражнений для формирования правильной осанки и развития мышц туловища, развития основных физических качеств.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Самостоятельные наблюдения за физическим развитием и физической подготовленностью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Измерение длины и массы тела, показателей осанки и физических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.И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змерение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частоты сердечных сокращений во время выполнения физических упражнений.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Самостоятельные игры и развлечения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Физическое совершенствование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Физкультурно-оздоровительная деятельность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осанки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омплексы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упражнений на развитие физических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качеств.Комплексы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дыхательных упражнений. Гимнастика для глаз.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Гимнастика с основами акробатики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Организующие команды 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приёмы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троевые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действия в шеренге и колонне; выполнение строевых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команд.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Акробатические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упражнения.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Упоры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седы; упражнения в группировке, перекаты; стойка на лопатках; кувырки вперёд и назад; гимнастический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мост.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Акробатические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комбинации.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Например:1) мост из положения лёжа на спине, опуститься в исходное положение, переворот в положение лёжа на животе, прыжок с опорой на руки в упор присев;2)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присев. кувырок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вперёд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пражнения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на низкой гимнастической перекладине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висы,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перемахи.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Гимнастическая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комбинация.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Например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из виса стоя присев толчком двумя ногами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перемах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согнув ноги, в вис сзади согнувшись, опускание назад в вис стоя и обратное движение через вис сзади согнувшись со сходом вперёд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ноги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порный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прыжок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разбега через гимнастического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козла.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Гимнастические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упражнения прикладного характера. 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перелезания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переползания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передвижение по наклонной гимнастической скамейке.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Лёгкая атлетика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Беговые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упражнения: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ускорением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рыжковые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упражнения: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одной ноге и двух ногах на месте и с передвижением; в длину и высоту; спрыгивание и запрыгивание; прыжки со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скакалкой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роски: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большого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мяча (1 кг) на дальность разными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способами.</w:t>
            </w: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Метание: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малого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мяча в вертикальную цель и на дальность.</w:t>
            </w:r>
          </w:p>
        </w:tc>
      </w:tr>
      <w:tr w:rsidR="003055C6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55C6" w:rsidRPr="003055C6" w:rsidRDefault="003055C6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Подвижные и спортивные игры</w:t>
            </w:r>
          </w:p>
        </w:tc>
      </w:tr>
      <w:tr w:rsidR="00965B63" w:rsidRPr="003055C6" w:rsidTr="00965B6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965B63" w:rsidRPr="003055C6" w:rsidRDefault="00965B63" w:rsidP="00965B6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На материале гимнастики с основами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акробатики: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игровые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задания с использованием строевых упражнений, упражнений на внимание, силу, ловкость 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координацию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материале лёгкой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атлетики: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бег, метания и броски; упражнения на координацию, выносливость и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быстроту.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материале спортивных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игр:Футбол: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удар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неподвижному и катящемуся мячу; остановка мяча; ведение мяча; подвижные игры на материале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футбола.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Баскетбол: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специальные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передвижения без мяча; ведение мяча; броски мяча в корзину; подвижные игры на материале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баскетбола</w:t>
            </w:r>
            <w:proofErr w:type="gram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</w:t>
            </w:r>
            <w:proofErr w:type="gramEnd"/>
            <w:r w:rsidRPr="003055C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олейбол: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подбрасывание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мяча; подача мяча; подвижные игры на материале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волейбола.</w:t>
            </w:r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Общеразвивающие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055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упражнения</w:t>
            </w:r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</w:t>
            </w:r>
            <w:proofErr w:type="spellEnd"/>
            <w:r w:rsidRPr="0030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базовых видов спорта</w:t>
            </w:r>
          </w:p>
        </w:tc>
      </w:tr>
    </w:tbl>
    <w:p w:rsidR="000F2B36" w:rsidRPr="00AB6DCE" w:rsidRDefault="000F2B36" w:rsidP="00AB6D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11E8" w:rsidRPr="00A63F12" w:rsidRDefault="003F11E8" w:rsidP="008B4BF5">
      <w:pPr>
        <w:spacing w:after="0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F2B36" w:rsidRPr="0070456F" w:rsidRDefault="000F2B36" w:rsidP="000F2B36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0456F">
        <w:rPr>
          <w:rFonts w:ascii="Times New Roman" w:hAnsi="Times New Roman"/>
          <w:b/>
          <w:sz w:val="32"/>
          <w:szCs w:val="24"/>
        </w:rPr>
        <w:t>Тематическое планирование по физкультуре  (99 ч.</w:t>
      </w:r>
      <w:proofErr w:type="gramStart"/>
      <w:r w:rsidRPr="0070456F">
        <w:rPr>
          <w:rFonts w:ascii="Times New Roman" w:hAnsi="Times New Roman"/>
          <w:b/>
          <w:sz w:val="32"/>
          <w:szCs w:val="24"/>
        </w:rPr>
        <w:t xml:space="preserve"> )</w:t>
      </w:r>
      <w:proofErr w:type="gramEnd"/>
    </w:p>
    <w:p w:rsidR="000F2B36" w:rsidRPr="0070456F" w:rsidRDefault="000F2B36" w:rsidP="000F2B36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0456F">
        <w:rPr>
          <w:rFonts w:ascii="Times New Roman" w:hAnsi="Times New Roman"/>
          <w:b/>
          <w:sz w:val="32"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1972"/>
        <w:gridCol w:w="744"/>
        <w:gridCol w:w="1128"/>
        <w:gridCol w:w="2977"/>
        <w:gridCol w:w="2268"/>
        <w:gridCol w:w="2126"/>
        <w:gridCol w:w="1201"/>
        <w:gridCol w:w="667"/>
        <w:gridCol w:w="667"/>
      </w:tblGrid>
      <w:tr w:rsidR="00FF19D5" w:rsidRPr="00D52734" w:rsidTr="00965B63">
        <w:trPr>
          <w:trHeight w:val="450"/>
        </w:trPr>
        <w:tc>
          <w:tcPr>
            <w:tcW w:w="51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744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28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1201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19D5" w:rsidRPr="00D52734" w:rsidTr="00965B63">
        <w:trPr>
          <w:trHeight w:val="360"/>
        </w:trPr>
        <w:tc>
          <w:tcPr>
            <w:tcW w:w="517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Личностные,</w:t>
            </w:r>
          </w:p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01" w:type="dxa"/>
            <w:vMerge/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Ходьба, бег, прыжки, лазанье, ползание, ходьба на лыжах, плавание как жизненно важные способы передвижения человека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Характеристика явления (действий и поступков), их объективная оценка.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со сверстниками на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принципах взаимоуважения и взаимопомощи, дружбы и толерантности.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Видение красоты движений, выделение и обоснование эстетических признаков в движениях и передвижениях человека.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Планирование собственной деятельности, распределение нагрузки и организация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отдыха в процессе её выполнения.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Оценка красоты телосложения и осанки, сравнение их с эталонными образцами.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Управление эмоциями при общении со сверстниками и взрослыми, хладнокровие, сдержанность, рассудительность.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Проявление дисциплинированности, трудолюбие 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упорство в достижении поставленных целей.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 правильное выполнение двигательных действий.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уважения и доброжелательности, взаимопомощи и сопе6реживания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Обнаружение ошибок при выполнении учебных заданий, отбор способов их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Анализ и объективная оценка результатов собственного труда, поиск возможностей и способов улучшения.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Как появилась физическая культура?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История развития физической культуры и первых соревнований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Возникновение первых соревнований. Зарождение олимпийских игр.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пийские 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чемпионы по разным видам спорта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Изложение фактов истории развития физической культуры, характеристика её роли и значения в жизнедеятельност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 человека, связь с трудовой и военной деятельностью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Представление о физических упражнениях.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D52734">
              <w:rPr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Твой организм.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t>Строение тела, основные формы дви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ление мышц при их выполнении.</w:t>
            </w:r>
          </w:p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основные анатомические особенности строения человеческого организма.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Зачем нужен скелет?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ны, для укрепления мышц стоп ног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Знать для чего человеку нужен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скелет.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Зачем человеку мышцы?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группы мышц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Осанка.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правильного формирования и укрепления осанки.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Стопа человека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предотвращения плоскостопия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профилактики плоскостопия.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Как расслаблять мышцы?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расслабление мышц.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полностью расслабить мышцы с помощью комплекса упражнений.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Правильный режим дня.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Составление режима дня. Учить планировать свой режим дня.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Планирование занятий физическими упражнениями в режиме дня,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отдыха и досуга с использованием средств физической культуры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Как 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свой режим дня?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  <w:tcBorders>
              <w:top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Соблюдение режима питания. Понятие о здоровой пище.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как правильно питаться.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соблюдать режим питания.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Зарядка – утренняя гигиеническая гимнастика.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для утренней гимнастики.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комплекс упражнений утренней гигиенической гимнастики.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2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Выполняем физкультминутки.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сна различные группы мышц.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на различные группы мышц.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проводить.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Как выбирать одежду для занятий физическими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упражнениями?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Рекомендации по подбору одежды для занятия спортом и физкультурой.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правила выбора спортивной одежды.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Закаливание.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Укрепление здоровья средствами за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каливания. Правила проведения зака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ливающих процедур. 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виды закаливания.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правильно использовать.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Закаливание.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Что делать, если ты плохо себя чувствуешь?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симптомы заболевания.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Измерение показателей физического развития.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Измерение длины и массы тела, показателей осанки и физических качеств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Измерение индивидуальных показателей физического развития, развитие основных физических качеств.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«Лисы и куры», «Точный расчет». Эстафеты.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Оздоровительные формы занятий.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Комплексы упражнений на развитие физических качеств.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Оздоровительные формы занятий.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приёмы. Строевые действия в шеренге и колонне; выполнение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строевых команд.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Движения 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передвижения строем. 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строевые команды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тематиче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комбинации. 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, характеристика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признаков техничного исполнения.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Бережное обращение с инвентарём и оборудованием, соблюдение требований техники безопасности.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Комплекс упражнений</w:t>
            </w:r>
            <w:r w:rsidRPr="00D5273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t>с разбега через гимнастического козла.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Комплекс упражнений</w:t>
            </w:r>
            <w:r w:rsidRPr="00D5273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</w:rPr>
              <w:t>с разбега через гимнастического козла.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Передвижение по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гимнастической стенке.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; передвижение по наклонной гимнастической скамейке.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, характеристика признаков техничного исполнения.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; передвижение по наклонной гимнастической скамейке.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, характеристика признаков техничного исполнения.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 Развитие координации. 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Объяснение в доступной форме правил выполнения двигательных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действий, анализ и поиск ошибок, исправление их</w:t>
            </w:r>
          </w:p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Объяснение в доступной форме правил выполнения двигательных действий, анализ и поиск ошибок, исправление их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Технические действия на лыжах.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Повороты, спуски, подъёмы, торможения.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Технические действия на лыжах. 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. Подвижная игра «Пятнашки». ОРУ. Развитие выносливости.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Прыжковые упражнения: на одной ноге и двух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 в прыжках; приземляться в яму на две ноги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72" w:type="dxa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Подвижная игра «Пятнашки». ОРУ. Развитие выносливости.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 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Подвижная игра «Пятнашки». ОРУ. Развитие выносливости.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жизненно важных двигательных навыков и умений различными способами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положений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 Норматив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.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Общеметод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 напр.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«Попади в мяч». Эстафеты. Развитие скоростно-силовых качеств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ОРУ. Подвижная игра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«Попади в мяч». Эстафеты. Развитие скоростно-силовых качеств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F19D5" w:rsidRPr="00D52734" w:rsidRDefault="00FF19D5" w:rsidP="00965B6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Норматив.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«Попади в мяч». Эстафеты. Развитие скоростно-силовых качеств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упражнения из базовых видов спорта.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Видение красоты движений, выделение и обоснование эстетических признаков в движениях 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одвижная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 «Снайперы». Эстафеты. Развитие скоростно-силовых качеств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  <w:tc>
          <w:tcPr>
            <w:tcW w:w="2977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упражнения из базовых видов спорта.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Видение красоты движений, выделение и обоснование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эстетических признаков в движениях и</w:t>
            </w: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9D5" w:rsidRPr="00D52734" w:rsidTr="00965B63">
        <w:tc>
          <w:tcPr>
            <w:tcW w:w="51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72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744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Развивающий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977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F19D5" w:rsidRPr="00D52734" w:rsidRDefault="00FF19D5" w:rsidP="00965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B36" w:rsidRPr="0070456F" w:rsidRDefault="000F2B36" w:rsidP="000F2B36">
      <w:pPr>
        <w:rPr>
          <w:rFonts w:ascii="Times New Roman" w:hAnsi="Times New Roman"/>
          <w:sz w:val="24"/>
          <w:szCs w:val="24"/>
        </w:rPr>
      </w:pPr>
    </w:p>
    <w:p w:rsidR="0037164F" w:rsidRPr="0037164F" w:rsidRDefault="0037164F" w:rsidP="0037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64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 учебного процесса по  предмету «</w:t>
      </w:r>
      <w:r w:rsidR="0097105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37164F">
        <w:rPr>
          <w:rFonts w:ascii="Times New Roman" w:hAnsi="Times New Roman" w:cs="Times New Roman"/>
          <w:b/>
          <w:bCs/>
          <w:sz w:val="24"/>
          <w:szCs w:val="24"/>
        </w:rPr>
        <w:t>изическая культура»</w:t>
      </w:r>
    </w:p>
    <w:tbl>
      <w:tblPr>
        <w:tblW w:w="8566" w:type="dxa"/>
        <w:jc w:val="center"/>
        <w:tblCellSpacing w:w="0" w:type="dxa"/>
        <w:tblInd w:w="-1037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66"/>
      </w:tblGrid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Т.В. Петрова, Ю.А. Копылов</w:t>
            </w:r>
            <w:r w:rsidRPr="003716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3716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физического</w:t>
            </w: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учащихся 1–4-х классов. – М.:</w:t>
            </w:r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Вентана-Граф</w:t>
            </w:r>
            <w:proofErr w:type="spellEnd"/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 xml:space="preserve"> , 2012.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 xml:space="preserve">Т.В. Петрова, Ю.А. Копылов </w:t>
            </w:r>
            <w:r w:rsidRPr="00371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«Физкультура».</w:t>
            </w:r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Учебник для учащи</w:t>
            </w:r>
            <w:r w:rsidR="008E11E2">
              <w:rPr>
                <w:rFonts w:ascii="Times New Roman" w:hAnsi="Times New Roman" w:cs="Times New Roman"/>
                <w:bCs/>
                <w:sz w:val="24"/>
                <w:szCs w:val="24"/>
              </w:rPr>
              <w:t>хся 1</w:t>
            </w:r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 начальной школы. М: «</w:t>
            </w:r>
            <w:proofErr w:type="spellStart"/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Вентана-Граф</w:t>
            </w:r>
            <w:proofErr w:type="spellEnd"/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» 2012.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физической культуре</w:t>
            </w:r>
            <w:proofErr w:type="gramStart"/>
            <w:r w:rsidRPr="0037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Учебно-практическое оборудование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(пристеночная)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7164F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7164F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, малый  мя</w:t>
            </w:r>
            <w:proofErr w:type="gramStart"/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мягкий), баскетбольные, волейбольные, футбольные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</w:tr>
      <w:tr w:rsidR="0037164F" w:rsidRPr="0037164F" w:rsidTr="0037164F">
        <w:trPr>
          <w:trHeight w:val="44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37164F" w:rsidRPr="0037164F" w:rsidTr="0037164F">
        <w:trPr>
          <w:trHeight w:val="75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Гимнастический подкидной мостик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Кегли</w:t>
            </w:r>
          </w:p>
        </w:tc>
      </w:tr>
      <w:tr w:rsidR="0037164F" w:rsidRPr="0037164F" w:rsidTr="0037164F">
        <w:trPr>
          <w:trHeight w:val="15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</w:tr>
      <w:tr w:rsidR="0037164F" w:rsidRPr="0037164F" w:rsidTr="0037164F">
        <w:trPr>
          <w:trHeight w:val="206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</w:tr>
      <w:tr w:rsidR="0037164F" w:rsidRPr="0037164F" w:rsidTr="0037164F">
        <w:trPr>
          <w:trHeight w:val="212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37164F" w:rsidRPr="0037164F" w:rsidTr="0037164F">
        <w:trPr>
          <w:trHeight w:val="76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Лыжи детские (с креплениями и палками)</w:t>
            </w:r>
          </w:p>
        </w:tc>
      </w:tr>
      <w:tr w:rsidR="0037164F" w:rsidRPr="0037164F" w:rsidTr="0037164F">
        <w:trPr>
          <w:trHeight w:val="195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</w:tr>
      <w:tr w:rsidR="0037164F" w:rsidRPr="0037164F" w:rsidTr="0037164F">
        <w:trPr>
          <w:trHeight w:val="146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Коврики гимнастические</w:t>
            </w:r>
          </w:p>
        </w:tc>
      </w:tr>
      <w:tr w:rsidR="0037164F" w:rsidRPr="0037164F" w:rsidTr="0037164F">
        <w:trPr>
          <w:trHeight w:val="20"/>
          <w:tblCellSpacing w:w="0" w:type="dxa"/>
          <w:jc w:val="center"/>
        </w:trPr>
        <w:tc>
          <w:tcPr>
            <w:tcW w:w="8566" w:type="dxa"/>
            <w:vAlign w:val="center"/>
          </w:tcPr>
          <w:p w:rsidR="0037164F" w:rsidRPr="0037164F" w:rsidRDefault="0037164F" w:rsidP="0037164F">
            <w:pPr>
              <w:spacing w:after="0" w:line="240" w:lineRule="auto"/>
              <w:ind w:left="-3077" w:firstLine="3077"/>
              <w:rPr>
                <w:rFonts w:ascii="Times New Roman" w:hAnsi="Times New Roman" w:cs="Times New Roman"/>
                <w:sz w:val="24"/>
                <w:szCs w:val="24"/>
              </w:rPr>
            </w:pPr>
            <w:r w:rsidRPr="0037164F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</w:tbl>
    <w:p w:rsidR="000F2B36" w:rsidRPr="0070456F" w:rsidRDefault="000F2B36" w:rsidP="0037164F">
      <w:pPr>
        <w:spacing w:after="0"/>
        <w:rPr>
          <w:rFonts w:ascii="Times New Roman" w:hAnsi="Times New Roman"/>
          <w:sz w:val="24"/>
          <w:szCs w:val="24"/>
        </w:rPr>
      </w:pPr>
    </w:p>
    <w:p w:rsidR="008B4BF5" w:rsidRDefault="008B4BF5" w:rsidP="008B4BF5">
      <w:pPr>
        <w:spacing w:after="0"/>
        <w:rPr>
          <w:rFonts w:ascii="Tahoma" w:eastAsia="Times New Roman" w:hAnsi="Tahoma" w:cs="Tahoma"/>
          <w:color w:val="333333"/>
          <w:sz w:val="31"/>
          <w:szCs w:val="31"/>
          <w:shd w:val="clear" w:color="auto" w:fill="FFFFFF"/>
        </w:rPr>
      </w:pPr>
      <w:r w:rsidRPr="0087396C">
        <w:rPr>
          <w:rFonts w:ascii="Times New Roman" w:eastAsia="Times New Roman" w:hAnsi="Times New Roman"/>
          <w:color w:val="333333"/>
          <w:sz w:val="24"/>
          <w:szCs w:val="24"/>
        </w:rPr>
        <w:br/>
      </w:r>
    </w:p>
    <w:p w:rsidR="001B2866" w:rsidRDefault="001B2866"/>
    <w:sectPr w:rsidR="001B2866" w:rsidSect="0037164F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74" w:rsidRDefault="00096274" w:rsidP="00BB2443">
      <w:pPr>
        <w:spacing w:after="0" w:line="240" w:lineRule="auto"/>
      </w:pPr>
      <w:r>
        <w:separator/>
      </w:r>
    </w:p>
  </w:endnote>
  <w:endnote w:type="continuationSeparator" w:id="1">
    <w:p w:rsidR="00096274" w:rsidRDefault="00096274" w:rsidP="00BB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JPAN F+ T T 1 E Ao 00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74" w:rsidRDefault="00096274" w:rsidP="00BB2443">
      <w:pPr>
        <w:spacing w:after="0" w:line="240" w:lineRule="auto"/>
      </w:pPr>
      <w:r>
        <w:separator/>
      </w:r>
    </w:p>
  </w:footnote>
  <w:footnote w:type="continuationSeparator" w:id="1">
    <w:p w:rsidR="00096274" w:rsidRDefault="00096274" w:rsidP="00BB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3554"/>
    <w:multiLevelType w:val="hybridMultilevel"/>
    <w:tmpl w:val="175A3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C479F7"/>
    <w:multiLevelType w:val="hybridMultilevel"/>
    <w:tmpl w:val="B1B619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72D0182"/>
    <w:multiLevelType w:val="hybridMultilevel"/>
    <w:tmpl w:val="2B7EC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0541D"/>
    <w:multiLevelType w:val="hybridMultilevel"/>
    <w:tmpl w:val="68DE6C3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59196250"/>
    <w:multiLevelType w:val="hybridMultilevel"/>
    <w:tmpl w:val="C11E4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A717D"/>
    <w:multiLevelType w:val="hybridMultilevel"/>
    <w:tmpl w:val="2B78F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74AAB"/>
    <w:multiLevelType w:val="hybridMultilevel"/>
    <w:tmpl w:val="71B6E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7B37258"/>
    <w:multiLevelType w:val="hybridMultilevel"/>
    <w:tmpl w:val="BC4E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BF5"/>
    <w:rsid w:val="00096274"/>
    <w:rsid w:val="000F2B36"/>
    <w:rsid w:val="001B2866"/>
    <w:rsid w:val="002A0553"/>
    <w:rsid w:val="003055C6"/>
    <w:rsid w:val="0037164F"/>
    <w:rsid w:val="003F11E8"/>
    <w:rsid w:val="00492767"/>
    <w:rsid w:val="006711C3"/>
    <w:rsid w:val="008A3476"/>
    <w:rsid w:val="008B4BF5"/>
    <w:rsid w:val="008E11E2"/>
    <w:rsid w:val="00911EA9"/>
    <w:rsid w:val="00913FFF"/>
    <w:rsid w:val="00965B63"/>
    <w:rsid w:val="0097105D"/>
    <w:rsid w:val="00A63F12"/>
    <w:rsid w:val="00AB6DCE"/>
    <w:rsid w:val="00BB2443"/>
    <w:rsid w:val="00C37E75"/>
    <w:rsid w:val="00DC2195"/>
    <w:rsid w:val="00FF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BF5"/>
    <w:rPr>
      <w:color w:val="0000FF"/>
      <w:u w:val="single"/>
    </w:rPr>
  </w:style>
  <w:style w:type="paragraph" w:styleId="a4">
    <w:name w:val="Normal (Web)"/>
    <w:basedOn w:val="a"/>
    <w:semiHidden/>
    <w:unhideWhenUsed/>
    <w:rsid w:val="008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4BF5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F2B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0F2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53"/>
    <w:rPr>
      <w:rFonts w:ascii="Tahoma" w:hAnsi="Tahoma" w:cs="Tahoma"/>
      <w:sz w:val="16"/>
      <w:szCs w:val="16"/>
    </w:rPr>
  </w:style>
  <w:style w:type="character" w:customStyle="1" w:styleId="FontStyle45">
    <w:name w:val="Font Style45"/>
    <w:basedOn w:val="a0"/>
    <w:rsid w:val="00AB6DC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rsid w:val="00AB6DCE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AB6DCE"/>
    <w:pPr>
      <w:suppressAutoHyphens/>
      <w:autoSpaceDE w:val="0"/>
      <w:spacing w:after="0" w:line="240" w:lineRule="auto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B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2443"/>
  </w:style>
  <w:style w:type="paragraph" w:styleId="ab">
    <w:name w:val="footer"/>
    <w:basedOn w:val="a"/>
    <w:link w:val="ac"/>
    <w:uiPriority w:val="99"/>
    <w:semiHidden/>
    <w:unhideWhenUsed/>
    <w:rsid w:val="00B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FFF2-71BB-472B-93DB-C82E378A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новосельская оош</Company>
  <LinksUpToDate>false</LinksUpToDate>
  <CharactersWithSpaces>34504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Софья Арифовна</cp:lastModifiedBy>
  <cp:revision>15</cp:revision>
  <dcterms:created xsi:type="dcterms:W3CDTF">2013-09-06T08:52:00Z</dcterms:created>
  <dcterms:modified xsi:type="dcterms:W3CDTF">2014-03-24T09:11:00Z</dcterms:modified>
</cp:coreProperties>
</file>