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DE" w:rsidRPr="000A52E6" w:rsidRDefault="00BD083C" w:rsidP="004306DE">
      <w:pPr>
        <w:pStyle w:val="Style1"/>
        <w:widowControl/>
        <w:jc w:val="center"/>
        <w:rPr>
          <w:rStyle w:val="FontStyle39"/>
        </w:rPr>
      </w:pPr>
      <w:r w:rsidRPr="000A52E6">
        <w:rPr>
          <w:rStyle w:val="FontStyle39"/>
        </w:rPr>
        <w:t>2.</w:t>
      </w:r>
      <w:r w:rsidR="004306DE" w:rsidRPr="000A52E6">
        <w:rPr>
          <w:rStyle w:val="FontStyle39"/>
        </w:rPr>
        <w:t>ПОЯСНИТЕЛЬНАЯ ЗАПИСКА</w:t>
      </w:r>
    </w:p>
    <w:p w:rsidR="00BD083C" w:rsidRPr="000A52E6" w:rsidRDefault="00BD083C" w:rsidP="004306DE">
      <w:pPr>
        <w:pStyle w:val="Style1"/>
        <w:widowControl/>
        <w:jc w:val="center"/>
        <w:rPr>
          <w:rStyle w:val="FontStyle39"/>
        </w:rPr>
      </w:pPr>
    </w:p>
    <w:p w:rsidR="00BD083C" w:rsidRPr="000A52E6" w:rsidRDefault="004306DE" w:rsidP="00BD083C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.</w:t>
      </w:r>
      <w:r w:rsidR="00BD083C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3C" w:rsidRPr="000A52E6">
        <w:rPr>
          <w:rStyle w:val="FontStyle39"/>
        </w:rPr>
        <w:t xml:space="preserve">Рабочая программа  предмета «Технология» для 2 класса  составлена на основе Федеральных </w:t>
      </w:r>
      <w:r w:rsidR="00BD083C" w:rsidRPr="000A52E6">
        <w:rPr>
          <w:rStyle w:val="FontStyle14"/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второго поколения  и программы УМК «Начальная школа ХХIвека »под редакцией Н.Ф. Виноградовой. Учебно - методический комплект допущен Министерством образования./ Сборник программ учебников к комплекту « Начальная школа ХХ века» - М. :Вентана – Граф,2011.  </w:t>
      </w:r>
    </w:p>
    <w:p w:rsidR="00BD083C" w:rsidRPr="000A52E6" w:rsidRDefault="00BD083C" w:rsidP="00BD083C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0A52E6">
        <w:rPr>
          <w:rStyle w:val="FontStyle14"/>
          <w:rFonts w:ascii="Times New Roman" w:hAnsi="Times New Roman" w:cs="Times New Roman"/>
          <w:sz w:val="24"/>
          <w:szCs w:val="24"/>
        </w:rPr>
        <w:t>На изучение предмета «Технология» во 2 классе отводится 33 часа в год (33учебные недели)</w:t>
      </w:r>
    </w:p>
    <w:p w:rsidR="004306DE" w:rsidRPr="000A52E6" w:rsidRDefault="00BD083C" w:rsidP="00BD0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2E6">
        <w:rPr>
          <w:rStyle w:val="FontStyle14"/>
          <w:rFonts w:ascii="Times New Roman" w:hAnsi="Times New Roman" w:cs="Times New Roman"/>
          <w:sz w:val="24"/>
          <w:szCs w:val="24"/>
        </w:rPr>
        <w:t xml:space="preserve">        </w:t>
      </w:r>
      <w:r w:rsidR="004306DE" w:rsidRPr="000A52E6">
        <w:rPr>
          <w:rFonts w:ascii="Times New Roman" w:hAnsi="Times New Roman" w:cs="Times New Roman"/>
          <w:b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="004306DE" w:rsidRPr="000A52E6">
        <w:rPr>
          <w:rFonts w:ascii="Times New Roman" w:hAnsi="Times New Roman" w:cs="Times New Roman"/>
          <w:b/>
          <w:i/>
          <w:iCs/>
          <w:sz w:val="24"/>
          <w:szCs w:val="24"/>
        </w:rPr>
        <w:t>опыт</w:t>
      </w:r>
      <w:r w:rsidR="004306DE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6DE" w:rsidRPr="000A52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преобразовательной </w:t>
      </w:r>
      <w:r w:rsidR="004306DE" w:rsidRPr="000A52E6">
        <w:rPr>
          <w:rFonts w:ascii="Times New Roman" w:hAnsi="Times New Roman" w:cs="Times New Roman"/>
          <w:b/>
          <w:sz w:val="24"/>
          <w:szCs w:val="24"/>
        </w:rPr>
        <w:t xml:space="preserve">художественно-творческой и технико-технологической </w:t>
      </w:r>
      <w:r w:rsidR="004306DE" w:rsidRPr="000A52E6">
        <w:rPr>
          <w:rFonts w:ascii="Times New Roman" w:hAnsi="Times New Roman" w:cs="Times New Roman"/>
          <w:b/>
          <w:i/>
          <w:iCs/>
          <w:sz w:val="24"/>
          <w:szCs w:val="24"/>
        </w:rPr>
        <w:t>деятельности</w:t>
      </w:r>
      <w:r w:rsidR="004306DE" w:rsidRPr="000A52E6">
        <w:rPr>
          <w:rFonts w:ascii="Times New Roman" w:hAnsi="Times New Roman" w:cs="Times New Roman"/>
          <w:b/>
          <w:sz w:val="24"/>
          <w:szCs w:val="24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724AD6" w:rsidRPr="000A52E6" w:rsidRDefault="00724AD6" w:rsidP="004306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Целью курса является саморазвитие личности каждого ребёнка в процессе освоения мира через его собственную творческую предметную деятельность.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lastRenderedPageBreak/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724AD6" w:rsidRPr="000A52E6" w:rsidRDefault="00724AD6" w:rsidP="004306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0A52E6">
      <w:pPr>
        <w:pStyle w:val="Style1"/>
        <w:widowControl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BD083C" w:rsidRPr="000A52E6" w:rsidRDefault="00BD083C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0A52E6" w:rsidRDefault="000A52E6" w:rsidP="000A52E6">
      <w:pPr>
        <w:pStyle w:val="Style1"/>
        <w:widowControl/>
        <w:rPr>
          <w:rStyle w:val="FontStyle45"/>
          <w:sz w:val="24"/>
          <w:szCs w:val="24"/>
        </w:rPr>
      </w:pPr>
    </w:p>
    <w:p w:rsidR="000A52E6" w:rsidRDefault="000A52E6" w:rsidP="000A52E6">
      <w:pPr>
        <w:pStyle w:val="Style1"/>
        <w:widowControl/>
        <w:rPr>
          <w:rStyle w:val="FontStyle45"/>
          <w:sz w:val="24"/>
          <w:szCs w:val="24"/>
        </w:rPr>
      </w:pPr>
    </w:p>
    <w:p w:rsidR="004306DE" w:rsidRPr="000A52E6" w:rsidRDefault="004306DE" w:rsidP="000A52E6">
      <w:pPr>
        <w:pStyle w:val="Style1"/>
        <w:widowControl/>
        <w:jc w:val="center"/>
        <w:rPr>
          <w:rStyle w:val="FontStyle45"/>
          <w:sz w:val="24"/>
          <w:szCs w:val="24"/>
        </w:rPr>
      </w:pPr>
      <w:r w:rsidRPr="000A52E6">
        <w:rPr>
          <w:rStyle w:val="FontStyle45"/>
          <w:sz w:val="24"/>
          <w:szCs w:val="24"/>
        </w:rPr>
        <w:lastRenderedPageBreak/>
        <w:t>ОБЩАЯ ХАРАКТЕРИСТИКА УЧЕБНОГО ПРЕДМЕТА</w:t>
      </w:r>
    </w:p>
    <w:p w:rsidR="00724AD6" w:rsidRPr="000A52E6" w:rsidRDefault="00724AD6" w:rsidP="000A52E6">
      <w:pPr>
        <w:pStyle w:val="Style1"/>
        <w:widowControl/>
        <w:jc w:val="center"/>
        <w:rPr>
          <w:rStyle w:val="FontStyle45"/>
          <w:sz w:val="24"/>
          <w:szCs w:val="24"/>
        </w:rPr>
      </w:pPr>
      <w:r w:rsidRPr="000A52E6">
        <w:rPr>
          <w:rStyle w:val="FontStyle45"/>
          <w:sz w:val="24"/>
          <w:szCs w:val="24"/>
        </w:rPr>
        <w:t>«ТЕХНОЛОГИЯ»</w:t>
      </w:r>
    </w:p>
    <w:p w:rsidR="00724AD6" w:rsidRPr="000A52E6" w:rsidRDefault="00724AD6" w:rsidP="00724AD6">
      <w:pPr>
        <w:pStyle w:val="Style1"/>
        <w:widowControl/>
        <w:jc w:val="center"/>
        <w:rPr>
          <w:rStyle w:val="FontStyle45"/>
          <w:sz w:val="24"/>
          <w:szCs w:val="24"/>
        </w:rPr>
      </w:pPr>
    </w:p>
    <w:p w:rsidR="00736074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 xml:space="preserve">«Технология» обеспечивает </w:t>
      </w:r>
      <w:r w:rsidRPr="000A52E6">
        <w:rPr>
          <w:rFonts w:ascii="Times New Roman" w:hAnsi="Times New Roman" w:cs="Times New Roman"/>
          <w:b/>
          <w:iCs/>
          <w:sz w:val="24"/>
          <w:szCs w:val="24"/>
        </w:rPr>
        <w:t>интеграцию знаний, полученных при изучении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других учебных предметов </w:t>
      </w:r>
      <w:r w:rsidRPr="000A52E6">
        <w:rPr>
          <w:rFonts w:ascii="Times New Roman" w:hAnsi="Times New Roman" w:cs="Times New Roman"/>
          <w:b/>
          <w:sz w:val="24"/>
          <w:szCs w:val="24"/>
        </w:rPr>
        <w:t>(изобразительного искусства, математики,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окружающего мира, русского (родного) языка, литературного чтения), и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позволяет реализовать их в интеллектуально-практической деятельности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ученика. Это, в свою очередь, создает ус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>ловия для развития инициативнос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ти,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изобретательности, гибкости мышления.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2E6" w:rsidRDefault="000A52E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24AD6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Изобразительное искусство </w:t>
      </w:r>
      <w:r w:rsidRPr="000A52E6">
        <w:rPr>
          <w:rFonts w:ascii="Times New Roman" w:hAnsi="Times New Roman" w:cs="Times New Roman"/>
          <w:b/>
          <w:sz w:val="24"/>
          <w:szCs w:val="24"/>
        </w:rPr>
        <w:t>дает возможность использовать средства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художественной выразительности в целях гармонизации форм и конструкций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при изготовлении изделий на основе законов и правил декоративно-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прикладного искусства и дизайна.</w:t>
      </w:r>
    </w:p>
    <w:p w:rsidR="00724AD6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Математика </w:t>
      </w:r>
      <w:r w:rsidRPr="000A52E6">
        <w:rPr>
          <w:rFonts w:ascii="Times New Roman" w:hAnsi="Times New Roman" w:cs="Times New Roman"/>
          <w:b/>
          <w:sz w:val="24"/>
          <w:szCs w:val="24"/>
        </w:rPr>
        <w:t>— моделирование (преобразование объектов из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чувственной формы в модели, воссоздание объектов по модели в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материальном виде, мысленная трансформация объектов и пр.), выполнение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расчетов, вычислений, построение форм с учетом основ геометрии, работа с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геометрическими формами, телами, именованными числами.</w:t>
      </w:r>
    </w:p>
    <w:p w:rsidR="00724AD6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Окружающий мир </w:t>
      </w:r>
      <w:r w:rsidRPr="000A52E6">
        <w:rPr>
          <w:rFonts w:ascii="Times New Roman" w:hAnsi="Times New Roman" w:cs="Times New Roman"/>
          <w:b/>
          <w:sz w:val="24"/>
          <w:szCs w:val="24"/>
        </w:rPr>
        <w:t>— рассмотрение и анализ природных форм и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ко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>нструкций как универсального ис</w:t>
      </w:r>
      <w:r w:rsidRPr="000A52E6">
        <w:rPr>
          <w:rFonts w:ascii="Times New Roman" w:hAnsi="Times New Roman" w:cs="Times New Roman"/>
          <w:b/>
          <w:sz w:val="24"/>
          <w:szCs w:val="24"/>
        </w:rPr>
        <w:t>точника инженерно-художественных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идей для мастера; природы как источника сырья с учетом экологических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проблем, деятельности человека как создателя материально-культурной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среды обитания, изучение этнокультурных традиций.</w:t>
      </w:r>
    </w:p>
    <w:p w:rsidR="00724AD6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Родной язык </w:t>
      </w:r>
      <w:r w:rsidRPr="000A52E6">
        <w:rPr>
          <w:rFonts w:ascii="Times New Roman" w:hAnsi="Times New Roman" w:cs="Times New Roman"/>
          <w:b/>
          <w:sz w:val="24"/>
          <w:szCs w:val="24"/>
        </w:rPr>
        <w:t>— развитие устной речи на основе использования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важ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>нейших видов речевой деятельнос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ти и основных типов учебных текстов в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процессе анализа заданий и обсуждения результатов практической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деятельности (описание конструкции изделия, материалов и способов их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обработки; повествование о ходе действий и построении плана деятельности;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построение логически связных высказываний в рассуждениях, обоснованиях,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формулировании выводов).</w:t>
      </w:r>
    </w:p>
    <w:p w:rsidR="00724AD6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Литературное чтение </w:t>
      </w:r>
      <w:r w:rsidRPr="000A52E6">
        <w:rPr>
          <w:rFonts w:ascii="Times New Roman" w:hAnsi="Times New Roman" w:cs="Times New Roman"/>
          <w:b/>
          <w:sz w:val="24"/>
          <w:szCs w:val="24"/>
        </w:rPr>
        <w:t>— работа с текстами для создания образа,</w:t>
      </w:r>
    </w:p>
    <w:p w:rsidR="00724AD6" w:rsidRPr="000A52E6" w:rsidRDefault="00724AD6" w:rsidP="0072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реализуемого в изделии.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Продуктивная деятельность учащихся на уроках технологии создает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 xml:space="preserve">уникальную основу для </w:t>
      </w:r>
      <w:r w:rsidRPr="000A52E6">
        <w:rPr>
          <w:rFonts w:ascii="Times New Roman" w:hAnsi="Times New Roman" w:cs="Times New Roman"/>
          <w:b/>
          <w:iCs/>
          <w:sz w:val="24"/>
          <w:szCs w:val="24"/>
        </w:rPr>
        <w:t>самореализации личности</w:t>
      </w:r>
      <w:r w:rsidRPr="000A52E6">
        <w:rPr>
          <w:rFonts w:ascii="Times New Roman" w:hAnsi="Times New Roman" w:cs="Times New Roman"/>
          <w:b/>
          <w:sz w:val="24"/>
          <w:szCs w:val="24"/>
        </w:rPr>
        <w:t>. Благодаря включению в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эл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>ементарную проектную деятельнос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ть учащиеся могут применить свои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умения, заслужить одобрение и получить признание (например, за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проявленную в работе добросовестность, упорство в достижении цели или за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авторство оригинальной творческой идеи, воплощенной в материальный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продукт). Именно так закладываются основы трудолюбия и способности к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самовыражению, формируются социально ценные практические умения,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опы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>т преобразовательной деятельнос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ти и развития творчества, что создает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 xml:space="preserve">предпосылки для более успешной </w:t>
      </w:r>
      <w:r w:rsidRPr="000A52E6">
        <w:rPr>
          <w:rFonts w:ascii="Times New Roman" w:hAnsi="Times New Roman" w:cs="Times New Roman"/>
          <w:b/>
          <w:iCs/>
          <w:sz w:val="24"/>
          <w:szCs w:val="24"/>
        </w:rPr>
        <w:t>социализации.</w:t>
      </w:r>
    </w:p>
    <w:p w:rsidR="00724AD6" w:rsidRPr="000A52E6" w:rsidRDefault="00724AD6" w:rsidP="0073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lastRenderedPageBreak/>
        <w:t>Возможность создания и реализации моделей социального поведения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при работе в малых группах обеспечивает благоприятные условия для</w:t>
      </w:r>
      <w:r w:rsidR="00736074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коммуникативной практики </w:t>
      </w:r>
      <w:r w:rsidRPr="000A52E6">
        <w:rPr>
          <w:rFonts w:ascii="Times New Roman" w:hAnsi="Times New Roman" w:cs="Times New Roman"/>
          <w:b/>
          <w:sz w:val="24"/>
          <w:szCs w:val="24"/>
        </w:rPr>
        <w:t>учащихся и для социальной адаптации в целом</w:t>
      </w:r>
      <w:r w:rsidRPr="000A52E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D083C" w:rsidRPr="000A52E6" w:rsidRDefault="00BD083C" w:rsidP="00BD083C">
      <w:pPr>
        <w:pStyle w:val="Style8"/>
        <w:widowControl/>
        <w:rPr>
          <w:rStyle w:val="FontStyle45"/>
          <w:sz w:val="24"/>
          <w:szCs w:val="24"/>
        </w:rPr>
      </w:pPr>
    </w:p>
    <w:p w:rsidR="004306DE" w:rsidRPr="000A52E6" w:rsidRDefault="00BD083C" w:rsidP="00BD083C">
      <w:pPr>
        <w:pStyle w:val="Style8"/>
        <w:widowControl/>
        <w:rPr>
          <w:rStyle w:val="FontStyle45"/>
          <w:sz w:val="24"/>
          <w:szCs w:val="24"/>
        </w:rPr>
      </w:pPr>
      <w:r w:rsidRPr="000A52E6">
        <w:rPr>
          <w:rStyle w:val="FontStyle45"/>
          <w:sz w:val="24"/>
          <w:szCs w:val="24"/>
        </w:rPr>
        <w:t xml:space="preserve">                                         </w:t>
      </w:r>
      <w:r w:rsidR="004306DE" w:rsidRPr="000A52E6">
        <w:rPr>
          <w:rStyle w:val="FontStyle45"/>
          <w:sz w:val="24"/>
          <w:szCs w:val="24"/>
        </w:rPr>
        <w:t>ЦЕННОСТНЫЕ ОРИЕНТИРЫ СОДЕРЖАНИЯ УЧЕБНОГО ПРЕДМЕТА «</w:t>
      </w:r>
      <w:r w:rsidR="0080482B" w:rsidRPr="000A52E6">
        <w:rPr>
          <w:rStyle w:val="FontStyle45"/>
          <w:sz w:val="24"/>
          <w:szCs w:val="24"/>
        </w:rPr>
        <w:t>ТЕХНОЛОГИЯ</w:t>
      </w:r>
      <w:r w:rsidR="004306DE" w:rsidRPr="000A52E6">
        <w:rPr>
          <w:rStyle w:val="FontStyle45"/>
          <w:sz w:val="24"/>
          <w:szCs w:val="24"/>
        </w:rPr>
        <w:t>»</w:t>
      </w:r>
    </w:p>
    <w:p w:rsidR="0080482B" w:rsidRPr="000A52E6" w:rsidRDefault="0080482B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80482B" w:rsidRPr="000A52E6" w:rsidRDefault="0080482B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80482B" w:rsidRPr="000A52E6" w:rsidRDefault="0080482B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80482B" w:rsidRPr="000A52E6" w:rsidRDefault="0080482B" w:rsidP="0080482B">
      <w:pPr>
        <w:pStyle w:val="Style3"/>
        <w:widowControl/>
        <w:spacing w:line="240" w:lineRule="auto"/>
        <w:ind w:firstLine="708"/>
        <w:jc w:val="both"/>
        <w:rPr>
          <w:rStyle w:val="FontStyle26"/>
          <w:b/>
          <w:sz w:val="24"/>
          <w:szCs w:val="24"/>
        </w:rPr>
      </w:pPr>
      <w:r w:rsidRPr="000A52E6">
        <w:rPr>
          <w:rStyle w:val="FontStyle26"/>
          <w:b/>
          <w:sz w:val="24"/>
          <w:szCs w:val="24"/>
        </w:rPr>
        <w:t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технологии закладываются основы трудолюбия и способности к самовыражению. Урок технологии обладает уникальными возможностями духовно-нравственного развития личности.</w:t>
      </w:r>
    </w:p>
    <w:p w:rsidR="0080482B" w:rsidRPr="000A52E6" w:rsidRDefault="004B01F1" w:rsidP="004B01F1">
      <w:pPr>
        <w:pStyle w:val="Style3"/>
        <w:widowControl/>
        <w:spacing w:line="240" w:lineRule="auto"/>
        <w:ind w:firstLine="708"/>
        <w:jc w:val="both"/>
        <w:rPr>
          <w:rStyle w:val="FontStyle45"/>
          <w:bCs w:val="0"/>
          <w:sz w:val="24"/>
          <w:szCs w:val="24"/>
        </w:rPr>
      </w:pPr>
      <w:r w:rsidRPr="000A52E6">
        <w:rPr>
          <w:rStyle w:val="FontStyle26"/>
          <w:b/>
          <w:sz w:val="24"/>
          <w:szCs w:val="24"/>
        </w:rPr>
        <w:t>Учебный предмет «</w:t>
      </w:r>
      <w:r w:rsidR="0080482B" w:rsidRPr="000A52E6">
        <w:rPr>
          <w:rStyle w:val="FontStyle26"/>
          <w:b/>
          <w:sz w:val="24"/>
          <w:szCs w:val="24"/>
        </w:rPr>
        <w:t>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4B01F1" w:rsidRPr="000A52E6" w:rsidRDefault="004B01F1" w:rsidP="004B0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 xml:space="preserve">Уникальная предметно-практическая среда, окружающая ребенка, и его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Pr="000A52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основой формирования познавательных способностей </w:t>
      </w:r>
      <w:r w:rsidRPr="000A52E6">
        <w:rPr>
          <w:rFonts w:ascii="Times New Roman" w:hAnsi="Times New Roman" w:cs="Times New Roman"/>
          <w:b/>
          <w:sz w:val="24"/>
          <w:szCs w:val="24"/>
        </w:rPr>
        <w:t>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д.).</w:t>
      </w:r>
    </w:p>
    <w:p w:rsidR="004B01F1" w:rsidRPr="000A52E6" w:rsidRDefault="004B01F1" w:rsidP="004B0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 w:rsidRPr="000A52E6">
        <w:rPr>
          <w:rFonts w:ascii="Times New Roman" w:hAnsi="Times New Roman" w:cs="Times New Roman"/>
          <w:b/>
          <w:i/>
          <w:iCs/>
          <w:sz w:val="24"/>
          <w:szCs w:val="24"/>
        </w:rPr>
        <w:t>интеграцию знаний, полученных при изучении</w:t>
      </w:r>
      <w:r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других учебных предметов </w:t>
      </w:r>
      <w:r w:rsidRPr="000A52E6">
        <w:rPr>
          <w:rFonts w:ascii="Times New Roman" w:hAnsi="Times New Roman" w:cs="Times New Roman"/>
          <w:b/>
          <w:sz w:val="24"/>
          <w:szCs w:val="24"/>
        </w:rPr>
        <w:t xml:space="preserve">(изобразительного искусства, математики, окружающего мира, русского (родного) языка, литературного </w:t>
      </w:r>
      <w:r w:rsidRPr="000A52E6">
        <w:rPr>
          <w:rFonts w:ascii="Times New Roman" w:hAnsi="Times New Roman" w:cs="Times New Roman"/>
          <w:b/>
          <w:sz w:val="24"/>
          <w:szCs w:val="24"/>
        </w:rPr>
        <w:lastRenderedPageBreak/>
        <w:t>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80482B" w:rsidRPr="000A52E6" w:rsidRDefault="0080482B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80482B" w:rsidRPr="000A52E6" w:rsidRDefault="0080482B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306DE" w:rsidRPr="000A52E6" w:rsidRDefault="004306DE" w:rsidP="00BD083C">
      <w:pPr>
        <w:pStyle w:val="Style2"/>
        <w:widowControl/>
        <w:jc w:val="center"/>
        <w:rPr>
          <w:rStyle w:val="FontStyle40"/>
          <w:sz w:val="24"/>
          <w:szCs w:val="24"/>
        </w:rPr>
      </w:pPr>
      <w:r w:rsidRPr="000A52E6">
        <w:rPr>
          <w:rStyle w:val="FontStyle40"/>
          <w:sz w:val="24"/>
          <w:szCs w:val="24"/>
        </w:rPr>
        <w:t>РЕЗУЛЬТАТЫ ИЗУЧЕНИЯ УЧЕБНОГО ПРЕДМЕТА</w:t>
      </w:r>
    </w:p>
    <w:p w:rsidR="004306DE" w:rsidRPr="000A52E6" w:rsidRDefault="004306DE" w:rsidP="00BD083C">
      <w:pPr>
        <w:pStyle w:val="Style2"/>
        <w:widowControl/>
        <w:jc w:val="center"/>
        <w:rPr>
          <w:rStyle w:val="FontStyle40"/>
          <w:sz w:val="24"/>
          <w:szCs w:val="24"/>
        </w:rPr>
      </w:pPr>
      <w:r w:rsidRPr="000A52E6">
        <w:rPr>
          <w:rStyle w:val="FontStyle40"/>
          <w:sz w:val="24"/>
          <w:szCs w:val="24"/>
        </w:rPr>
        <w:t>«</w:t>
      </w:r>
      <w:r w:rsidR="004B01F1" w:rsidRPr="000A52E6">
        <w:rPr>
          <w:rStyle w:val="FontStyle40"/>
          <w:sz w:val="24"/>
          <w:szCs w:val="24"/>
        </w:rPr>
        <w:t>ТЕХНОЛОГИЯ</w:t>
      </w:r>
      <w:r w:rsidRPr="000A52E6">
        <w:rPr>
          <w:rStyle w:val="FontStyle40"/>
          <w:sz w:val="24"/>
          <w:szCs w:val="24"/>
        </w:rPr>
        <w:t>»</w:t>
      </w:r>
    </w:p>
    <w:p w:rsidR="004B01F1" w:rsidRPr="000A52E6" w:rsidRDefault="004B01F1" w:rsidP="00BD083C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2A630D" w:rsidRPr="000A52E6" w:rsidRDefault="002A630D" w:rsidP="004B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Личностными </w:t>
      </w:r>
      <w:r w:rsidRPr="000A52E6">
        <w:rPr>
          <w:rFonts w:ascii="Times New Roman" w:hAnsi="Times New Roman" w:cs="Times New Roman"/>
          <w:b/>
          <w:sz w:val="24"/>
          <w:szCs w:val="24"/>
        </w:rPr>
        <w:t>результатами изучения технологии является воспитание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и развитие социально и личностно значимых качеств, индивидуально-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личностных позиций, ценностных ус</w:t>
      </w:r>
      <w:r w:rsidRPr="000A52E6">
        <w:rPr>
          <w:rFonts w:ascii="Times New Roman" w:hAnsi="Times New Roman" w:cs="Times New Roman"/>
          <w:b/>
          <w:sz w:val="24"/>
          <w:szCs w:val="24"/>
        </w:rPr>
        <w:t>тановок (внимательное и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доброжелательное отношение к сверстникам, младшим и старшим,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готовность прийти на помощь, заботливость, уверенность в себе, чуткость,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доброжелательность, общительнос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ть, э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>мпатия, самостоятельнос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ть,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ответственнос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ть, уважительное отношение к культуре всех народов,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толерантность, трудолюбие, желание трудиться, уважительное отношение к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своему и чужому труду и результатам труда).</w:t>
      </w:r>
    </w:p>
    <w:p w:rsidR="004B01F1" w:rsidRPr="000A52E6" w:rsidRDefault="004B01F1" w:rsidP="004B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630D" w:rsidRPr="000A52E6" w:rsidRDefault="002A630D" w:rsidP="004B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Метапредметными </w:t>
      </w:r>
      <w:r w:rsidRPr="000A52E6">
        <w:rPr>
          <w:rFonts w:ascii="Times New Roman" w:hAnsi="Times New Roman" w:cs="Times New Roman"/>
          <w:b/>
          <w:sz w:val="24"/>
          <w:szCs w:val="24"/>
        </w:rPr>
        <w:t>результатами изучения технологии является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освоение учащимися ун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>иверсальных способов деятельнос</w:t>
      </w:r>
      <w:r w:rsidRPr="000A52E6">
        <w:rPr>
          <w:rFonts w:ascii="Times New Roman" w:hAnsi="Times New Roman" w:cs="Times New Roman"/>
          <w:b/>
          <w:sz w:val="24"/>
          <w:szCs w:val="24"/>
        </w:rPr>
        <w:t>ти, применимых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как в рамках образовательного процесса, так и в реальных жизненных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ситуациях (умение принять учебную задачу или ситуацию, выделить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проблему, составить план дейс</w:t>
      </w:r>
      <w:r w:rsidRPr="000A52E6">
        <w:rPr>
          <w:rFonts w:ascii="Times New Roman" w:hAnsi="Times New Roman" w:cs="Times New Roman"/>
          <w:b/>
          <w:sz w:val="24"/>
          <w:szCs w:val="24"/>
        </w:rPr>
        <w:t>твий и применять его для решения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практической задачи, осуществлять информационный поиск, необходимую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корректировку в ходе практической реализации, выполнять самооценку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результата).</w:t>
      </w:r>
    </w:p>
    <w:p w:rsidR="004B01F1" w:rsidRPr="000A52E6" w:rsidRDefault="004B01F1" w:rsidP="004B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630D" w:rsidRPr="000A52E6" w:rsidRDefault="002A630D" w:rsidP="004B0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Предметными </w:t>
      </w:r>
      <w:r w:rsidRPr="000A52E6">
        <w:rPr>
          <w:rFonts w:ascii="Times New Roman" w:hAnsi="Times New Roman" w:cs="Times New Roman"/>
          <w:b/>
          <w:sz w:val="24"/>
          <w:szCs w:val="24"/>
        </w:rPr>
        <w:t>результатами изучения технологии являются доступные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по возрасту начальные сведения о технике, технологиях и технологической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стороне труда мастера, художника, об основах культуры труда;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элементарные умения предметно-преобразовательной деятельности, умения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ориентироваться в мире профессий, элементарный опыт творческой и</w:t>
      </w:r>
      <w:r w:rsidR="004B01F1" w:rsidRPr="000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sz w:val="24"/>
          <w:szCs w:val="24"/>
        </w:rPr>
        <w:t>проектной деятельности.</w:t>
      </w:r>
    </w:p>
    <w:p w:rsidR="002A630D" w:rsidRPr="000A52E6" w:rsidRDefault="002A630D" w:rsidP="004306DE">
      <w:pPr>
        <w:pStyle w:val="Style2"/>
        <w:widowControl/>
        <w:jc w:val="center"/>
        <w:rPr>
          <w:rStyle w:val="FontStyle40"/>
          <w:sz w:val="24"/>
          <w:szCs w:val="24"/>
        </w:rPr>
      </w:pPr>
    </w:p>
    <w:p w:rsidR="004B01F1" w:rsidRPr="000A52E6" w:rsidRDefault="004B01F1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B01F1" w:rsidRPr="000A52E6" w:rsidRDefault="004B01F1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B01F1" w:rsidRPr="000A52E6" w:rsidRDefault="004B01F1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B01F1" w:rsidRPr="000A52E6" w:rsidRDefault="004B01F1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B01F1" w:rsidRPr="000A52E6" w:rsidRDefault="004B01F1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4B01F1" w:rsidRPr="000A52E6" w:rsidRDefault="004B01F1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0A52E6" w:rsidRDefault="000A52E6" w:rsidP="000A52E6">
      <w:pPr>
        <w:pStyle w:val="Style8"/>
        <w:widowControl/>
        <w:rPr>
          <w:rStyle w:val="FontStyle45"/>
          <w:sz w:val="24"/>
          <w:szCs w:val="24"/>
        </w:rPr>
      </w:pPr>
    </w:p>
    <w:p w:rsidR="00BD083C" w:rsidRPr="000A52E6" w:rsidRDefault="00BD083C" w:rsidP="000A52E6">
      <w:pPr>
        <w:pStyle w:val="Style8"/>
        <w:widowControl/>
        <w:jc w:val="center"/>
        <w:rPr>
          <w:b/>
          <w:bCs/>
        </w:rPr>
      </w:pPr>
      <w:r w:rsidRPr="000A52E6">
        <w:rPr>
          <w:b/>
        </w:rPr>
        <w:lastRenderedPageBreak/>
        <w:t>3.УЧЕБНО-ТЕМАТИЧЕСКИЙ  ПЛАН.</w:t>
      </w:r>
    </w:p>
    <w:p w:rsidR="004B01F1" w:rsidRPr="000A52E6" w:rsidRDefault="004B01F1" w:rsidP="00BD083C">
      <w:pPr>
        <w:pStyle w:val="Style8"/>
        <w:widowControl/>
        <w:rPr>
          <w:rStyle w:val="FontStyle45"/>
          <w:sz w:val="24"/>
          <w:szCs w:val="24"/>
        </w:rPr>
      </w:pPr>
    </w:p>
    <w:p w:rsidR="008D40C0" w:rsidRPr="000A52E6" w:rsidRDefault="000A5FED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Общекультурные и общетрудовые компетенции. Основы культуры труда, самообслуживание </w:t>
      </w:r>
      <w:r w:rsidR="008D40C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16 ч</w:t>
      </w:r>
    </w:p>
    <w:p w:rsidR="008D40C0" w:rsidRPr="000A52E6" w:rsidRDefault="008D40C0" w:rsidP="008D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Значение трудовой деятельности в жизни человека —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труд как способ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самовыражения человека. Ис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тория приспособляемости первобытного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человека к окружаю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щей среде. Реализация потребнос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тей человека в укрытии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(жилище), питании (охота, примитивная кулинарная обработка добычи),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одежде. Объективная необходимость разделения труда. Ремесла и</w:t>
      </w:r>
      <w:r w:rsidR="00D47E44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ремесленники. Названия профессий ремесленников. Современное состояние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ремесел. Ремесленные профессии, распространенные в месте проживания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детей (крае, регионе). Технологии выполнения их работ во времена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средневековья и сегодня.</w:t>
      </w:r>
    </w:p>
    <w:p w:rsidR="008D40C0" w:rsidRPr="000A52E6" w:rsidRDefault="008D40C0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Элементарные общие правила создания предметов рукотворного мира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(прочность, удобство, эстетическая выразительность —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симметрия,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асимметрия, композиция); гармония рукотворных предметов и окружающей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среды (городской и сельский ландшафты).</w:t>
      </w:r>
    </w:p>
    <w:p w:rsidR="008D40C0" w:rsidRPr="000A52E6" w:rsidRDefault="008D40C0" w:rsidP="008D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Разнообразие предметов рукотворного мира (предметы быта 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декоративно-прикладного искусства, архитектуры и техники).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Природа —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источник сырья. Природное сырье, природные материалы.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Мастера 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их профессии. Традиции творчес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тва мастеров в создании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предметной среды (общее представление).</w:t>
      </w:r>
    </w:p>
    <w:p w:rsidR="008D40C0" w:rsidRPr="000A52E6" w:rsidRDefault="008D40C0" w:rsidP="008D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Развернутый анализ заданий (материалы, конструкция, технология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изготовления). Составление плана практической работы.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Работа с доступной информацией (тексты, рисунки, простейшие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чертежи, эскизы, схемы).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Введение в проектную деятельнос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ть. Выполнение с помощью учителя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доступных прос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тых проектов (разработка предложенного замысла, поиск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доступных решений, выполнение и защита проекта). Результат проектной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 —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изделия, оформление праздников.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Работа в малых группах. Осуществление сотрудничества.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Самоконтроль в ходе работы (точность разметки с использованием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чертежных инструментов).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Самообслуживание. Самостоятельный отбор материалов и инструментов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для урока.</w:t>
      </w:r>
    </w:p>
    <w:p w:rsidR="00A934C5" w:rsidRPr="000A52E6" w:rsidRDefault="00A934C5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40C0" w:rsidRPr="000A52E6" w:rsidRDefault="008D40C0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Технология ручной обработки материалов. Элементы графической грамоты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A934C5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8D40C0" w:rsidRPr="000A52E6" w:rsidRDefault="008D40C0" w:rsidP="008D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природного происхождения: природные материалы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(встречающиеся в регионе), натуральные ткани, нитки (пряжа). Строение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ткани. Продольное и поперечное направление нитей ткани. Основа, уток.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Общая технология получения нитей и тканей на основе натурального сырья.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Проволока (тонкая), ее свойства: гибкость, упругость. Сравнение свойств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материалов. Выбор материалов по их декоративно-художественным 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конструктивным свойствам.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Чертежные инструменты: линейка, угольник, циркуль. Канцелярский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нож, лекало. Их названия, функциональное назначение, устройство. Приемы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безопасной работы и обращения с колющими и режущими инструментами.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Технологические операции, их обобщенные названия: разметка,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получение деталей из заготовки, сборка изделия, отделка.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Элементарное представление о простейшем чертеже и эскизе. Линии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чертежа (контурная, линия надреза, выносная, размерная, осевая, центровая).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Чтение чертежа. Разметка по линейке, угольнику, циркулем с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опорой на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простейший чертеж. Экономная рациональная разметка нескольких деталей с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помощью чертежных инструментов. Построение прямоугольных и круглых</w:t>
      </w:r>
    </w:p>
    <w:p w:rsidR="008D40C0" w:rsidRPr="000A52E6" w:rsidRDefault="008D40C0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деталей с помощью чертежных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инструментов. Деление окружнос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ти и круга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на части с помощью циркуля, складыванием.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Сборка изделия: проволочное подвижное и ниточное соединение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деталей.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Отделка аппликацией (с полиэтиленовой прокладкой), ручными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строчками (варианты прямой строчки).</w:t>
      </w:r>
    </w:p>
    <w:p w:rsidR="00A934C5" w:rsidRPr="000A52E6" w:rsidRDefault="00A934C5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40C0" w:rsidRPr="000A52E6" w:rsidRDefault="008D40C0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A934C5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Конструирование и моделирование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18 ч</w:t>
      </w:r>
    </w:p>
    <w:p w:rsidR="008D40C0" w:rsidRPr="000A52E6" w:rsidRDefault="008D40C0" w:rsidP="004E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Конструирование из готовых форм (упаковки). Композиционное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расположение деталей в изделии. Получение объемных форм сгибанием.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Виды соединения деталей конс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трукции. Подвижное соединение деталей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изделия. Способы сборки разборных конструкций (винтовой, проволочный).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Соответс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твие материалов, конструкции и внешнего оформления назначению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изделия).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Транспортные средства, используемые в трех стихиях (земля, вода,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воздух). Виды, названия, назначение. Макет, модель. Конструирование и</w:t>
      </w:r>
      <w:r w:rsidR="008D613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моделирование изделий из разных материалов; транспортных средств по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модели, простейшему чертежу или эскизу. Биговка.</w:t>
      </w:r>
    </w:p>
    <w:p w:rsidR="00A934C5" w:rsidRPr="000A52E6" w:rsidRDefault="00A934C5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40C0" w:rsidRPr="000A52E6" w:rsidRDefault="008D40C0" w:rsidP="00D47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A934C5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Использование информационных технологий (практика работы на компьютере)</w:t>
      </w:r>
      <w:r w:rsidR="00BD083C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</w:t>
      </w:r>
    </w:p>
    <w:p w:rsidR="008D40C0" w:rsidRDefault="008D40C0" w:rsidP="004E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 учителем с участием учащихся готовых материалов на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цифровых носителях (СD) по изучаемым темам.</w:t>
      </w:r>
    </w:p>
    <w:p w:rsidR="00BD7038" w:rsidRDefault="00BD7038" w:rsidP="004E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038" w:rsidRPr="000A52E6" w:rsidRDefault="00BD7038" w:rsidP="004E4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Итого: 33часа</w:t>
      </w: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5A5BAF" w:rsidRPr="0000434F" w:rsidRDefault="005A5BAF" w:rsidP="005A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F">
        <w:rPr>
          <w:rFonts w:ascii="Times New Roman" w:hAnsi="Times New Roman" w:cs="Times New Roman"/>
          <w:b/>
          <w:sz w:val="24"/>
          <w:szCs w:val="24"/>
        </w:rPr>
        <w:t xml:space="preserve">4.СОДЕРЖАНИЕ ТЕМ УЧЕБНОГО КУРСА (поурочное планирование </w:t>
      </w:r>
    </w:p>
    <w:p w:rsidR="005A5BAF" w:rsidRPr="0000434F" w:rsidRDefault="005A5BAF" w:rsidP="005A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8"/>
        <w:gridCol w:w="2318"/>
        <w:gridCol w:w="850"/>
        <w:gridCol w:w="3003"/>
        <w:gridCol w:w="4678"/>
        <w:gridCol w:w="1417"/>
        <w:gridCol w:w="1392"/>
      </w:tblGrid>
      <w:tr w:rsidR="005A5BAF" w:rsidRPr="0000434F" w:rsidTr="001A4F8C">
        <w:trPr>
          <w:trHeight w:val="477"/>
        </w:trPr>
        <w:tc>
          <w:tcPr>
            <w:tcW w:w="0" w:type="auto"/>
            <w:vMerge w:val="restart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8" w:type="dxa"/>
            <w:vMerge w:val="restart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-во ч</w:t>
            </w:r>
          </w:p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9" w:type="dxa"/>
            <w:gridSpan w:val="2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A5BAF" w:rsidRPr="0000434F" w:rsidTr="001A4F8C">
        <w:trPr>
          <w:trHeight w:val="477"/>
        </w:trPr>
        <w:tc>
          <w:tcPr>
            <w:tcW w:w="0" w:type="auto"/>
            <w:vMerge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92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различными материалами и их свойствами.</w:t>
            </w: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pStyle w:val="Style7"/>
              <w:rPr>
                <w:b/>
              </w:rPr>
            </w:pPr>
            <w:r w:rsidRPr="0000434F">
              <w:rPr>
                <w:b/>
              </w:rPr>
              <w:t xml:space="preserve">Знают свойства материалов. </w:t>
            </w:r>
          </w:p>
          <w:p w:rsidR="005A5BAF" w:rsidRPr="0000434F" w:rsidRDefault="005A5BAF" w:rsidP="001A4F8C">
            <w:pPr>
              <w:pStyle w:val="Style7"/>
              <w:rPr>
                <w:b/>
              </w:rPr>
            </w:pPr>
            <w:r w:rsidRPr="0000434F">
              <w:rPr>
                <w:b/>
              </w:rPr>
              <w:t>Умеют участвовать в диалоге, высказывать свое мнение.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объяснять свои чувства и ощущения от восприятия объектов,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иллюстраций, результатов трудовой деятельности человека-мастера;</w:t>
            </w:r>
          </w:p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Как родились ремёсла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работали ремесленники-мастера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изделию – свой материал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  <w:r w:rsidRPr="0000434F">
              <w:rPr>
                <w:b/>
              </w:rPr>
              <w:t>Познакомить с различными инструментами.</w:t>
            </w: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pStyle w:val="Style7"/>
              <w:rPr>
                <w:b/>
              </w:rPr>
            </w:pPr>
            <w:r w:rsidRPr="0000434F">
              <w:rPr>
                <w:b/>
              </w:rPr>
              <w:t>Знают, для чего применяются инструменты и правила безопасной работы с ними.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участвовать в диалоге, высказывать свое мнение, </w:t>
            </w: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определять с помощью учителя и самостоятельно цель деятельности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уроке</w:t>
            </w: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делу – свои инструменты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От замысла к изделию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термином «симметрично – несимметрично»; познакомить со способами соединения деталей.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  <w:p w:rsidR="005A5BAF" w:rsidRPr="0000434F" w:rsidRDefault="005A5BAF" w:rsidP="001A4F8C">
            <w:pPr>
              <w:pStyle w:val="Style7"/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 определять симметрию;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знают способы соединения деталей.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участвовать в диалоге, сотрудничать в паре, </w:t>
            </w: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учиться понимать необходимость использования пробно-поисковых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практических упражнений для открытия нового знания и умения;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Выбираем конструкцию изделия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композиция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Симметрично и несимметрично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</w:t>
            </w: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деталей (технологическая операция 1)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детали от заготовки (технологическая операция 2)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работой линейки; учить работать линейкой; познакомить с чертежами и эскизами.</w:t>
            </w: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Умеют работать с линейкой;  определяют чертеж и эскиз.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участвовать в диалоге, высказывать свое мнение, </w:t>
            </w: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выделять, называть и применять изученные общие правила создания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рукотворного мира в своей предметно-творческой деятельности;</w:t>
            </w:r>
          </w:p>
          <w:p w:rsidR="005A5BAF" w:rsidRPr="0000434F" w:rsidRDefault="005A5BAF" w:rsidP="001A4F8C">
            <w:pPr>
              <w:pStyle w:val="Style7"/>
              <w:rPr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Сборка деталей (технологическая операция 3)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изделия (технологическая операция 4)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Что умеет линейка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инженеры и рабочие понимают друг друга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 чертёж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  <w:r w:rsidRPr="0000434F">
              <w:rPr>
                <w:b/>
              </w:rPr>
              <w:t>Познакомить со свойствами тканей из растительного, животного сырья; научить изготовлять футляр.</w:t>
            </w: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pStyle w:val="Style7"/>
              <w:rPr>
                <w:b/>
              </w:rPr>
            </w:pPr>
            <w:r w:rsidRPr="0000434F">
              <w:rPr>
                <w:b/>
              </w:rPr>
              <w:t>Знают свойства натуральных тканей; умеют с ними работать.</w:t>
            </w:r>
          </w:p>
          <w:p w:rsidR="005A5BAF" w:rsidRPr="0000434F" w:rsidRDefault="005A5BAF" w:rsidP="001A4F8C">
            <w:pPr>
              <w:pStyle w:val="Style7"/>
              <w:rPr>
                <w:b/>
              </w:rPr>
            </w:pPr>
            <w:r w:rsidRPr="0000434F">
              <w:rPr>
                <w:b/>
              </w:rPr>
              <w:t>Умеют участвовать в диалоге, высказывать свое мнение.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сотрудничать в совместном решении проблемы, искать нужную информацию, перерабатывать ее, </w:t>
            </w: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 применять освоенные знания и практические умения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(технологические, графические, конструкторские) в самостоятельной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интеллектуальной и практической деятельности, обобщенные названия технологических операций: разметка,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получение деталей из заготовки, сборка изделия, отделка.</w:t>
            </w:r>
          </w:p>
          <w:p w:rsidR="005A5BAF" w:rsidRPr="0000434F" w:rsidRDefault="005A5BAF" w:rsidP="001A4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прямоугольника от двух прямых углов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прямоугольника от одного  прямого угла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умеют </w:t>
            </w: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угольники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прямоугольника с помощью угольника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Как разметить деталь круглой формы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Как появились натуральные ткани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От прялки до ткацкого станка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с тканью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строчки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Размечаем строчку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 с тем, что любят и что не любят растения; пронаблюдать за влиянием освещенности, температуры, влаги; научить ухаживать за комнатными растениями.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Знают, что любят и что не любят растения; умеют ухаживать за комнатными растениями.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Умеют соотносить информацию с имеющимися знаниями.</w:t>
            </w:r>
          </w:p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Что выращивают в доме и возле дома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выращивания растений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pStyle w:val="Style7"/>
              <w:rPr>
                <w:rStyle w:val="FontStyle30"/>
                <w:b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Далеко идти, тяжело нести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 w:val="restart"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  <w:r w:rsidRPr="0000434F">
              <w:rPr>
                <w:b/>
              </w:rPr>
              <w:t>Развивать навык творческой деятельности. Учить  аккуратно выполнять макеты транспорта.</w:t>
            </w:r>
          </w:p>
        </w:tc>
        <w:tc>
          <w:tcPr>
            <w:tcW w:w="4678" w:type="dxa"/>
            <w:vMerge w:val="restart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Умеют соотносить информацию с имеющимися знаниями. Умеют сотрудничать в малых группах.</w:t>
            </w: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Макеты и модели</w:t>
            </w: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AF" w:rsidRPr="0000434F" w:rsidTr="001A4F8C">
        <w:tc>
          <w:tcPr>
            <w:tcW w:w="0" w:type="auto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5BAF" w:rsidRPr="0000434F" w:rsidRDefault="005A5BAF" w:rsidP="001A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5A5BAF" w:rsidRPr="0000434F" w:rsidRDefault="005A5BAF" w:rsidP="001A4F8C">
            <w:pPr>
              <w:pStyle w:val="Style7"/>
              <w:widowControl/>
              <w:rPr>
                <w:rStyle w:val="FontStyle30"/>
                <w:b/>
              </w:rPr>
            </w:pPr>
          </w:p>
        </w:tc>
        <w:tc>
          <w:tcPr>
            <w:tcW w:w="4678" w:type="dxa"/>
            <w:vMerge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A5BAF" w:rsidRPr="0000434F" w:rsidRDefault="005A5BAF" w:rsidP="001A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BAF" w:rsidRPr="0000434F" w:rsidRDefault="005A5BAF" w:rsidP="005A5BAF">
      <w:pPr>
        <w:rPr>
          <w:rFonts w:ascii="Times New Roman" w:hAnsi="Times New Roman" w:cs="Times New Roman"/>
          <w:b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B030E0" w:rsidRPr="000A52E6" w:rsidRDefault="00B030E0" w:rsidP="00BD7038">
      <w:pPr>
        <w:pStyle w:val="Style8"/>
        <w:widowControl/>
        <w:rPr>
          <w:rStyle w:val="FontStyle45"/>
          <w:sz w:val="24"/>
          <w:szCs w:val="24"/>
        </w:rPr>
      </w:pPr>
    </w:p>
    <w:p w:rsidR="00B030E0" w:rsidRPr="000A52E6" w:rsidRDefault="00B030E0" w:rsidP="004306DE">
      <w:pPr>
        <w:pStyle w:val="Style8"/>
        <w:widowControl/>
        <w:jc w:val="center"/>
        <w:rPr>
          <w:rStyle w:val="FontStyle45"/>
          <w:sz w:val="24"/>
          <w:szCs w:val="24"/>
        </w:rPr>
      </w:pPr>
    </w:p>
    <w:p w:rsidR="00141E1E" w:rsidRPr="000A52E6" w:rsidRDefault="000A52E6" w:rsidP="000A5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</w:t>
      </w:r>
      <w:r w:rsidR="00BD7038">
        <w:rPr>
          <w:rStyle w:val="FontStyle45"/>
          <w:sz w:val="24"/>
          <w:szCs w:val="24"/>
        </w:rPr>
        <w:t xml:space="preserve">                              </w:t>
      </w:r>
      <w:r>
        <w:rPr>
          <w:rStyle w:val="FontStyle45"/>
          <w:sz w:val="24"/>
          <w:szCs w:val="24"/>
        </w:rPr>
        <w:t xml:space="preserve">     </w:t>
      </w:r>
      <w:r w:rsidR="00141E1E" w:rsidRPr="000A52E6">
        <w:rPr>
          <w:rFonts w:ascii="Times New Roman" w:hAnsi="Times New Roman" w:cs="Times New Roman"/>
          <w:b/>
          <w:sz w:val="24"/>
          <w:szCs w:val="24"/>
        </w:rPr>
        <w:t>5.ТРЕБОВАНИЯ К УРОВНЮ ПОДГОТОВКИ УЧАЩИХСЯ</w:t>
      </w:r>
      <w:r w:rsidR="00BD7038">
        <w:rPr>
          <w:rFonts w:ascii="Times New Roman" w:hAnsi="Times New Roman" w:cs="Times New Roman"/>
          <w:b/>
          <w:sz w:val="24"/>
          <w:szCs w:val="24"/>
        </w:rPr>
        <w:t xml:space="preserve"> ПО ДАННОЙ ПРОГРАММЕ</w:t>
      </w:r>
    </w:p>
    <w:p w:rsidR="000A5FED" w:rsidRPr="000A52E6" w:rsidRDefault="000A5FED" w:rsidP="00BD083C">
      <w:pPr>
        <w:autoSpaceDE w:val="0"/>
        <w:autoSpaceDN w:val="0"/>
        <w:adjustRightInd w:val="0"/>
        <w:spacing w:after="0" w:line="240" w:lineRule="auto"/>
        <w:jc w:val="center"/>
        <w:rPr>
          <w:rStyle w:val="FontStyle51"/>
          <w:b/>
          <w:i w:val="0"/>
          <w:sz w:val="24"/>
          <w:szCs w:val="24"/>
        </w:rPr>
      </w:pPr>
    </w:p>
    <w:p w:rsidR="004E4B50" w:rsidRPr="000A52E6" w:rsidRDefault="004E4B50" w:rsidP="000A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0A5FED" w:rsidRPr="000A52E6" w:rsidRDefault="000A5FED" w:rsidP="000A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Создание условий для формирования следующих умений: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уважительно относиться к чужому мнению, к результатам труда мастеров;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0A5FED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0A5FED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 УД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учиться планировать практическую деятельность на уроке;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lastRenderedPageBreak/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работать по совместно с учителем составленному плану, используя необходимые дидактические средства (рисунки, инструкционные карты,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инструменты и приспособления), осуществлять контроль точности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выполнения операций (с помощью шаблонов неправильной формы,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чертежных инструментов);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определять в диалоге с учителем успешность выполнения своего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задания.</w:t>
      </w:r>
    </w:p>
    <w:p w:rsidR="000A5FED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Познавательные 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УУД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наблюдать конструкции и образы объектов природы и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окружающего мира, результаты творчества мастеров родного края;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 конс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трук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тивные и декоративные особеннос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ти предметов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быта и осознавать их связь с выполняемыми утилитарными функциями,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понимать особенности декоративно-прикладных изделий, называть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использу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емые для рукотворной деятельнос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ти материалы;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учиться понимать необходимость использования пробно-поисковых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практических упражнений для открытия нового знания и умения;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находить необходимую информацию в учебнике, в предложенных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учителем словарях и энциклопедиях (в учебнике –словарь терминов,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дополнительный познавательный материал);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пом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ощью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те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ля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исследовать конструкторско-технологические и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декоративно-художественные особенности объектов (графических и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реальных), искать наиболее целесообразные способы решения задач из числа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освоенных;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самостоятельно 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делать простейшие обобщения и вывод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ы.</w:t>
      </w:r>
    </w:p>
    <w:p w:rsidR="000A5FED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уметь слушать учителя и одноклассников, высказывать свое мнение;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уметь вести небольшой познавательный диалог по теме урока,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коллективно анализировать изделия;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вступать в беседу и обсуждение на уроке и в жизни;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учиться выполнять предлагаемые задания в паре, группе.</w:t>
      </w:r>
    </w:p>
    <w:p w:rsidR="000A5FED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Общекультурные и общетрудовые компетенции. Основы культуры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труда, самообслуживание</w:t>
      </w: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Зна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уровне представлений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об элементарных общих правилах создания рукотворного мира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(прочность, удобс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тво, эстетическая выразительность –симметрия,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асимметрия, равновесие, динамика);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 гармонии предметов и окружающей среды;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профессиях мастеров родного края,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Уме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самостоятельно отбирать материалы и инструменты для работы;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го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товить рабочее место в соответствии с видом деятельнос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ти,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поддерживать порядок во время работы, убирать рабочее место;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выделять, называть и применять изученные общие правила создания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рукотворного мира в своей предметно-творческой деятельности;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самостоятельно выполнять в предложенных ситуациях доступные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задания с опорой на инструкционную карту, соблюдая общие правила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поведения, делать выбор, какое мнение принять в ходе обсуждения –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свое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или высказанное другими;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уметь применять освоенные знания и практические умения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(технологические, графические, конструкторские) в самостоятельной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интеллектуальной и практической деятельности.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2. Технология ручной обработки материалов. Элементы графической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грамоты</w:t>
      </w: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Зна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обобщенные названия технологических операций: разметка,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получение деталей из заготовки, сборка изделия, отделка.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названия и свойства материалов, которые учащиеся используют в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своей работе;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происхождение натуральных тканей и их виды;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способы соединения деталей, изученные соединительные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материалы;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основные характерис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тики простейшего чертежа и эскиза и их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различие;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линии чертежа (линия контура и надреза, линия выносная и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размерная, линия сгиба) и приемы построения прямоугольника и окружности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 помощью контрольно-измерительных инструментов;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названия, устройство и назначение чертежных инструментов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(линейка, угольник, циркуль).</w:t>
      </w: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Уме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читать прос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тейшие чертежи (эскизы);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выполнять экономную разметку с помощью чертежных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инструментов с опорой на простейший чертеж (эскиз);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lastRenderedPageBreak/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оформлять изделия, соединять детали прямой строчкой и ее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вариантами;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решать несложные конструкторско-технологические задачи;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справляться с доступными практическими (технологическими)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заданиями с опорой на образец и инструкционную карту.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3. Конструирование и моделирование</w:t>
      </w: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Зна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неподвижный и подвижный способы соединения деталей;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отличия макета от модели.</w:t>
      </w:r>
    </w:p>
    <w:p w:rsidR="004E4B50" w:rsidRPr="000A52E6" w:rsidRDefault="000A5FED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Уме</w:t>
      </w:r>
      <w:r w:rsidR="004E4B50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ть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конструировать и моделировать изделия из различных материалов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по модели, простейшему чертежу или эскизу;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определять способ соединения деталей и выполнять подвижное и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неподвижное соединения известными способами.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4. Использование информационных технологий (практика работы на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компьютере)</w:t>
      </w:r>
    </w:p>
    <w:p w:rsidR="004E4B50" w:rsidRPr="000A52E6" w:rsidRDefault="004E4B50" w:rsidP="004E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52E6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</w:t>
      </w:r>
      <w:r w:rsidRPr="000A52E6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знать назначение персонального компьютера, его возможности в</w:t>
      </w:r>
    </w:p>
    <w:p w:rsidR="00614C20" w:rsidRPr="000A52E6" w:rsidRDefault="004E4B50" w:rsidP="000A5FED">
      <w:pPr>
        <w:autoSpaceDE w:val="0"/>
        <w:autoSpaceDN w:val="0"/>
        <w:adjustRightInd w:val="0"/>
        <w:spacing w:after="0" w:line="240" w:lineRule="auto"/>
        <w:jc w:val="both"/>
        <w:rPr>
          <w:rStyle w:val="FontStyle51"/>
          <w:b/>
          <w:bCs/>
          <w:i w:val="0"/>
          <w:sz w:val="24"/>
          <w:szCs w:val="24"/>
        </w:rPr>
      </w:pPr>
      <w:r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>учебном процессе.</w:t>
      </w:r>
      <w:r w:rsidR="000A5FED" w:rsidRPr="000A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56F5A" w:rsidRPr="000A52E6" w:rsidRDefault="00156F5A" w:rsidP="004E4B50">
      <w:pPr>
        <w:pStyle w:val="Style17"/>
        <w:widowControl/>
        <w:tabs>
          <w:tab w:val="left" w:pos="77"/>
        </w:tabs>
        <w:spacing w:line="240" w:lineRule="auto"/>
        <w:rPr>
          <w:rStyle w:val="FontStyle51"/>
          <w:b/>
          <w:i w:val="0"/>
          <w:sz w:val="24"/>
          <w:szCs w:val="24"/>
        </w:rPr>
      </w:pPr>
    </w:p>
    <w:p w:rsidR="00156F5A" w:rsidRPr="000A52E6" w:rsidRDefault="00156F5A" w:rsidP="004E4B50">
      <w:pPr>
        <w:pStyle w:val="Style17"/>
        <w:widowControl/>
        <w:tabs>
          <w:tab w:val="left" w:pos="77"/>
        </w:tabs>
        <w:spacing w:line="240" w:lineRule="auto"/>
        <w:rPr>
          <w:rStyle w:val="FontStyle51"/>
          <w:b/>
          <w:i w:val="0"/>
          <w:sz w:val="24"/>
          <w:szCs w:val="24"/>
        </w:rPr>
      </w:pPr>
    </w:p>
    <w:p w:rsidR="00156F5A" w:rsidRPr="000A52E6" w:rsidRDefault="00156F5A" w:rsidP="004306DE">
      <w:pPr>
        <w:pStyle w:val="Style17"/>
        <w:widowControl/>
        <w:tabs>
          <w:tab w:val="left" w:pos="77"/>
        </w:tabs>
        <w:spacing w:line="240" w:lineRule="auto"/>
        <w:jc w:val="center"/>
        <w:rPr>
          <w:rStyle w:val="FontStyle51"/>
          <w:b/>
          <w:i w:val="0"/>
          <w:sz w:val="24"/>
          <w:szCs w:val="24"/>
        </w:rPr>
      </w:pPr>
    </w:p>
    <w:p w:rsidR="00141E1E" w:rsidRPr="000A52E6" w:rsidRDefault="00141E1E" w:rsidP="00141E1E">
      <w:pPr>
        <w:pStyle w:val="Style2"/>
        <w:widowControl/>
        <w:rPr>
          <w:rStyle w:val="FontStyle51"/>
          <w:b/>
          <w:i w:val="0"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E6" w:rsidRDefault="000A52E6" w:rsidP="00141E1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E8" w:rsidRPr="00D70204" w:rsidRDefault="009204E8" w:rsidP="00920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4">
        <w:rPr>
          <w:rFonts w:ascii="Times New Roman" w:hAnsi="Times New Roman" w:cs="Times New Roman"/>
          <w:b/>
          <w:sz w:val="24"/>
          <w:szCs w:val="24"/>
        </w:rPr>
        <w:t>6.ПЕРЕЧЕНЬ УЧЕБНО-МЕТОДИЧЕСКОГО ОБЕСПЕЧЕНИЯ:</w:t>
      </w:r>
    </w:p>
    <w:p w:rsidR="001F6E29" w:rsidRPr="000A52E6" w:rsidRDefault="001F6E29" w:rsidP="0043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038" w:rsidRPr="00C17977" w:rsidRDefault="00BD7038" w:rsidP="00BD7038">
      <w:pPr>
        <w:pStyle w:val="Style2"/>
        <w:widowControl/>
        <w:numPr>
          <w:ilvl w:val="0"/>
          <w:numId w:val="2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 w:rsidRPr="00BD7038">
        <w:rPr>
          <w:rStyle w:val="FontStyle46"/>
          <w:b/>
          <w:sz w:val="24"/>
          <w:szCs w:val="24"/>
        </w:rPr>
        <w:t xml:space="preserve"> </w:t>
      </w:r>
      <w:r w:rsidRPr="000A52E6">
        <w:rPr>
          <w:rStyle w:val="FontStyle46"/>
          <w:b/>
          <w:sz w:val="24"/>
          <w:szCs w:val="24"/>
        </w:rPr>
        <w:t>Лутцева.</w:t>
      </w:r>
      <w:r w:rsidRPr="00BD7038">
        <w:rPr>
          <w:rStyle w:val="FontStyle46"/>
          <w:b/>
          <w:sz w:val="24"/>
          <w:szCs w:val="24"/>
        </w:rPr>
        <w:t xml:space="preserve"> </w:t>
      </w:r>
      <w:r w:rsidRPr="000A52E6">
        <w:rPr>
          <w:rStyle w:val="FontStyle46"/>
          <w:b/>
          <w:sz w:val="24"/>
          <w:szCs w:val="24"/>
        </w:rPr>
        <w:t>Е.А</w:t>
      </w:r>
      <w:r>
        <w:rPr>
          <w:rStyle w:val="FontStyle46"/>
          <w:b/>
          <w:sz w:val="24"/>
          <w:szCs w:val="24"/>
        </w:rPr>
        <w:t>.</w:t>
      </w:r>
      <w:r w:rsidRPr="000A52E6">
        <w:rPr>
          <w:rStyle w:val="FontStyle46"/>
          <w:b/>
          <w:sz w:val="24"/>
          <w:szCs w:val="24"/>
        </w:rPr>
        <w:t>.</w:t>
      </w:r>
      <w:r w:rsidRPr="00BD7038">
        <w:rPr>
          <w:rStyle w:val="FontStyle46"/>
          <w:b/>
          <w:sz w:val="24"/>
          <w:szCs w:val="24"/>
        </w:rPr>
        <w:t xml:space="preserve"> </w:t>
      </w:r>
      <w:r w:rsidRPr="000A52E6">
        <w:rPr>
          <w:rStyle w:val="FontStyle46"/>
          <w:b/>
          <w:sz w:val="24"/>
          <w:szCs w:val="24"/>
        </w:rPr>
        <w:t xml:space="preserve">Учебник «Технология» 2 класс </w:t>
      </w:r>
    </w:p>
    <w:p w:rsidR="00BD7038" w:rsidRPr="000A52E6" w:rsidRDefault="00BD7038" w:rsidP="00BD7038">
      <w:pPr>
        <w:pStyle w:val="Style2"/>
        <w:widowControl/>
        <w:numPr>
          <w:ilvl w:val="0"/>
          <w:numId w:val="2"/>
        </w:numPr>
        <w:spacing w:before="43"/>
        <w:jc w:val="both"/>
        <w:rPr>
          <w:rStyle w:val="FontStyle46"/>
          <w:b/>
          <w:bCs/>
          <w:sz w:val="24"/>
          <w:szCs w:val="24"/>
        </w:rPr>
      </w:pPr>
      <w:r>
        <w:rPr>
          <w:rStyle w:val="FontStyle46"/>
          <w:b/>
          <w:sz w:val="24"/>
          <w:szCs w:val="24"/>
        </w:rPr>
        <w:t xml:space="preserve"> </w:t>
      </w:r>
      <w:r w:rsidRPr="000A52E6">
        <w:rPr>
          <w:rStyle w:val="FontStyle46"/>
          <w:b/>
          <w:sz w:val="24"/>
          <w:szCs w:val="24"/>
        </w:rPr>
        <w:t>Лутцева.</w:t>
      </w:r>
      <w:r w:rsidRPr="00BD7038">
        <w:rPr>
          <w:rStyle w:val="FontStyle46"/>
          <w:b/>
          <w:sz w:val="24"/>
          <w:szCs w:val="24"/>
        </w:rPr>
        <w:t xml:space="preserve"> </w:t>
      </w:r>
      <w:r w:rsidRPr="000A52E6">
        <w:rPr>
          <w:rStyle w:val="FontStyle46"/>
          <w:b/>
          <w:sz w:val="24"/>
          <w:szCs w:val="24"/>
        </w:rPr>
        <w:t>Е.А</w:t>
      </w:r>
      <w:r>
        <w:rPr>
          <w:rStyle w:val="FontStyle46"/>
          <w:b/>
          <w:sz w:val="24"/>
          <w:szCs w:val="24"/>
        </w:rPr>
        <w:t>.</w:t>
      </w:r>
      <w:r>
        <w:rPr>
          <w:rStyle w:val="FontStyle46"/>
          <w:b/>
          <w:bCs/>
          <w:sz w:val="24"/>
          <w:szCs w:val="24"/>
        </w:rPr>
        <w:t xml:space="preserve"> Тетрадь «Технология»</w:t>
      </w:r>
    </w:p>
    <w:p w:rsidR="00BD7038" w:rsidRPr="000A52E6" w:rsidRDefault="00BD7038" w:rsidP="00BD7038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</w:p>
    <w:p w:rsidR="00BD7038" w:rsidRPr="000A52E6" w:rsidRDefault="00BD7038" w:rsidP="00BD7038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  <w:r>
        <w:rPr>
          <w:b/>
        </w:rPr>
        <w:t xml:space="preserve">                                                                  </w:t>
      </w:r>
      <w:r w:rsidRPr="000A52E6">
        <w:rPr>
          <w:b/>
        </w:rPr>
        <w:t>7. СПИСОК ЛИТЕРАТУРЫ</w:t>
      </w:r>
    </w:p>
    <w:p w:rsidR="00BD7038" w:rsidRPr="000A52E6" w:rsidRDefault="00BD7038" w:rsidP="00BD7038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</w:p>
    <w:p w:rsidR="006C79B9" w:rsidRPr="00C17977" w:rsidRDefault="00BD7038" w:rsidP="00BD7038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  <w:r>
        <w:rPr>
          <w:rStyle w:val="FontStyle46"/>
          <w:b/>
          <w:sz w:val="24"/>
          <w:szCs w:val="24"/>
        </w:rPr>
        <w:t>1</w:t>
      </w:r>
      <w:r w:rsidR="006C79B9" w:rsidRPr="00C17977">
        <w:rPr>
          <w:rStyle w:val="FontStyle46"/>
          <w:b/>
          <w:sz w:val="24"/>
          <w:szCs w:val="24"/>
        </w:rPr>
        <w:t>Сборник программ к комплекту учебников «Начальная школа 21 века». Под редакцией Н.Ф.Виноградовой.</w:t>
      </w:r>
    </w:p>
    <w:p w:rsidR="00C17977" w:rsidRDefault="00C17977" w:rsidP="00C17977">
      <w:pPr>
        <w:pStyle w:val="Style2"/>
        <w:widowControl/>
        <w:spacing w:before="43"/>
        <w:jc w:val="both"/>
        <w:rPr>
          <w:rStyle w:val="FontStyle46"/>
          <w:b/>
          <w:sz w:val="24"/>
          <w:szCs w:val="24"/>
        </w:rPr>
      </w:pPr>
    </w:p>
    <w:p w:rsidR="00C17977" w:rsidRDefault="00C17977" w:rsidP="00C17977">
      <w:pPr>
        <w:pStyle w:val="Style2"/>
        <w:widowControl/>
        <w:spacing w:before="43"/>
        <w:jc w:val="both"/>
        <w:rPr>
          <w:rStyle w:val="FontStyle46"/>
          <w:b/>
          <w:sz w:val="24"/>
          <w:szCs w:val="24"/>
        </w:rPr>
      </w:pPr>
    </w:p>
    <w:p w:rsidR="00C17977" w:rsidRPr="000A52E6" w:rsidRDefault="00C17977" w:rsidP="00C17977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</w:p>
    <w:p w:rsidR="006C79B9" w:rsidRDefault="006C79B9" w:rsidP="000A52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7977" w:rsidRPr="000A52E6" w:rsidRDefault="00C17977" w:rsidP="000A52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79B9" w:rsidRPr="000A52E6" w:rsidRDefault="006C79B9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6C79B9" w:rsidRPr="000A52E6" w:rsidRDefault="006C79B9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6C79B9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C17977" w:rsidRDefault="00C17977" w:rsidP="00141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77" w:rsidRDefault="00C17977" w:rsidP="00141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E1E" w:rsidRPr="000A52E6" w:rsidRDefault="00141E1E" w:rsidP="00141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E6">
        <w:rPr>
          <w:rFonts w:ascii="Times New Roman" w:hAnsi="Times New Roman" w:cs="Times New Roman"/>
          <w:b/>
          <w:sz w:val="24"/>
          <w:szCs w:val="24"/>
        </w:rPr>
        <w:t>:</w:t>
      </w:r>
    </w:p>
    <w:p w:rsidR="00141E1E" w:rsidRPr="000A52E6" w:rsidRDefault="00141E1E" w:rsidP="00141E1E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141E1E">
      <w:pPr>
        <w:pStyle w:val="Style2"/>
        <w:widowControl/>
        <w:spacing w:before="43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141E1E">
      <w:pPr>
        <w:pStyle w:val="Style2"/>
        <w:widowControl/>
        <w:spacing w:before="43"/>
        <w:ind w:left="36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141E1E">
      <w:pPr>
        <w:pStyle w:val="Style2"/>
        <w:widowControl/>
        <w:spacing w:before="43"/>
        <w:ind w:left="720"/>
        <w:jc w:val="both"/>
        <w:rPr>
          <w:rStyle w:val="FontStyle46"/>
          <w:b/>
          <w:bCs/>
          <w:sz w:val="24"/>
          <w:szCs w:val="24"/>
        </w:rPr>
      </w:pPr>
    </w:p>
    <w:p w:rsidR="00141E1E" w:rsidRPr="000A52E6" w:rsidRDefault="00141E1E" w:rsidP="00141E1E">
      <w:pPr>
        <w:pStyle w:val="Style2"/>
        <w:widowControl/>
        <w:spacing w:before="43"/>
        <w:ind w:left="1440"/>
        <w:jc w:val="both"/>
        <w:rPr>
          <w:rStyle w:val="FontStyle46"/>
          <w:b/>
          <w:bCs/>
          <w:sz w:val="24"/>
          <w:szCs w:val="24"/>
        </w:rPr>
      </w:pPr>
    </w:p>
    <w:sectPr w:rsidR="00141E1E" w:rsidRPr="000A52E6" w:rsidSect="00BD083C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9C" w:rsidRDefault="00CE529C" w:rsidP="00BD083C">
      <w:pPr>
        <w:spacing w:after="0" w:line="240" w:lineRule="auto"/>
      </w:pPr>
      <w:r>
        <w:separator/>
      </w:r>
    </w:p>
  </w:endnote>
  <w:endnote w:type="continuationSeparator" w:id="1">
    <w:p w:rsidR="00CE529C" w:rsidRDefault="00CE529C" w:rsidP="00B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1E" w:rsidRDefault="00141E1E">
    <w:pPr>
      <w:pStyle w:val="a6"/>
    </w:pPr>
  </w:p>
  <w:p w:rsidR="00141E1E" w:rsidRDefault="00141E1E">
    <w:pPr>
      <w:pStyle w:val="a6"/>
    </w:pPr>
  </w:p>
  <w:p w:rsidR="00141E1E" w:rsidRDefault="00141E1E">
    <w:pPr>
      <w:pStyle w:val="a6"/>
    </w:pPr>
  </w:p>
  <w:p w:rsidR="00141E1E" w:rsidRDefault="00141E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9C" w:rsidRDefault="00CE529C" w:rsidP="00BD083C">
      <w:pPr>
        <w:spacing w:after="0" w:line="240" w:lineRule="auto"/>
      </w:pPr>
      <w:r>
        <w:separator/>
      </w:r>
    </w:p>
  </w:footnote>
  <w:footnote w:type="continuationSeparator" w:id="1">
    <w:p w:rsidR="00CE529C" w:rsidRDefault="00CE529C" w:rsidP="00B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C" w:rsidRDefault="00BD083C">
    <w:pPr>
      <w:pStyle w:val="a4"/>
    </w:pPr>
  </w:p>
  <w:p w:rsidR="00BD083C" w:rsidRDefault="00BD08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67"/>
    <w:multiLevelType w:val="hybridMultilevel"/>
    <w:tmpl w:val="5D248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7CD1"/>
    <w:multiLevelType w:val="hybridMultilevel"/>
    <w:tmpl w:val="60029BAC"/>
    <w:lvl w:ilvl="0" w:tplc="057E11A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713C"/>
    <w:multiLevelType w:val="hybridMultilevel"/>
    <w:tmpl w:val="815ADAEC"/>
    <w:lvl w:ilvl="0" w:tplc="C4188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DE"/>
    <w:rsid w:val="000A52E6"/>
    <w:rsid w:val="000A5FED"/>
    <w:rsid w:val="000F0271"/>
    <w:rsid w:val="0013502E"/>
    <w:rsid w:val="00141E1E"/>
    <w:rsid w:val="00156F5A"/>
    <w:rsid w:val="001F6E29"/>
    <w:rsid w:val="002A630D"/>
    <w:rsid w:val="003379B9"/>
    <w:rsid w:val="00361D85"/>
    <w:rsid w:val="004306DE"/>
    <w:rsid w:val="004B01F1"/>
    <w:rsid w:val="004E4B50"/>
    <w:rsid w:val="005A5BAF"/>
    <w:rsid w:val="00614C20"/>
    <w:rsid w:val="00697013"/>
    <w:rsid w:val="006C79B9"/>
    <w:rsid w:val="0070182A"/>
    <w:rsid w:val="00724AD6"/>
    <w:rsid w:val="00736074"/>
    <w:rsid w:val="0080482B"/>
    <w:rsid w:val="0084462C"/>
    <w:rsid w:val="0086305D"/>
    <w:rsid w:val="008B121B"/>
    <w:rsid w:val="008D40C0"/>
    <w:rsid w:val="008D6130"/>
    <w:rsid w:val="009204E8"/>
    <w:rsid w:val="00A934C5"/>
    <w:rsid w:val="00B030E0"/>
    <w:rsid w:val="00BD083C"/>
    <w:rsid w:val="00BD7038"/>
    <w:rsid w:val="00C17977"/>
    <w:rsid w:val="00CA615B"/>
    <w:rsid w:val="00CE529C"/>
    <w:rsid w:val="00D47E44"/>
    <w:rsid w:val="00DA664F"/>
    <w:rsid w:val="00E700C4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306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43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4306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4306DE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306D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43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306DE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306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2A630D"/>
    <w:pPr>
      <w:widowControl w:val="0"/>
      <w:autoSpaceDE w:val="0"/>
      <w:autoSpaceDN w:val="0"/>
      <w:adjustRightInd w:val="0"/>
      <w:spacing w:after="0" w:line="305" w:lineRule="exact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2A630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2A630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0482B"/>
    <w:pPr>
      <w:widowControl w:val="0"/>
      <w:autoSpaceDE w:val="0"/>
      <w:autoSpaceDN w:val="0"/>
      <w:adjustRightInd w:val="0"/>
      <w:spacing w:after="0" w:line="263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6C79B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C79B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D083C"/>
    <w:rPr>
      <w:rFonts w:ascii="Franklin Gothic Book" w:hAnsi="Franklin Gothic Book" w:cs="Franklin Gothic Book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83C"/>
  </w:style>
  <w:style w:type="paragraph" w:styleId="a6">
    <w:name w:val="footer"/>
    <w:basedOn w:val="a"/>
    <w:link w:val="a7"/>
    <w:uiPriority w:val="99"/>
    <w:semiHidden/>
    <w:unhideWhenUsed/>
    <w:rsid w:val="00B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83C"/>
  </w:style>
  <w:style w:type="paragraph" w:customStyle="1" w:styleId="1">
    <w:name w:val="Без интервала1"/>
    <w:rsid w:val="009204E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9204E8"/>
    <w:rPr>
      <w:i/>
      <w:iCs/>
    </w:rPr>
  </w:style>
  <w:style w:type="table" w:styleId="a9">
    <w:name w:val="Table Grid"/>
    <w:basedOn w:val="a1"/>
    <w:uiPriority w:val="59"/>
    <w:rsid w:val="005A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A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A5BAF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D0C4-49E2-47A8-8DF9-65FA0DA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6417</cp:lastModifiedBy>
  <cp:revision>17</cp:revision>
  <cp:lastPrinted>2014-02-07T21:14:00Z</cp:lastPrinted>
  <dcterms:created xsi:type="dcterms:W3CDTF">2011-09-04T10:23:00Z</dcterms:created>
  <dcterms:modified xsi:type="dcterms:W3CDTF">2014-02-12T19:27:00Z</dcterms:modified>
</cp:coreProperties>
</file>