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6" w:rsidRDefault="00F26436" w:rsidP="003040DA">
      <w:pPr>
        <w:pStyle w:val="a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F26436" w:rsidRDefault="00F26436" w:rsidP="003040DA">
      <w:pPr>
        <w:pStyle w:val="a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№73»</w:t>
      </w:r>
    </w:p>
    <w:p w:rsidR="00F26436" w:rsidRDefault="00F26436" w:rsidP="003040DA">
      <w:pPr>
        <w:pStyle w:val="a"/>
        <w:jc w:val="center"/>
        <w:rPr>
          <w:sz w:val="28"/>
          <w:szCs w:val="28"/>
        </w:rPr>
      </w:pPr>
    </w:p>
    <w:p w:rsidR="00F26436" w:rsidRDefault="00F26436" w:rsidP="003040DA">
      <w:pPr>
        <w:pStyle w:val="a"/>
        <w:rPr>
          <w:sz w:val="24"/>
          <w:szCs w:val="24"/>
        </w:rPr>
      </w:pPr>
      <w:r>
        <w:rPr>
          <w:sz w:val="24"/>
          <w:szCs w:val="28"/>
        </w:rPr>
        <w:t xml:space="preserve">Согласовано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</w:t>
      </w:r>
      <w:r w:rsidRPr="00B473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Утверждаю</w:t>
      </w:r>
    </w:p>
    <w:p w:rsidR="00F26436" w:rsidRDefault="00F26436" w:rsidP="003040DA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                                                     </w:t>
      </w:r>
      <w:r w:rsidRPr="00B473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Директор МКОУ «СОШ№73»</w:t>
      </w:r>
    </w:p>
    <w:p w:rsidR="00F26436" w:rsidRDefault="00F26436" w:rsidP="003040DA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А.П. Лебедева                                                                                   </w:t>
      </w:r>
      <w:r w:rsidRPr="00B47358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Н.А.Брындина/</w:t>
      </w:r>
    </w:p>
    <w:p w:rsidR="00F26436" w:rsidRDefault="00F26436" w:rsidP="003040DA">
      <w:pPr>
        <w:pStyle w:val="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F26436" w:rsidRDefault="00F26436" w:rsidP="003040DA">
      <w:pPr>
        <w:pStyle w:val="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                                       </w:t>
      </w:r>
      <w:r>
        <w:rPr>
          <w:sz w:val="24"/>
          <w:szCs w:val="24"/>
        </w:rPr>
        <w:t xml:space="preserve">      Приказ №146 от25.09.13</w:t>
      </w:r>
    </w:p>
    <w:p w:rsidR="00F26436" w:rsidRDefault="00F26436" w:rsidP="003040DA">
      <w:pPr>
        <w:pStyle w:val="a"/>
        <w:jc w:val="right"/>
        <w:rPr>
          <w:sz w:val="40"/>
          <w:szCs w:val="40"/>
        </w:rPr>
      </w:pPr>
    </w:p>
    <w:p w:rsidR="00F26436" w:rsidRDefault="00F26436" w:rsidP="003040DA">
      <w:pPr>
        <w:pStyle w:val="a"/>
        <w:jc w:val="center"/>
        <w:rPr>
          <w:sz w:val="40"/>
          <w:szCs w:val="40"/>
        </w:rPr>
      </w:pPr>
    </w:p>
    <w:p w:rsidR="00F26436" w:rsidRDefault="00F26436" w:rsidP="003040DA">
      <w:pPr>
        <w:pStyle w:val="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F26436" w:rsidRDefault="00F26436" w:rsidP="003040DA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по учебному предмету</w:t>
      </w:r>
    </w:p>
    <w:p w:rsidR="00F26436" w:rsidRDefault="00F26436" w:rsidP="003040DA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3040DA">
        <w:rPr>
          <w:sz w:val="36"/>
          <w:szCs w:val="36"/>
        </w:rPr>
        <w:t>Изобразительное искусство</w:t>
      </w:r>
      <w:r>
        <w:rPr>
          <w:sz w:val="36"/>
          <w:szCs w:val="36"/>
        </w:rPr>
        <w:t>»</w:t>
      </w:r>
    </w:p>
    <w:p w:rsidR="00F26436" w:rsidRDefault="00F26436" w:rsidP="003040DA">
      <w:pPr>
        <w:pStyle w:val="a"/>
        <w:jc w:val="center"/>
        <w:rPr>
          <w:sz w:val="36"/>
          <w:szCs w:val="36"/>
        </w:rPr>
      </w:pPr>
      <w:r>
        <w:rPr>
          <w:sz w:val="36"/>
          <w:szCs w:val="36"/>
        </w:rPr>
        <w:t>4 класс</w:t>
      </w:r>
    </w:p>
    <w:p w:rsidR="00F26436" w:rsidRDefault="00F26436" w:rsidP="003040DA">
      <w:pPr>
        <w:pStyle w:val="a"/>
        <w:jc w:val="center"/>
        <w:rPr>
          <w:sz w:val="36"/>
          <w:szCs w:val="36"/>
        </w:rPr>
      </w:pPr>
    </w:p>
    <w:p w:rsidR="00F26436" w:rsidRDefault="00F26436" w:rsidP="003040DA">
      <w:pPr>
        <w:pStyle w:val="a"/>
        <w:jc w:val="center"/>
        <w:rPr>
          <w:b/>
          <w:sz w:val="32"/>
          <w:szCs w:val="32"/>
        </w:rPr>
      </w:pPr>
    </w:p>
    <w:p w:rsidR="00F26436" w:rsidRDefault="00F26436" w:rsidP="003040DA">
      <w:pPr>
        <w:pStyle w:val="a"/>
        <w:jc w:val="center"/>
        <w:rPr>
          <w:sz w:val="40"/>
          <w:szCs w:val="40"/>
        </w:rPr>
      </w:pPr>
    </w:p>
    <w:p w:rsidR="00F26436" w:rsidRDefault="00F26436" w:rsidP="003040DA">
      <w:pPr>
        <w:pStyle w:val="a"/>
        <w:jc w:val="center"/>
        <w:rPr>
          <w:sz w:val="40"/>
          <w:szCs w:val="40"/>
        </w:rPr>
      </w:pPr>
    </w:p>
    <w:p w:rsidR="00F26436" w:rsidRDefault="00F26436" w:rsidP="003040DA">
      <w:pPr>
        <w:pStyle w:val="a"/>
        <w:jc w:val="center"/>
        <w:rPr>
          <w:sz w:val="40"/>
          <w:szCs w:val="40"/>
        </w:rPr>
      </w:pPr>
    </w:p>
    <w:p w:rsidR="00F26436" w:rsidRDefault="00F26436" w:rsidP="003040DA">
      <w:pPr>
        <w:pStyle w:val="a"/>
        <w:jc w:val="center"/>
        <w:rPr>
          <w:sz w:val="40"/>
          <w:szCs w:val="40"/>
        </w:rPr>
      </w:pPr>
    </w:p>
    <w:p w:rsidR="00F26436" w:rsidRDefault="00F26436" w:rsidP="003040DA">
      <w:pPr>
        <w:pStyle w:val="a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 Бобина Татьяна Николаевна</w:t>
      </w:r>
    </w:p>
    <w:p w:rsidR="00F26436" w:rsidRDefault="00F26436" w:rsidP="003040DA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B47358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Учитель начальных классов</w:t>
      </w:r>
    </w:p>
    <w:p w:rsidR="00F26436" w:rsidRDefault="00F26436" w:rsidP="003040DA">
      <w:pPr>
        <w:pStyle w:val="a"/>
        <w:rPr>
          <w:sz w:val="24"/>
          <w:szCs w:val="24"/>
        </w:rPr>
      </w:pPr>
    </w:p>
    <w:p w:rsidR="00F26436" w:rsidRDefault="00F26436" w:rsidP="003040DA">
      <w:pPr>
        <w:pStyle w:val="a"/>
        <w:rPr>
          <w:sz w:val="24"/>
          <w:szCs w:val="24"/>
        </w:rPr>
      </w:pPr>
    </w:p>
    <w:p w:rsidR="00F26436" w:rsidRDefault="00F26436" w:rsidP="003040DA">
      <w:pPr>
        <w:pStyle w:val="a"/>
        <w:rPr>
          <w:sz w:val="24"/>
          <w:szCs w:val="24"/>
        </w:rPr>
      </w:pPr>
    </w:p>
    <w:p w:rsidR="00F26436" w:rsidRDefault="00F26436" w:rsidP="003040DA">
      <w:pPr>
        <w:pStyle w:val="a"/>
        <w:rPr>
          <w:sz w:val="24"/>
          <w:szCs w:val="24"/>
        </w:rPr>
      </w:pPr>
    </w:p>
    <w:p w:rsidR="00F26436" w:rsidRPr="003040DA" w:rsidRDefault="00F26436" w:rsidP="00B47358">
      <w:pPr>
        <w:pStyle w:val="a"/>
        <w:jc w:val="center"/>
        <w:rPr>
          <w:sz w:val="24"/>
          <w:szCs w:val="24"/>
        </w:rPr>
      </w:pPr>
      <w:r w:rsidRPr="003040DA">
        <w:rPr>
          <w:sz w:val="24"/>
          <w:szCs w:val="24"/>
        </w:rPr>
        <w:t xml:space="preserve">2013-2014  уч. </w:t>
      </w:r>
      <w:r>
        <w:rPr>
          <w:sz w:val="24"/>
          <w:szCs w:val="24"/>
        </w:rPr>
        <w:t>г.</w:t>
      </w:r>
    </w:p>
    <w:p w:rsidR="00F26436" w:rsidRDefault="00F26436" w:rsidP="008A0319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26436" w:rsidRDefault="00F26436" w:rsidP="008A031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bCs/>
          <w:sz w:val="28"/>
          <w:szCs w:val="28"/>
        </w:rPr>
        <w:t xml:space="preserve">изобразительному искусству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класса разработана на основе Примерной программы начального общего образования, авторской программы для общеобразовательной школы. «Изобразительное искусство и художественный труд, 1–9 классы», созданной под руководством Б. М. Неменского, утверждённой Минобрнауки РФ  в соответствии с требованиями Федерального компонента государственного стандарта начального образования.</w:t>
      </w:r>
    </w:p>
    <w:p w:rsidR="00F26436" w:rsidRDefault="00F26436" w:rsidP="008A0319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рассчитана на 34 часа в год.</w:t>
      </w:r>
    </w:p>
    <w:p w:rsidR="00F26436" w:rsidRDefault="00F26436" w:rsidP="008A0319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программного содержания используются:</w:t>
      </w:r>
    </w:p>
    <w:p w:rsidR="00F26436" w:rsidRDefault="00F26436" w:rsidP="008A031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Горяева, Н. А. </w:t>
      </w:r>
      <w:r>
        <w:rPr>
          <w:rFonts w:ascii="Times New Roman" w:hAnsi="Times New Roman"/>
          <w:sz w:val="28"/>
          <w:szCs w:val="28"/>
        </w:rPr>
        <w:t>Искусство вокруг нас : учебник для 4 класса / Н. А. Горяева, Л. А. Неменская, А. С. Питерских. – М. : Просвещение, 2009.</w:t>
      </w:r>
    </w:p>
    <w:p w:rsidR="00F26436" w:rsidRDefault="00F26436" w:rsidP="008A031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Горяева, Н. А. </w:t>
      </w:r>
      <w:r>
        <w:rPr>
          <w:rFonts w:ascii="Times New Roman" w:hAnsi="Times New Roman"/>
          <w:sz w:val="28"/>
          <w:szCs w:val="28"/>
        </w:rPr>
        <w:t>Методические рекомендации к учебнику «Искусство вокруг нас. 4 класс» / Н. А. Горяева ; под ред. Б. М. Неменского. – М. : Просвещение, 2005.</w:t>
      </w:r>
    </w:p>
    <w:p w:rsidR="00F26436" w:rsidRDefault="00F26436" w:rsidP="008A031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Моя</w:t>
      </w:r>
      <w:r>
        <w:rPr>
          <w:rFonts w:ascii="Times New Roman" w:hAnsi="Times New Roman"/>
          <w:sz w:val="28"/>
          <w:szCs w:val="28"/>
        </w:rPr>
        <w:t xml:space="preserve"> мастерская : рабочая тетрадь для 4 класса. – М. : Просвещение, 2005.</w:t>
      </w:r>
    </w:p>
    <w:p w:rsidR="00F26436" w:rsidRDefault="00F26436" w:rsidP="008A0319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F26436" w:rsidRDefault="00F26436" w:rsidP="008A0319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год – 34. </w:t>
      </w:r>
    </w:p>
    <w:p w:rsidR="00F26436" w:rsidRDefault="00F26436" w:rsidP="008A0319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неделю – 1. </w:t>
      </w:r>
    </w:p>
    <w:p w:rsidR="00F26436" w:rsidRDefault="00F26436" w:rsidP="008A0319">
      <w:pPr>
        <w:tabs>
          <w:tab w:val="left" w:pos="1201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 четверти – 9.</w:t>
      </w:r>
    </w:p>
    <w:p w:rsidR="00F26436" w:rsidRDefault="00F26436" w:rsidP="008A0319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во II четверти – 7.</w:t>
      </w:r>
    </w:p>
    <w:p w:rsidR="00F26436" w:rsidRDefault="00F26436" w:rsidP="008A0319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в   III четверти – 9. </w:t>
      </w:r>
    </w:p>
    <w:p w:rsidR="00F26436" w:rsidRDefault="00F26436" w:rsidP="008A0319">
      <w:pPr>
        <w:tabs>
          <w:tab w:val="left" w:pos="1201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в   IV четверти – 9.</w:t>
      </w:r>
    </w:p>
    <w:p w:rsidR="00F26436" w:rsidRPr="00975BE7" w:rsidRDefault="00F26436" w:rsidP="00623173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26436" w:rsidRDefault="00F26436" w:rsidP="00623173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26436" w:rsidRPr="00975BE7" w:rsidRDefault="00F26436" w:rsidP="00623173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F26436" w:rsidRPr="00623173" w:rsidRDefault="00F26436" w:rsidP="00623173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23173">
        <w:rPr>
          <w:rFonts w:ascii="Times New Roman" w:hAnsi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№</w:t>
            </w:r>
            <w:r w:rsidRPr="00453AB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Наиме-</w:t>
            </w:r>
            <w:r w:rsidRPr="00453AB8">
              <w:rPr>
                <w:rFonts w:ascii="Times New Roman" w:hAnsi="Times New Roman"/>
              </w:rPr>
              <w:br/>
              <w:t>нование</w:t>
            </w:r>
          </w:p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раздела</w:t>
            </w:r>
            <w:r w:rsidRPr="00453AB8">
              <w:rPr>
                <w:rFonts w:ascii="Times New Roman" w:hAnsi="Times New Roman"/>
              </w:rPr>
              <w:br/>
              <w:t>программы. Вид искусства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Кол-во</w:t>
            </w:r>
            <w:r w:rsidRPr="00453AB8">
              <w:rPr>
                <w:rFonts w:ascii="Times New Roman" w:hAnsi="Times New Roman"/>
              </w:rPr>
              <w:br/>
              <w:t>часов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Тип</w:t>
            </w:r>
            <w:r w:rsidRPr="00453AB8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Элементы</w:t>
            </w:r>
            <w:r w:rsidRPr="00453AB8">
              <w:rPr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Требования</w:t>
            </w:r>
          </w:p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к уровню подготовки</w:t>
            </w:r>
          </w:p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Вид</w:t>
            </w:r>
          </w:p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 xml:space="preserve">Элементы </w:t>
            </w:r>
            <w:r w:rsidRPr="00453AB8">
              <w:rPr>
                <w:rFonts w:ascii="Times New Roman" w:hAnsi="Times New Roman"/>
              </w:rPr>
              <w:br/>
              <w:t>дополнительного</w:t>
            </w:r>
            <w:r w:rsidRPr="00453AB8">
              <w:rPr>
                <w:rFonts w:ascii="Times New Roman" w:hAnsi="Times New Roman"/>
              </w:rPr>
              <w:br/>
            </w:r>
            <w:r w:rsidRPr="00453AB8">
              <w:rPr>
                <w:rFonts w:ascii="Times New Roman" w:hAnsi="Times New Roman"/>
                <w:color w:val="000000"/>
              </w:rPr>
              <w:t>необязательного</w:t>
            </w:r>
            <w:r w:rsidRPr="00453AB8">
              <w:rPr>
                <w:rFonts w:ascii="Times New Roman" w:hAnsi="Times New Roman"/>
                <w:color w:val="000000"/>
              </w:rPr>
              <w:br/>
            </w:r>
            <w:r w:rsidRPr="00453AB8">
              <w:rPr>
                <w:rFonts w:ascii="Times New Roman" w:hAnsi="Times New Roman"/>
              </w:rPr>
              <w:t>содержания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вание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на 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тему «Летний пейзаж»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Выбор и применение выразительных средств для реализации собственного замысла в рисунке.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основные и составные, теплые и холодные цвета; использовать художественные материалы: гуашь, цветные карандаши, акварель, бумага; применять основные средства художественной выразительности в рисунке и живописи (с натуры, по памяти и воображению)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стве) с помощью тона, 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Рисо-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вание 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с натуры, по 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памяти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Изучаем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азбуку изобразительного искусства. Рисование с натуры. Коробка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навыками штриховки различной толщины и силы нажима.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Первичные навыки рисования с натуры, по памяти. Передача настроения  в творческой работе с помощью цвета, тона, композиции. 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художественные материалы;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различать основные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составные, теплые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холодные цвета; рисовать с натуры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Использование в индивидуальной и коллективной деятельности различных художественных техник и материалов: коллаж, граттаж, пастель, восковые мелки, тушь, фломастеры, пластилин, глина</w:t>
            </w:r>
          </w:p>
        </w:tc>
      </w:tr>
    </w:tbl>
    <w:p w:rsidR="00F26436" w:rsidRPr="00A20BB3" w:rsidRDefault="00F26436" w:rsidP="00975BE7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формы, конструкции.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размеров частей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натуры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памяти. Жук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передавать красоту линий, формы, цветовых  оттенков объектов в действительности и в изобра-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жении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Выражение своего отношения к произведению изобразительного искусства в небольшом рассказе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натуры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памяти. Бабочка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Определение формы, размера предмета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чувствовать и передавать красоту линий, формы, цветовых  оттенков  объектов в действитель-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ности  и  в изображении, использовать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тоновые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цветовые контрасты;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гармоничное сочетание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цветов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Симметрия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Беседы об изо-  бразительном   искусстве и  красоте вокруг нас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«Жанры изобразительного искусства»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(пейзаж,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натюрморт).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Б. Кустодиев «Купчиха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чаем»,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 роли изобразительных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(пластических) искусств (общее представление), их связь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жизнью. Жанры изобразительного  искусства (пейзаж, натюрморт).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Участие в об-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основные жанры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и виды произведений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изобразительного искусства.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сравнивать раз-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личные виды и жанры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изобразительного искусства (графики, живописи,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декоративно-прикладного искусства); различать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выдающихся русских и зарубежных художников: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К. Ф. Юон, И. Э. Грабарь, А. А. Пластов,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А. А. Дейнека, Рафаэль Санти, Леонардо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да Винчи, Рембрандт </w:t>
            </w:r>
          </w:p>
        </w:tc>
      </w:tr>
    </w:tbl>
    <w:p w:rsidR="00F26436" w:rsidRPr="00A20BB3" w:rsidRDefault="00F26436" w:rsidP="00975BE7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Коровин «Натюрморт. Цветы и фрукты», В. Перов «Охотники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привале»,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А. Герасимов  «Розы»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суждении содержания и выразительных средств произведений изобразительного искусства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и составные,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теплые и холодные цвета; использовать знания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оценки произведений искусства (выражения собственного мнения)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ван Рейн, В. ван Гог,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К. Моне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 натуры натюрмортов из фруктов и овощей, предметов быта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различных художественных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материалов: гуашь,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акварель, карандаш.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Выполнение композиционного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центра: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расположение группы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предметов на плоскости листа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наброски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фруктов и овощей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 натуры акварелью приемом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вливания цвета в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без предварительного рисунка карандашом; использовать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новые и цветовые контрасты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тивно-прикладном искусстве) с помощью тона, штриха, мате-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риала, орнамента, конструирования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Аппли-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кация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Мозаичное панно «Солнце над морем»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Выбор и применение выразительных средств для реализации собственного замысла в аппликации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закономерности  линейной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воздушной перспективы, светотени,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цветоведения как выразительные средства аппликации; сравнивать различные виды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жанры изобразительного искусства (графики,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Использование в индивидуальной и коллективной деятельности различных художественных техник и материалов: коллаж, граттаж, пастель, восковые мелки, тушь, фломастеры, пластилин, глина</w:t>
            </w:r>
          </w:p>
        </w:tc>
      </w:tr>
    </w:tbl>
    <w:p w:rsidR="00F26436" w:rsidRPr="00A20BB3" w:rsidRDefault="00F26436" w:rsidP="00975BE7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живописи, декоративно-прикладного искусства)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Изучаем азбуку изобразительного искусства.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натуры шара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формы, конструкции предмета.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размеров частей предмета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различную штриховку для выявления объема, закономерности фронтальной и угловой перспективы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стве) с помощью тона, 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на 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памяти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тему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«Осень в саду»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композиционного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центра. Передача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светотени. Использование тоновых и цветовых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контрастов</w:t>
            </w: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применять основные средства художественной выразительности;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основные и составные, теплые и холодные цвета,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использовать художественные материалы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выдающихся русских и зарубежных художников: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К. Ф. Юон, И. Э. Грабарь, А. А. Пластов,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А. А. Дейнека, Рафаэль Санти, Леонардо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да Винчи, Рембрандт ван Рейн, В. ван Гог,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К. Моне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10–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11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натуры, по памяти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машины в изобразительном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искусстве. Рисование по памяти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грузовых машин, тракторов,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экскаваторов,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самосвалов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Форма, конструкция,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соотношение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размеров частей</w:t>
            </w:r>
          </w:p>
        </w:tc>
        <w:tc>
          <w:tcPr>
            <w:tcW w:w="2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</w:tbl>
    <w:p w:rsidR="00F26436" w:rsidRPr="00A20BB3" w:rsidRDefault="00F26436" w:rsidP="00975BE7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Декоративная работа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Сказка в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декоративном искусстве. Эскиз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сюжетной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росписи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кухонной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доски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Создание моделей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предметов бытового окружения человека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сведения о видах современного декоративно-прикладного искусства.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искусстве) с помощью тона, штриха, материала, орнамента, конструирования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на 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вание русской народной сказки «Морозко»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путешест-вие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Взаимосвязь изобразительного искусства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 литературой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Пастель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Аппли-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кация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мотивам сказки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«По щучьему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велению»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Предварительные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аброски и первоначальный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схематический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эскиз композиции.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Взаимосвязи изобразительного искусства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 литературой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основные и составные, теплые и холодные цвета; использовать закономерности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линейной и воздушной перспективы, светотени,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 как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средства в аппликации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в творческой работе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стве) с помощью тона, 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Беседы об изо- брази-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произведе-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Жанры изобразительных искусств (анима-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листический жанр).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рассматривать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и проводить простейший анализ произведения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тельная 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Выражение своего отношения к произ-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ведению изобразитель-</w:t>
            </w:r>
          </w:p>
        </w:tc>
      </w:tr>
    </w:tbl>
    <w:p w:rsidR="00F26436" w:rsidRPr="00A20BB3" w:rsidRDefault="00F26436" w:rsidP="0062317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тельном   искусстве и красоте вокруг нас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ниях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худож-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ников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искусства, определять его принадлежность к тому или иному жанру искусства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ного искусства в небольшом сочинении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16–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17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Декоративная работа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Эскиз лепного пряника и  роспись готового изделия.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форм природы (листья, цветы, фигуры животных) и их стилизация в композициях.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Работа с глиной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18–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19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натуры фигуры человека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Первичные навыки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рисования с натуры,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по памяти (человек)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передавать конструктивно-анатомическое строение фигуры человека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Симметрия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Лепка тематической композиции на труд человека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Передать в изделиях объемность формы, строение, пропорции частей фигуры чело-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века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передавать в лепных изделиях объемную форму, конструктивно-анатомическое строение фигуры человека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стве) с помощью тона, штриха, материала, </w:t>
            </w:r>
          </w:p>
        </w:tc>
      </w:tr>
    </w:tbl>
    <w:p w:rsidR="00F26436" w:rsidRPr="00A20BB3" w:rsidRDefault="00F26436" w:rsidP="00975BE7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 натуры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вороны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Элементарные основы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рисунка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передавать конс-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труктивно-анатомическое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строение животных; рисовать с натуры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на 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вание басни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И. Крылова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«Ворона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 Лисица»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 и применение выразительных средств для реализации собственного замысла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рисунке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применять основные средства художественной выразительности в иллюстрациях к произведениям литературы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Работа с тушью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Беседы об изо-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бразительном искусстве и  красоте вокруг нас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Экскурсия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«Музей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зобразительных искусств»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Жанры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зобразительного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искусства (портреты).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Участие в обсуждении содержания и выразительных средств произведений изобразительного искусства. Представление о богатстве и разнообразии художественной куль-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туры России и мира.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Ведущие художественные музеи России: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Государственная 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известные центры народных художественных ремесел России.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узнавать отдельные произведения выдающихся отечественных и зарубежных художников, называть их авторов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; рассматривать и проводить простейший анализ произведения искусства, определять его принадлежность  к тому или иному жанру искусства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выдающихся русских и зарубежных художников: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К. Ф. Юон, И. Э. Грабарь, А. А. Пластов,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А. А. Дейнека, Рафаэль Санти, Леонардо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да Винчи, Рембрандт ван Рейн, В. ван Гог,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К. Моне. Выражение своего отношения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 произведению изо-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бразительного искус-</w:t>
            </w:r>
          </w:p>
        </w:tc>
      </w:tr>
    </w:tbl>
    <w:p w:rsidR="00F26436" w:rsidRPr="00975BE7" w:rsidRDefault="00F26436" w:rsidP="00975BE7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Третьяковская галерея, Русский музей, Эрмитаж, Музей изобразительных искусств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А. С. Пушкина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ства в небольшом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сочинении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Лепка героев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усских народных сказок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Лепка по воображению.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онструктивный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способ лепки.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Передача настроения в творческой работе с помощью цвета, композиции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передавать в лепных изделиях объемную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форму, конструктивно-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натомическое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животных; уметь 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Использование в индивидуальной и коллективной деятельности различных художественных техник и материалов: коллаж, граттаж, пастель, восковые мелки, тушь, фломастеры, пластилин, глина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на 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Иллюстри-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рование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«Сказки о рыбаке и</w:t>
            </w:r>
            <w:r w:rsidRPr="00453AB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рыбке»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Взаимосвязь изобразительного искусства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 литературой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применять основные средства художественной выразительности в иллюстрациях к произведениям литературы;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основные и составные, теплые и холодные цвета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стве) с помощью тона, 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Декоративная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Выполнение эскиза сказоч-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Комбиниро-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Участие в обсуждении содержания и вырази-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использовать цветовой контраст и гармонию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436" w:rsidRPr="00975BE7" w:rsidRDefault="00F26436" w:rsidP="00975BE7">
      <w:pPr>
        <w:autoSpaceDE w:val="0"/>
        <w:autoSpaceDN w:val="0"/>
        <w:adjustRightInd w:val="0"/>
        <w:spacing w:after="120" w:line="252" w:lineRule="auto"/>
        <w:rPr>
          <w:rFonts w:ascii="Times New Roman" w:hAnsi="Times New Roman"/>
          <w:i/>
          <w:iCs/>
          <w:lang w:val="en-US"/>
        </w:rPr>
      </w:pP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"/>
        <w:gridCol w:w="482"/>
        <w:gridCol w:w="1150"/>
        <w:gridCol w:w="1703"/>
        <w:gridCol w:w="659"/>
        <w:gridCol w:w="966"/>
        <w:gridCol w:w="2654"/>
        <w:gridCol w:w="3037"/>
        <w:gridCol w:w="1028"/>
        <w:gridCol w:w="2601"/>
      </w:tblGrid>
      <w:tr w:rsidR="00F26436" w:rsidRPr="00453AB8">
        <w:trPr>
          <w:gridBefore w:val="1"/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gridBefore w:val="1"/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ного стульчика и роспись готового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изделия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тельных средств произведений изобразительного искусства. Восприятие, эмоциональная оценка изделий народного искусства и выполнение работ по мотивам произведений художественных промыслов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цветовых оттенков, творчески и разнообразно применять приемы народной кистевой росписи;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нивать различные виды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жанры изобразительного искусства (графики, живописи, декоративно-при-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кладного искусства)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36" w:rsidRPr="00453AB8">
        <w:trPr>
          <w:gridBefore w:val="1"/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Декоративная работа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Выполнение эскиза сказочного стульчика и роспись готового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изделия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Восприятие, эмоциональная оценка изделий народного искусства и выполнение работ по мотивам произведений художественных промыслов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Работа с пастелью</w:t>
            </w:r>
          </w:p>
        </w:tc>
      </w:tr>
      <w:tr w:rsidR="00F26436" w:rsidRPr="00453AB8">
        <w:trPr>
          <w:gridBefore w:val="1"/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на 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тему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на тему «Песни нашей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Родины»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с помощью цвета,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композиции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передавать конст-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руктивно-анатомическое строение фигуры человека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 с натуры, по памяти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 натуры белки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Элементарные основы рисунка. Отражение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произведениях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пластических искусств человеческих чувств 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передать конст-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руктивно-анатомическое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животных; различать основные и составные, теплые и холодные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</w:p>
        </w:tc>
      </w:tr>
    </w:tbl>
    <w:p w:rsidR="00F26436" w:rsidRPr="00A20BB3" w:rsidRDefault="00F26436" w:rsidP="0062317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i/>
          <w:iCs/>
        </w:rPr>
        <w:br w:type="page"/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и идей; отношения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 природе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цвета; рисовать с натуры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стве) с помощью тона, 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Рисование на тему (композиция)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Рисование на тему «Праздник 9 </w:t>
            </w:r>
            <w:r w:rsidRPr="00453AB8">
              <w:rPr>
                <w:rFonts w:ascii="Times New Roman" w:hAnsi="Times New Roman"/>
                <w:caps/>
                <w:sz w:val="24"/>
                <w:szCs w:val="24"/>
              </w:rPr>
              <w:t>м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ая – День Победы»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Отражение патриотической темы в произведениях отечественных художников. Передача настроения в творческой работе с помощью цвета, композиции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термины «эмблема», «символ».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передавать конст-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руктивно-анатомическое строение фигуры человека;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основные и составные, теплые и холодные цвета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Работа с пастелью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Беседа об изо-бразительном искус-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стве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Прославленные центры народных художественных промыслов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Знакомство с произведениями народных художественных промыслов России, их связь с традиционной жизнью народа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известные центры  художественных ремесел  России.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сравнивать различные виды и жанры изобразительного искусства (графики, живописи, декоративно-прикладного искусства</w:t>
            </w:r>
            <w:r w:rsidRPr="00453AB8"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Выражение своего отношения к произведению изобразительного искусства в небольшом сочинении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32–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Декоративная</w:t>
            </w: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работа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Выполнение эскиза лепной свистульки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виде сказочной птицы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и роспись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Комбиниро-ванный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Восприятие, эмоциональная оценка изделий народного искусства и выполнение работ по мотивам произведений художественных 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известные центры  художественных ремесел  России.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различать основные и составные, теплые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холодные цвета;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исполь-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Передача настроения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творческой работе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(в живописи, графике, скульптуре, декоративно-прикладном искус-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стве) с помощью тона, </w:t>
            </w:r>
          </w:p>
        </w:tc>
      </w:tr>
    </w:tbl>
    <w:p w:rsidR="00F26436" w:rsidRPr="00623173" w:rsidRDefault="00F26436" w:rsidP="00623173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hAnsi="Times New Roman"/>
          <w:i/>
          <w:iCs/>
        </w:rPr>
      </w:pPr>
      <w:r w:rsidRPr="00623173">
        <w:rPr>
          <w:rFonts w:ascii="Times New Roman" w:hAnsi="Times New Roman"/>
          <w:i/>
          <w:iCs/>
        </w:rPr>
        <w:t>Окончание табл.</w:t>
      </w:r>
    </w:p>
    <w:tbl>
      <w:tblPr>
        <w:tblW w:w="14280" w:type="dxa"/>
        <w:jc w:val="center"/>
        <w:tblCellSpacing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5"/>
        <w:gridCol w:w="1151"/>
        <w:gridCol w:w="1704"/>
        <w:gridCol w:w="660"/>
        <w:gridCol w:w="967"/>
        <w:gridCol w:w="2655"/>
        <w:gridCol w:w="3038"/>
        <w:gridCol w:w="1028"/>
        <w:gridCol w:w="2602"/>
      </w:tblGrid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5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6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8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436" w:rsidRPr="00453AB8" w:rsidRDefault="00F26436" w:rsidP="00623173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453AB8">
              <w:rPr>
                <w:rFonts w:ascii="Times New Roman" w:hAnsi="Times New Roman"/>
              </w:rPr>
              <w:t>9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готового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изделия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промыслов. Участие в различных видах изобразительной, декоративно-прикладной и художественно-конструкторской деятельности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зовать цветовой контраст и гармонию цветовых оттенков, творчески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и разнообразно применять приемы народной кистевой росписи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штриха, материала, орнамента, конструи-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рования</w:t>
            </w:r>
          </w:p>
        </w:tc>
      </w:tr>
      <w:tr w:rsidR="00F26436" w:rsidRPr="00453AB8">
        <w:trPr>
          <w:tblCellSpacing w:w="-8" w:type="dxa"/>
          <w:jc w:val="center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Рисование на  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тему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(компо-</w:t>
            </w:r>
            <w:r w:rsidRPr="00453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зиция)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вание сказки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Д. Свифта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Гулливера»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-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Предварительные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наброски и первоначальный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>схематичный эскиз композиции.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Взаимосвязи изобра-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зительного искусства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 музыкой, литературой, театром, кино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t>применять основные средства художественной выразительности в иллюстрациях к произведениям литературы;</w:t>
            </w:r>
            <w:r w:rsidRPr="00453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узнавать отдельные произведения выдающихся отечественных и зарубежных художников, называть их авторов; 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>Само-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стоя-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тельная работа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436" w:rsidRPr="00453AB8" w:rsidRDefault="00F26436" w:rsidP="0062317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53AB8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произведени-ями выдающихся русских и зарубежных художников: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К. Ф. Юон, И. Э. Грабарь, А. А. Пластов,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 xml:space="preserve">А. А. Дейнека, Рафаэль Санти, Леонардо 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да Винчи, Рембрандт ван Рейн, В. ван Гог,</w:t>
            </w:r>
            <w:r w:rsidRPr="00453AB8">
              <w:rPr>
                <w:rFonts w:ascii="Times New Roman" w:hAnsi="Times New Roman"/>
                <w:sz w:val="24"/>
                <w:szCs w:val="24"/>
              </w:rPr>
              <w:br/>
              <w:t>К. Моне</w:t>
            </w:r>
          </w:p>
        </w:tc>
      </w:tr>
    </w:tbl>
    <w:p w:rsidR="00F26436" w:rsidRPr="00623173" w:rsidRDefault="00F26436" w:rsidP="00623173">
      <w:pPr>
        <w:tabs>
          <w:tab w:val="left" w:pos="70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i/>
          <w:iCs/>
        </w:rPr>
      </w:pPr>
    </w:p>
    <w:p w:rsidR="00F26436" w:rsidRPr="00A20BB3" w:rsidRDefault="00F26436"/>
    <w:p w:rsidR="00F26436" w:rsidRPr="00A20BB3" w:rsidRDefault="00F26436"/>
    <w:p w:rsidR="00F26436" w:rsidRPr="00A20BB3" w:rsidRDefault="00F26436"/>
    <w:p w:rsidR="00F26436" w:rsidRPr="003040DA" w:rsidRDefault="00F26436"/>
    <w:p w:rsidR="00F26436" w:rsidRPr="003040DA" w:rsidRDefault="00F26436"/>
    <w:p w:rsidR="00F26436" w:rsidRDefault="00F26436" w:rsidP="001B4787">
      <w:pPr>
        <w:pStyle w:val="a"/>
        <w:rPr>
          <w:caps/>
        </w:rPr>
      </w:pPr>
      <w:r>
        <w:rPr>
          <w:caps/>
        </w:rPr>
        <w:t>Требования к уровню подготовки оканчивающих начальную школу</w:t>
      </w:r>
    </w:p>
    <w:p w:rsidR="00F26436" w:rsidRDefault="00F26436" w:rsidP="001B4787">
      <w:pPr>
        <w:pStyle w:val="a"/>
        <w:rPr>
          <w:b/>
          <w:i/>
        </w:rPr>
      </w:pPr>
    </w:p>
    <w:p w:rsidR="00F26436" w:rsidRDefault="00F26436" w:rsidP="001B4787">
      <w:pPr>
        <w:pStyle w:val="a"/>
        <w:rPr>
          <w:b/>
          <w:i/>
        </w:rPr>
      </w:pPr>
      <w:r>
        <w:rPr>
          <w:b/>
          <w:i/>
        </w:rPr>
        <w:t>В результате изучения изобразительного искусства ученик должен</w:t>
      </w:r>
    </w:p>
    <w:p w:rsidR="00F26436" w:rsidRDefault="00F26436" w:rsidP="001B4787">
      <w:pPr>
        <w:pStyle w:val="a"/>
        <w:rPr>
          <w:b/>
        </w:rPr>
      </w:pPr>
      <w:r>
        <w:rPr>
          <w:b/>
        </w:rPr>
        <w:t>знать/понимать</w:t>
      </w:r>
    </w:p>
    <w:p w:rsidR="00F26436" w:rsidRDefault="00F26436" w:rsidP="001B4787">
      <w:pPr>
        <w:pStyle w:val="a"/>
        <w:numPr>
          <w:ilvl w:val="0"/>
          <w:numId w:val="1"/>
        </w:numPr>
      </w:pPr>
      <w:r>
        <w:t xml:space="preserve">основные жанры и виды произведений изобразительного искусства; </w:t>
      </w:r>
    </w:p>
    <w:p w:rsidR="00F26436" w:rsidRDefault="00F26436" w:rsidP="001B4787">
      <w:pPr>
        <w:pStyle w:val="a"/>
        <w:numPr>
          <w:ilvl w:val="0"/>
          <w:numId w:val="1"/>
        </w:numPr>
      </w:pPr>
      <w:r>
        <w:t>известные центры народных художественных ремесел России;</w:t>
      </w:r>
    </w:p>
    <w:p w:rsidR="00F26436" w:rsidRDefault="00F26436" w:rsidP="001B4787">
      <w:pPr>
        <w:pStyle w:val="a"/>
        <w:numPr>
          <w:ilvl w:val="0"/>
          <w:numId w:val="1"/>
        </w:numPr>
      </w:pPr>
      <w:r>
        <w:t>ведущие художественные музеи России;</w:t>
      </w:r>
    </w:p>
    <w:p w:rsidR="00F26436" w:rsidRDefault="00F26436" w:rsidP="001B4787">
      <w:pPr>
        <w:pStyle w:val="a"/>
      </w:pPr>
      <w:r>
        <w:rPr>
          <w:b/>
        </w:rPr>
        <w:t>уметь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>различать основные и составные, теплые и холодные цвета;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>узнавать отдельные произведения выдающихся отечественных и зарубежных художников, называть их авторов;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>сравнивать различные виды изобразительного искусства (графики, живописи, декоративно – прикладного искусства);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 xml:space="preserve">использовать художественные материалы (гуашь, цветные карандаши, акварель, бумага); 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</w:t>
      </w:r>
    </w:p>
    <w:p w:rsidR="00F26436" w:rsidRDefault="00F26436" w:rsidP="001B4787">
      <w:pPr>
        <w:pStyle w:val="a"/>
        <w:numPr>
          <w:ilvl w:val="0"/>
          <w:numId w:val="2"/>
        </w:numPr>
      </w:pPr>
      <w:r>
        <w:t xml:space="preserve">использовать приобретенные знания и умения в практической деятельности и повседневной жизни </w:t>
      </w:r>
      <w:r>
        <w:rPr>
          <w:b/>
        </w:rPr>
        <w:t>для:</w:t>
      </w:r>
    </w:p>
    <w:p w:rsidR="00F26436" w:rsidRDefault="00F26436" w:rsidP="001B4787">
      <w:pPr>
        <w:pStyle w:val="a"/>
      </w:pPr>
      <w:r>
        <w:t>самостоятельной творческой деятельности;</w:t>
      </w:r>
    </w:p>
    <w:p w:rsidR="00F26436" w:rsidRDefault="00F26436" w:rsidP="001B4787">
      <w:pPr>
        <w:pStyle w:val="a"/>
      </w:pPr>
      <w:r>
        <w:t>обогащения опыта восприятия произведений изобразительного искусства;</w:t>
      </w:r>
    </w:p>
    <w:p w:rsidR="00F26436" w:rsidRDefault="00F26436" w:rsidP="001B4787">
      <w:pPr>
        <w:pStyle w:val="a"/>
      </w:pPr>
      <w: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F26436" w:rsidRDefault="00F26436" w:rsidP="001B4787">
      <w:pPr>
        <w:pStyle w:val="a"/>
      </w:pPr>
    </w:p>
    <w:p w:rsidR="00F26436" w:rsidRDefault="00F26436" w:rsidP="001B4787">
      <w:pPr>
        <w:pStyle w:val="a"/>
        <w:rPr>
          <w:b/>
          <w:i/>
        </w:rPr>
      </w:pPr>
    </w:p>
    <w:p w:rsidR="00F26436" w:rsidRDefault="00F26436" w:rsidP="001B4787">
      <w:pPr>
        <w:pStyle w:val="a"/>
        <w:rPr>
          <w:color w:val="000000"/>
          <w:sz w:val="24"/>
          <w:szCs w:val="24"/>
        </w:rPr>
      </w:pPr>
    </w:p>
    <w:p w:rsidR="00F26436" w:rsidRDefault="00F26436" w:rsidP="001B4787">
      <w:pPr>
        <w:pStyle w:val="a"/>
        <w:rPr>
          <w:b/>
          <w:color w:val="000000"/>
        </w:rPr>
      </w:pPr>
    </w:p>
    <w:p w:rsidR="00F26436" w:rsidRDefault="00F26436" w:rsidP="001B4787">
      <w:pPr>
        <w:pStyle w:val="a"/>
        <w:rPr>
          <w:b/>
          <w:color w:val="000000"/>
        </w:rPr>
      </w:pPr>
    </w:p>
    <w:p w:rsidR="00F26436" w:rsidRDefault="00F26436" w:rsidP="001B4787">
      <w:pPr>
        <w:pStyle w:val="a"/>
        <w:rPr>
          <w:b/>
          <w:color w:val="000000"/>
        </w:rPr>
      </w:pPr>
    </w:p>
    <w:p w:rsidR="00F26436" w:rsidRDefault="00F26436" w:rsidP="001B4787">
      <w:pPr>
        <w:pStyle w:val="a"/>
        <w:rPr>
          <w:b/>
          <w:color w:val="000000"/>
        </w:rPr>
      </w:pPr>
    </w:p>
    <w:p w:rsidR="00F26436" w:rsidRPr="00B47358" w:rsidRDefault="00F26436" w:rsidP="00A20BB3">
      <w:pPr>
        <w:jc w:val="center"/>
        <w:rPr>
          <w:b/>
          <w:sz w:val="40"/>
          <w:szCs w:val="40"/>
        </w:rPr>
      </w:pPr>
    </w:p>
    <w:p w:rsidR="00F26436" w:rsidRPr="00B47358" w:rsidRDefault="00F26436" w:rsidP="00A20BB3">
      <w:pPr>
        <w:jc w:val="center"/>
        <w:rPr>
          <w:b/>
          <w:sz w:val="40"/>
          <w:szCs w:val="40"/>
        </w:rPr>
      </w:pPr>
    </w:p>
    <w:p w:rsidR="00F26436" w:rsidRPr="00B47358" w:rsidRDefault="00F26436" w:rsidP="00A20BB3">
      <w:pPr>
        <w:jc w:val="center"/>
        <w:rPr>
          <w:b/>
          <w:sz w:val="40"/>
          <w:szCs w:val="40"/>
        </w:rPr>
      </w:pPr>
    </w:p>
    <w:p w:rsidR="00F26436" w:rsidRPr="00B47358" w:rsidRDefault="00F26436" w:rsidP="00A20BB3">
      <w:pPr>
        <w:jc w:val="center"/>
        <w:rPr>
          <w:b/>
          <w:sz w:val="40"/>
          <w:szCs w:val="40"/>
        </w:rPr>
      </w:pPr>
    </w:p>
    <w:p w:rsidR="00F26436" w:rsidRDefault="00F26436" w:rsidP="00A20B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Региональный компонент</w:t>
      </w:r>
    </w:p>
    <w:p w:rsidR="00F26436" w:rsidRDefault="00F26436" w:rsidP="00A20BB3">
      <w:pPr>
        <w:jc w:val="center"/>
        <w:rPr>
          <w:b/>
          <w:sz w:val="40"/>
          <w:szCs w:val="40"/>
        </w:rPr>
      </w:pPr>
    </w:p>
    <w:p w:rsidR="00F26436" w:rsidRDefault="00F26436" w:rsidP="00B47358">
      <w:pPr>
        <w:jc w:val="center"/>
        <w:rPr>
          <w:b/>
          <w:sz w:val="40"/>
          <w:szCs w:val="40"/>
        </w:rPr>
      </w:pPr>
    </w:p>
    <w:tbl>
      <w:tblPr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0"/>
        <w:gridCol w:w="1540"/>
        <w:gridCol w:w="2200"/>
        <w:gridCol w:w="2640"/>
        <w:gridCol w:w="3740"/>
      </w:tblGrid>
      <w:tr w:rsidR="00F26436" w:rsidTr="00B47358">
        <w:tc>
          <w:tcPr>
            <w:tcW w:w="1980" w:type="dxa"/>
            <w:tcBorders>
              <w:righ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Класс</w:t>
            </w:r>
          </w:p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2640" w:type="dxa"/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Тема НРК</w:t>
            </w:r>
          </w:p>
        </w:tc>
        <w:tc>
          <w:tcPr>
            <w:tcW w:w="3740" w:type="dxa"/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Методическое обеспечение</w:t>
            </w:r>
          </w:p>
        </w:tc>
      </w:tr>
      <w:tr w:rsidR="00F26436" w:rsidTr="00B47358">
        <w:tc>
          <w:tcPr>
            <w:tcW w:w="1980" w:type="dxa"/>
            <w:tcBorders>
              <w:righ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Изобразительное искусство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20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6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Экскурсия в природу нашего края</w:t>
            </w:r>
          </w:p>
        </w:tc>
        <w:tc>
          <w:tcPr>
            <w:tcW w:w="37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«Уральская народная живопись» Свердловск. Средне-Уральское Книжное издательство.</w:t>
            </w:r>
          </w:p>
        </w:tc>
      </w:tr>
      <w:tr w:rsidR="00F26436" w:rsidTr="00B47358">
        <w:tc>
          <w:tcPr>
            <w:tcW w:w="1980" w:type="dxa"/>
            <w:tcBorders>
              <w:righ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6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Народная живопись</w:t>
            </w:r>
          </w:p>
        </w:tc>
        <w:tc>
          <w:tcPr>
            <w:tcW w:w="37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</w:p>
          <w:p w:rsidR="00F26436" w:rsidRDefault="00F26436" w:rsidP="00B47358">
            <w:pPr>
              <w:jc w:val="center"/>
            </w:pPr>
          </w:p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</w:p>
        </w:tc>
      </w:tr>
      <w:tr w:rsidR="00F26436" w:rsidTr="00B47358">
        <w:tc>
          <w:tcPr>
            <w:tcW w:w="1980" w:type="dxa"/>
            <w:tcBorders>
              <w:righ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26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В гостях у сказки П.Бажова</w:t>
            </w:r>
          </w:p>
        </w:tc>
        <w:tc>
          <w:tcPr>
            <w:tcW w:w="37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</w:p>
        </w:tc>
      </w:tr>
      <w:tr w:rsidR="00F26436" w:rsidTr="00B47358">
        <w:tc>
          <w:tcPr>
            <w:tcW w:w="1980" w:type="dxa"/>
            <w:tcBorders>
              <w:righ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F26436" w:rsidRDefault="00F26436" w:rsidP="00B473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26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  <w:r>
              <w:t>Красота уральской природы</w:t>
            </w:r>
          </w:p>
        </w:tc>
        <w:tc>
          <w:tcPr>
            <w:tcW w:w="3740" w:type="dxa"/>
          </w:tcPr>
          <w:p w:rsidR="00F26436" w:rsidRDefault="00F26436" w:rsidP="00B473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6436" w:rsidRDefault="00F26436" w:rsidP="00B47358">
      <w:pPr>
        <w:jc w:val="center"/>
        <w:rPr>
          <w:b/>
          <w:sz w:val="24"/>
          <w:szCs w:val="24"/>
        </w:rPr>
      </w:pPr>
    </w:p>
    <w:p w:rsidR="00F26436" w:rsidRDefault="00F26436" w:rsidP="00A20BB3">
      <w:pPr>
        <w:jc w:val="center"/>
        <w:rPr>
          <w:b/>
          <w:sz w:val="32"/>
          <w:szCs w:val="32"/>
        </w:rPr>
      </w:pPr>
    </w:p>
    <w:p w:rsidR="00F26436" w:rsidRPr="00A20BB3" w:rsidRDefault="00F26436">
      <w:pPr>
        <w:rPr>
          <w:lang w:val="en-US"/>
        </w:rPr>
      </w:pPr>
    </w:p>
    <w:sectPr w:rsidR="00F26436" w:rsidRPr="00A20BB3" w:rsidSect="008A0319">
      <w:pgSz w:w="15840" w:h="12240" w:orient="landscape"/>
      <w:pgMar w:top="1135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F16"/>
    <w:multiLevelType w:val="hybridMultilevel"/>
    <w:tmpl w:val="A176D3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AD2792"/>
    <w:multiLevelType w:val="hybridMultilevel"/>
    <w:tmpl w:val="7FE4C2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173"/>
    <w:rsid w:val="001B4787"/>
    <w:rsid w:val="00207668"/>
    <w:rsid w:val="00234B21"/>
    <w:rsid w:val="002500AF"/>
    <w:rsid w:val="002F7FC4"/>
    <w:rsid w:val="003040DA"/>
    <w:rsid w:val="003E7113"/>
    <w:rsid w:val="00453AB8"/>
    <w:rsid w:val="004C567F"/>
    <w:rsid w:val="004F0BDA"/>
    <w:rsid w:val="00534780"/>
    <w:rsid w:val="00623173"/>
    <w:rsid w:val="00750208"/>
    <w:rsid w:val="00777A46"/>
    <w:rsid w:val="00780A50"/>
    <w:rsid w:val="008A0319"/>
    <w:rsid w:val="008A31CA"/>
    <w:rsid w:val="00975BE7"/>
    <w:rsid w:val="00A20BB3"/>
    <w:rsid w:val="00A669DA"/>
    <w:rsid w:val="00B47358"/>
    <w:rsid w:val="00B8435D"/>
    <w:rsid w:val="00CC6BEF"/>
    <w:rsid w:val="00D45C20"/>
    <w:rsid w:val="00D558F6"/>
    <w:rsid w:val="00D6304C"/>
    <w:rsid w:val="00E37946"/>
    <w:rsid w:val="00F23556"/>
    <w:rsid w:val="00F2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5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3556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F23556"/>
    <w:rPr>
      <w:lang w:eastAsia="en-US"/>
    </w:rPr>
  </w:style>
  <w:style w:type="paragraph" w:customStyle="1" w:styleId="a">
    <w:name w:val="Без интервала"/>
    <w:uiPriority w:val="99"/>
    <w:rsid w:val="00304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15</Pages>
  <Words>3175</Words>
  <Characters>18104</Characters>
  <Application>Microsoft Office Outlook</Application>
  <DocSecurity>0</DocSecurity>
  <Lines>0</Lines>
  <Paragraphs>0</Paragraphs>
  <ScaleCrop>false</ScaleCrop>
  <Company>SCHOOL № 73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1</dc:creator>
  <cp:keywords/>
  <dc:description/>
  <cp:lastModifiedBy>BEST</cp:lastModifiedBy>
  <cp:revision>7</cp:revision>
  <dcterms:created xsi:type="dcterms:W3CDTF">2014-01-31T06:37:00Z</dcterms:created>
  <dcterms:modified xsi:type="dcterms:W3CDTF">2015-07-07T02:57:00Z</dcterms:modified>
</cp:coreProperties>
</file>