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43" w:rsidRDefault="000A05FD" w:rsidP="00256285">
      <w:pPr>
        <w:spacing w:after="0"/>
      </w:pPr>
      <w:r>
        <w:t>Технология</w:t>
      </w:r>
    </w:p>
    <w:p w:rsidR="000A05FD" w:rsidRDefault="000A05FD" w:rsidP="00256285">
      <w:pPr>
        <w:spacing w:after="0"/>
      </w:pPr>
      <w:r>
        <w:t xml:space="preserve">Тема: </w:t>
      </w:r>
      <w:r w:rsidR="009A19CF">
        <w:t>Изготовление изделия из картона.</w:t>
      </w:r>
    </w:p>
    <w:p w:rsidR="000A05FD" w:rsidRDefault="000A05FD" w:rsidP="00256285">
      <w:pPr>
        <w:spacing w:after="0"/>
      </w:pPr>
      <w:r>
        <w:t>Цель: создать условия для изготовления изделий из бумаги и картона по чертежам.</w:t>
      </w:r>
    </w:p>
    <w:p w:rsidR="000A05FD" w:rsidRPr="00193494" w:rsidRDefault="000A05FD" w:rsidP="00256285">
      <w:pPr>
        <w:autoSpaceDE w:val="0"/>
        <w:spacing w:after="0"/>
        <w:rPr>
          <w:rFonts w:eastAsia="SchoolBookC-BoldItalic" w:cs="Times New Roman"/>
          <w:b/>
          <w:bCs/>
          <w:i/>
          <w:iCs/>
        </w:rPr>
      </w:pPr>
      <w:r>
        <w:t>Задачи:</w:t>
      </w:r>
      <w:r w:rsidRPr="000A05FD">
        <w:rPr>
          <w:rFonts w:eastAsia="SchoolBookC" w:cs="Times New Roman"/>
        </w:rPr>
        <w:t xml:space="preserve"> </w:t>
      </w:r>
      <w:r w:rsidRPr="00193494">
        <w:rPr>
          <w:rFonts w:eastAsia="SchoolBookC" w:cs="Times New Roman"/>
        </w:rPr>
        <w:t xml:space="preserve">1. </w:t>
      </w:r>
      <w:r>
        <w:rPr>
          <w:rFonts w:eastAsia="SchoolBookC" w:cs="Times New Roman"/>
        </w:rPr>
        <w:t xml:space="preserve">формируем умения </w:t>
      </w:r>
      <w:r>
        <w:t>изготавливать несложные конструкции изделий по чертежу, планировать и выполнять технологические операции :разметка деталей по шаблонам с  применением разметочных инструментов.</w:t>
      </w:r>
    </w:p>
    <w:p w:rsidR="000A05FD" w:rsidRPr="00B94C55" w:rsidRDefault="000A05FD" w:rsidP="00B94C55">
      <w:pPr>
        <w:spacing w:after="0"/>
        <w:jc w:val="both"/>
      </w:pPr>
      <w:r w:rsidRPr="00B94C55">
        <w:rPr>
          <w:rFonts w:eastAsia="SchoolBookC"/>
        </w:rPr>
        <w:t xml:space="preserve">2. воспитывать ответственность за результаты учебного труда, формировать  </w:t>
      </w:r>
      <w:r w:rsidRPr="00D6562A">
        <w:rPr>
          <w:szCs w:val="24"/>
        </w:rPr>
        <w:t xml:space="preserve">умение </w:t>
      </w:r>
      <w:r>
        <w:rPr>
          <w:szCs w:val="24"/>
        </w:rPr>
        <w:t xml:space="preserve">объективно </w:t>
      </w:r>
      <w:r w:rsidRPr="00D6562A">
        <w:rPr>
          <w:szCs w:val="24"/>
        </w:rPr>
        <w:t>оценивать собственное поведение и поведение окружающих</w:t>
      </w:r>
      <w:r w:rsidR="00B94C55">
        <w:rPr>
          <w:szCs w:val="24"/>
        </w:rPr>
        <w:t>.</w:t>
      </w:r>
    </w:p>
    <w:p w:rsidR="000A05FD" w:rsidRDefault="000A05FD" w:rsidP="00B94C55">
      <w:pPr>
        <w:autoSpaceDE w:val="0"/>
        <w:spacing w:after="0"/>
        <w:rPr>
          <w:rFonts w:eastAsia="SchoolBookC" w:cs="Times New Roman"/>
          <w:sz w:val="24"/>
          <w:szCs w:val="24"/>
        </w:rPr>
      </w:pPr>
      <w:r w:rsidRPr="00B94C55">
        <w:rPr>
          <w:rFonts w:eastAsia="SchoolBookC" w:cs="Times New Roman"/>
          <w:sz w:val="24"/>
          <w:szCs w:val="24"/>
        </w:rPr>
        <w:t>3.</w:t>
      </w:r>
      <w:r w:rsidR="00B94C55" w:rsidRPr="00B94C55">
        <w:rPr>
          <w:rFonts w:eastAsia="SchoolBookC" w:cs="Times New Roman"/>
          <w:sz w:val="24"/>
          <w:szCs w:val="24"/>
        </w:rPr>
        <w:t>развивать</w:t>
      </w:r>
      <w:r w:rsidRPr="00B94C55">
        <w:rPr>
          <w:rFonts w:eastAsia="SchoolBookC" w:cs="Times New Roman"/>
          <w:sz w:val="24"/>
          <w:szCs w:val="24"/>
        </w:rPr>
        <w:t xml:space="preserve"> </w:t>
      </w:r>
      <w:r w:rsidR="00B94C55" w:rsidRPr="00B94C55">
        <w:rPr>
          <w:rFonts w:eastAsia="SchoolBookC" w:cs="Times New Roman"/>
          <w:sz w:val="24"/>
          <w:szCs w:val="24"/>
        </w:rPr>
        <w:t xml:space="preserve"> </w:t>
      </w:r>
      <w:r w:rsidR="00B94C55">
        <w:rPr>
          <w:rFonts w:eastAsia="SchoolBookC" w:cs="Times New Roman"/>
          <w:sz w:val="24"/>
          <w:szCs w:val="24"/>
        </w:rPr>
        <w:t xml:space="preserve">умение конструировать изделия из картона. Развивать </w:t>
      </w:r>
      <w:r w:rsidRPr="00B94C55">
        <w:rPr>
          <w:rFonts w:eastAsia="SchoolBookC" w:cs="Times New Roman"/>
          <w:sz w:val="24"/>
          <w:szCs w:val="24"/>
        </w:rPr>
        <w:t>конструкторско-технологические способности.</w:t>
      </w:r>
    </w:p>
    <w:p w:rsidR="00B94C55" w:rsidRDefault="00B94C55" w:rsidP="00B94C55">
      <w:pPr>
        <w:autoSpaceDE w:val="0"/>
        <w:spacing w:after="0"/>
        <w:rPr>
          <w:rFonts w:eastAsia="SchoolBookC" w:cs="Times New Roman"/>
          <w:sz w:val="24"/>
          <w:szCs w:val="24"/>
        </w:rPr>
      </w:pPr>
      <w:r>
        <w:rPr>
          <w:rFonts w:eastAsia="SchoolBookC" w:cs="Times New Roman"/>
          <w:sz w:val="24"/>
          <w:szCs w:val="24"/>
        </w:rPr>
        <w:t>Оборудование</w:t>
      </w:r>
      <w:r w:rsidR="00723867">
        <w:rPr>
          <w:rFonts w:eastAsia="SchoolBookC" w:cs="Times New Roman"/>
          <w:sz w:val="24"/>
          <w:szCs w:val="24"/>
        </w:rPr>
        <w:t>:</w:t>
      </w:r>
      <w:r w:rsidR="00B31646">
        <w:rPr>
          <w:rFonts w:eastAsia="SchoolBookC" w:cs="Times New Roman"/>
          <w:sz w:val="24"/>
          <w:szCs w:val="24"/>
        </w:rPr>
        <w:t xml:space="preserve"> Цветной </w:t>
      </w:r>
      <w:r w:rsidR="00723867">
        <w:rPr>
          <w:rFonts w:eastAsia="SchoolBookC" w:cs="Times New Roman"/>
          <w:sz w:val="24"/>
          <w:szCs w:val="24"/>
        </w:rPr>
        <w:t xml:space="preserve"> к</w:t>
      </w:r>
      <w:r>
        <w:rPr>
          <w:rFonts w:eastAsia="SchoolBookC" w:cs="Times New Roman"/>
          <w:sz w:val="24"/>
          <w:szCs w:val="24"/>
        </w:rPr>
        <w:t>артон</w:t>
      </w:r>
      <w:r w:rsidR="00B31646">
        <w:rPr>
          <w:rFonts w:eastAsia="SchoolBookC" w:cs="Times New Roman"/>
          <w:sz w:val="24"/>
          <w:szCs w:val="24"/>
        </w:rPr>
        <w:t xml:space="preserve"> и цветная бумага</w:t>
      </w:r>
      <w:r>
        <w:rPr>
          <w:rFonts w:eastAsia="SchoolBookC" w:cs="Times New Roman"/>
          <w:sz w:val="24"/>
          <w:szCs w:val="24"/>
        </w:rPr>
        <w:t>,</w:t>
      </w:r>
      <w:r w:rsidR="00723867">
        <w:rPr>
          <w:rFonts w:eastAsia="SchoolBookC" w:cs="Times New Roman"/>
          <w:sz w:val="24"/>
          <w:szCs w:val="24"/>
        </w:rPr>
        <w:t xml:space="preserve"> линейка,</w:t>
      </w:r>
      <w:r w:rsidR="00B31646">
        <w:rPr>
          <w:rFonts w:eastAsia="SchoolBookC" w:cs="Times New Roman"/>
          <w:sz w:val="24"/>
          <w:szCs w:val="24"/>
        </w:rPr>
        <w:t xml:space="preserve"> угольник, макетный нож</w:t>
      </w:r>
      <w:r w:rsidR="00723867">
        <w:rPr>
          <w:rFonts w:eastAsia="SchoolBookC" w:cs="Times New Roman"/>
          <w:sz w:val="24"/>
          <w:szCs w:val="24"/>
        </w:rPr>
        <w:t xml:space="preserve"> ножницы, простой карандаш</w:t>
      </w:r>
      <w:r w:rsidR="00B31646">
        <w:rPr>
          <w:rFonts w:eastAsia="SchoolBookC" w:cs="Times New Roman"/>
          <w:sz w:val="24"/>
          <w:szCs w:val="24"/>
        </w:rPr>
        <w:t>, кисть для клея, клей, лист в клетку</w:t>
      </w:r>
      <w:r w:rsidR="00723867">
        <w:rPr>
          <w:rFonts w:eastAsia="SchoolBookC" w:cs="Times New Roman"/>
          <w:sz w:val="24"/>
          <w:szCs w:val="24"/>
        </w:rPr>
        <w:t>. Учебник Т. М. Рагозина.</w:t>
      </w:r>
    </w:p>
    <w:p w:rsidR="00723867" w:rsidRDefault="00723867" w:rsidP="00B94C55">
      <w:pPr>
        <w:autoSpaceDE w:val="0"/>
        <w:spacing w:after="0"/>
        <w:rPr>
          <w:rFonts w:eastAsia="SchoolBookC" w:cs="Times New Roman"/>
          <w:sz w:val="24"/>
          <w:szCs w:val="24"/>
        </w:rPr>
      </w:pPr>
      <w:r>
        <w:rPr>
          <w:rFonts w:eastAsia="SchoolBookC" w:cs="Times New Roman"/>
          <w:sz w:val="24"/>
          <w:szCs w:val="24"/>
        </w:rPr>
        <w:t>Тип урока: открытие новых знаний.(урок-практикум)</w:t>
      </w:r>
    </w:p>
    <w:p w:rsidR="00723867" w:rsidRDefault="00723867" w:rsidP="00B94C55">
      <w:pPr>
        <w:autoSpaceDE w:val="0"/>
        <w:spacing w:after="0"/>
        <w:rPr>
          <w:rFonts w:eastAsia="SchoolBookC" w:cs="Times New Roman"/>
          <w:sz w:val="24"/>
          <w:szCs w:val="24"/>
        </w:rPr>
      </w:pPr>
      <w:r>
        <w:rPr>
          <w:rFonts w:eastAsia="SchoolBookC" w:cs="Times New Roman"/>
          <w:sz w:val="24"/>
          <w:szCs w:val="24"/>
        </w:rPr>
        <w:t>Класс:3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3543"/>
        <w:gridCol w:w="2552"/>
        <w:gridCol w:w="1808"/>
      </w:tblGrid>
      <w:tr w:rsidR="001E5680" w:rsidTr="001E5680">
        <w:tc>
          <w:tcPr>
            <w:tcW w:w="1668" w:type="dxa"/>
          </w:tcPr>
          <w:p w:rsidR="00B31646" w:rsidRPr="00193494" w:rsidRDefault="00B31646" w:rsidP="00ED7DFD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Этапы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543" w:type="dxa"/>
          </w:tcPr>
          <w:p w:rsidR="00B31646" w:rsidRPr="00193494" w:rsidRDefault="00B31646" w:rsidP="00ED7DFD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учителя</w:t>
            </w:r>
          </w:p>
        </w:tc>
        <w:tc>
          <w:tcPr>
            <w:tcW w:w="2552" w:type="dxa"/>
          </w:tcPr>
          <w:p w:rsidR="00B31646" w:rsidRPr="00193494" w:rsidRDefault="00B31646" w:rsidP="00ED7DFD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1808" w:type="dxa"/>
          </w:tcPr>
          <w:p w:rsidR="00B31646" w:rsidRPr="00193494" w:rsidRDefault="00B31646" w:rsidP="00ED7DFD">
            <w:pPr>
              <w:pStyle w:val="a6"/>
              <w:jc w:val="center"/>
              <w:rPr>
                <w:rFonts w:cs="Times New Roman"/>
                <w:b/>
                <w:bCs/>
                <w:lang w:val="en-US"/>
              </w:rPr>
            </w:pPr>
            <w:r w:rsidRPr="00193494">
              <w:rPr>
                <w:rFonts w:cs="Times New Roman"/>
                <w:b/>
                <w:bCs/>
              </w:rPr>
              <w:t>УУД</w:t>
            </w:r>
          </w:p>
        </w:tc>
      </w:tr>
      <w:tr w:rsidR="001E5680" w:rsidTr="001E5680">
        <w:tc>
          <w:tcPr>
            <w:tcW w:w="1668" w:type="dxa"/>
          </w:tcPr>
          <w:p w:rsidR="001E5680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1.Мотивация</w:t>
            </w:r>
          </w:p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(самоопределение) к учебной  деятельности</w:t>
            </w:r>
          </w:p>
        </w:tc>
        <w:tc>
          <w:tcPr>
            <w:tcW w:w="3543" w:type="dxa"/>
          </w:tcPr>
          <w:p w:rsidR="00B31646" w:rsidRDefault="009B4692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Пора</w:t>
            </w:r>
            <w:r w:rsidR="00850F7C">
              <w:rPr>
                <w:rFonts w:eastAsia="SchoolBookC" w:cs="Times New Roman"/>
                <w:sz w:val="24"/>
                <w:szCs w:val="24"/>
              </w:rPr>
              <w:t>, друзья, урок начать,</w:t>
            </w: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Ведь дорога минутка каждая:</w:t>
            </w: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Нас дело ждёт немаловажное….</w:t>
            </w: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Ребята , а сейчас попрошу вас проверить всё ли у вас готово к уроку, а в этом нам поможет Варя. Она будет называть необходимые для урока предметы, а вы проверяйте. У кого всё готово поднимите руку.</w:t>
            </w: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Сегодня на уроке с нами будут работать наши герои Маша и Миша.</w:t>
            </w:r>
          </w:p>
          <w:p w:rsidR="00A04787" w:rsidRDefault="00850F7C" w:rsidP="00850F7C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30DB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Дружнее этих двух ребят</w:t>
            </w:r>
          </w:p>
          <w:p w:rsidR="00A04787" w:rsidRDefault="00850F7C" w:rsidP="00850F7C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30DB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На свете не найдешь</w:t>
            </w:r>
          </w:p>
          <w:p w:rsidR="00850F7C" w:rsidRPr="00F30DB2" w:rsidRDefault="00850F7C" w:rsidP="00850F7C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F30DB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О них обычно говорят:</w:t>
            </w:r>
            <w:r w:rsidRPr="00F30DB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  <w:t>Водой не … (разольешь)</w:t>
            </w:r>
          </w:p>
          <w:p w:rsidR="00850F7C" w:rsidRDefault="00850F7C" w:rsidP="00850F7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850F7C" w:rsidRPr="00850F7C" w:rsidRDefault="00A04787" w:rsidP="00850F7C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–</w:t>
            </w:r>
            <w:r w:rsidR="00850F7C" w:rsidRPr="00F30DB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Я надеюсь, что в вашем классе тоже ребята дружные, и ваша настоящая дружба нам сегодня поможет работать на уроке: дружно, быстро и качественно</w:t>
            </w: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850F7C" w:rsidRDefault="00850F7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Дети проверяют все ли предметы у них на столе для урока.</w:t>
            </w: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-Да, мы сегодня будем дружны и  на уроке плодотворно работать</w:t>
            </w:r>
          </w:p>
        </w:tc>
        <w:tc>
          <w:tcPr>
            <w:tcW w:w="1808" w:type="dxa"/>
          </w:tcPr>
          <w:p w:rsidR="00B31646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Личностные (самоопределение)</w:t>
            </w:r>
          </w:p>
          <w:p w:rsidR="001E5680" w:rsidRDefault="001E5680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Коммуникативные (планирование учебного сотрудничества с учителем и сверстниками.)</w:t>
            </w:r>
          </w:p>
        </w:tc>
      </w:tr>
      <w:tr w:rsidR="001E5680" w:rsidTr="001E5680">
        <w:tc>
          <w:tcPr>
            <w:tcW w:w="1668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 xml:space="preserve">2.Актуализация знаний и фиксация затруднения в </w:t>
            </w:r>
            <w:r>
              <w:rPr>
                <w:rFonts w:eastAsia="SchoolBookC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543" w:type="dxa"/>
          </w:tcPr>
          <w:p w:rsidR="00DE62CA" w:rsidRDefault="001E5680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 xml:space="preserve">Наши герои Маша и Миша </w:t>
            </w:r>
            <w:r w:rsidR="00DE62CA">
              <w:rPr>
                <w:rFonts w:eastAsia="SchoolBookC" w:cs="Times New Roman"/>
                <w:sz w:val="24"/>
                <w:szCs w:val="24"/>
              </w:rPr>
              <w:t>принесли с собой какие-то изделия.</w:t>
            </w:r>
          </w:p>
          <w:p w:rsidR="00DE62CA" w:rsidRDefault="00DE62CA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</w:t>
            </w:r>
            <w:r w:rsidR="00632F14">
              <w:rPr>
                <w:rFonts w:eastAsia="SchoolBookC" w:cs="Times New Roman"/>
                <w:sz w:val="24"/>
                <w:szCs w:val="24"/>
              </w:rPr>
              <w:t xml:space="preserve"> Показ изделий. </w:t>
            </w:r>
            <w:r>
              <w:rPr>
                <w:rFonts w:eastAsia="SchoolBookC" w:cs="Times New Roman"/>
                <w:sz w:val="24"/>
                <w:szCs w:val="24"/>
              </w:rPr>
              <w:t>Что это за изделия?</w:t>
            </w:r>
          </w:p>
          <w:p w:rsidR="00DE62CA" w:rsidRDefault="00DE62CA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>-</w:t>
            </w:r>
            <w:r w:rsidR="00632F14">
              <w:rPr>
                <w:rFonts w:eastAsia="SchoolBookC" w:cs="Times New Roman"/>
                <w:sz w:val="24"/>
                <w:szCs w:val="24"/>
              </w:rPr>
              <w:t>Какое назначение имеет это изделие?</w:t>
            </w: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1E5680" w:rsidRDefault="00DE62C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</w:t>
            </w:r>
            <w:r w:rsidR="00E35668">
              <w:rPr>
                <w:rFonts w:eastAsia="SchoolBookC" w:cs="Times New Roman"/>
                <w:sz w:val="24"/>
                <w:szCs w:val="24"/>
              </w:rPr>
              <w:t>Рассмотрите внимательно эти подставки и скажите, какая отличается от остальных и чем ?</w:t>
            </w:r>
          </w:p>
        </w:tc>
        <w:tc>
          <w:tcPr>
            <w:tcW w:w="2552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E62CA" w:rsidRDefault="00DE62C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E62CA" w:rsidRDefault="00DE62C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E62CA" w:rsidRDefault="00DE62CA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-Это подставки .</w:t>
            </w:r>
          </w:p>
          <w:p w:rsidR="00DE62CA" w:rsidRDefault="00DE62CA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</w:t>
            </w:r>
            <w:r w:rsidR="00E35668">
              <w:rPr>
                <w:rFonts w:eastAsia="SchoolBookC" w:cs="Times New Roman"/>
                <w:sz w:val="24"/>
                <w:szCs w:val="24"/>
              </w:rPr>
              <w:t xml:space="preserve">Человек их </w:t>
            </w:r>
            <w:r w:rsidR="00E35668">
              <w:rPr>
                <w:rFonts w:eastAsia="SchoolBookC" w:cs="Times New Roman"/>
                <w:sz w:val="24"/>
                <w:szCs w:val="24"/>
              </w:rPr>
              <w:lastRenderedPageBreak/>
              <w:t>использует д</w:t>
            </w:r>
            <w:r>
              <w:rPr>
                <w:rFonts w:eastAsia="SchoolBookC" w:cs="Times New Roman"/>
                <w:sz w:val="24"/>
                <w:szCs w:val="24"/>
              </w:rPr>
              <w:t>ля хранения ручек и карандашей.</w:t>
            </w:r>
          </w:p>
          <w:p w:rsidR="00E35668" w:rsidRDefault="00E35668" w:rsidP="00DE62C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-Все эти подставки сделаны из пластмасса, а одна из картона.</w:t>
            </w:r>
          </w:p>
        </w:tc>
        <w:tc>
          <w:tcPr>
            <w:tcW w:w="1808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 xml:space="preserve">Регулятивные(умение </w:t>
            </w:r>
            <w:r>
              <w:rPr>
                <w:rFonts w:eastAsia="SchoolBookC" w:cs="Times New Roman"/>
                <w:sz w:val="24"/>
                <w:szCs w:val="24"/>
              </w:rPr>
              <w:lastRenderedPageBreak/>
              <w:t>высказывать своё мнение)</w:t>
            </w:r>
          </w:p>
          <w:p w:rsidR="00E35668" w:rsidRDefault="00E35668" w:rsidP="00E35668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Познавательные (логические с целью выделения признаков)</w:t>
            </w:r>
          </w:p>
        </w:tc>
      </w:tr>
      <w:tr w:rsidR="001E5680" w:rsidTr="001E5680">
        <w:tc>
          <w:tcPr>
            <w:tcW w:w="1668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>3.Постановка учебной задачи</w:t>
            </w:r>
          </w:p>
        </w:tc>
        <w:tc>
          <w:tcPr>
            <w:tcW w:w="3543" w:type="dxa"/>
          </w:tcPr>
          <w:p w:rsidR="00B31646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Правильно вы выделили подставку из картона.</w:t>
            </w: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-Кто может сказать ,чем мы сегодня будем заниматься на уроке?</w:t>
            </w:r>
          </w:p>
          <w:p w:rsidR="007D6EB1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-Как вы думаете ,как мы будем делать подставку?</w:t>
            </w: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-Откройте учебник на странице 13.</w:t>
            </w:r>
            <w:r w:rsidR="00D537A1">
              <w:rPr>
                <w:rFonts w:eastAsia="SchoolBookC" w:cs="Times New Roman"/>
                <w:sz w:val="24"/>
                <w:szCs w:val="24"/>
              </w:rPr>
              <w:t xml:space="preserve"> </w:t>
            </w:r>
            <w:r>
              <w:rPr>
                <w:rFonts w:eastAsia="SchoolBookC" w:cs="Times New Roman"/>
                <w:sz w:val="24"/>
                <w:szCs w:val="24"/>
              </w:rPr>
              <w:t>Правильно ли было наше предположение?</w:t>
            </w:r>
          </w:p>
          <w:p w:rsidR="007D6EB1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-Какую трудность вы сможете испытать?</w:t>
            </w: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E35668" w:rsidRDefault="00E35668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-Изготавливать подставку для принадлежностей из картона.</w:t>
            </w:r>
          </w:p>
          <w:p w:rsidR="007D6EB1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-Мы будем конструировать изделие по чертежу.</w:t>
            </w: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Дети открывают учебник.</w:t>
            </w: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-Да мы действительно будем работать с чертежами.</w:t>
            </w:r>
          </w:p>
          <w:p w:rsidR="00CF1AD4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-Надо чётко соблюдать размеры при конструированию чертежа.</w:t>
            </w:r>
          </w:p>
        </w:tc>
        <w:tc>
          <w:tcPr>
            <w:tcW w:w="1808" w:type="dxa"/>
          </w:tcPr>
          <w:p w:rsidR="007D6EB1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Регулятивные</w:t>
            </w:r>
          </w:p>
          <w:p w:rsidR="00B31646" w:rsidRDefault="007D6EB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(целеполагание)</w:t>
            </w:r>
          </w:p>
          <w:p w:rsidR="00CF1AD4" w:rsidRDefault="00CF1AD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Познавательные (самостоятельное выделение</w:t>
            </w:r>
            <w:r w:rsidR="004A072A">
              <w:rPr>
                <w:rFonts w:eastAsia="SchoolBookC" w:cs="Times New Roman"/>
                <w:sz w:val="24"/>
                <w:szCs w:val="24"/>
              </w:rPr>
              <w:t xml:space="preserve"> познавательной цели</w:t>
            </w:r>
            <w:r>
              <w:rPr>
                <w:rFonts w:eastAsia="SchoolBookC" w:cs="Times New Roman"/>
                <w:sz w:val="24"/>
                <w:szCs w:val="24"/>
              </w:rPr>
              <w:t>)</w:t>
            </w:r>
          </w:p>
        </w:tc>
      </w:tr>
      <w:tr w:rsidR="001E5680" w:rsidTr="001E5680">
        <w:tc>
          <w:tcPr>
            <w:tcW w:w="1668" w:type="dxa"/>
          </w:tcPr>
          <w:p w:rsidR="00B31646" w:rsidRDefault="00B31646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4. Построение проекта выхода из затруднения</w:t>
            </w:r>
          </w:p>
        </w:tc>
        <w:tc>
          <w:tcPr>
            <w:tcW w:w="3543" w:type="dxa"/>
          </w:tcPr>
          <w:p w:rsidR="004A072A" w:rsidRDefault="004A072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-Что мы с вами должны сделать?</w:t>
            </w:r>
          </w:p>
          <w:p w:rsidR="00B31646" w:rsidRDefault="004A072A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 Кто может сказать ,как нам предстоит сделать разметку. чтобы чётко были соблюдены размеры?</w:t>
            </w: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-Что такое рицовка. Где мы можем об этом узнать?</w:t>
            </w:r>
          </w:p>
          <w:p w:rsidR="00B27B04" w:rsidRDefault="00B27B04" w:rsidP="00B27B04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B27B04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 В чём мы не должны ошибиться?</w:t>
            </w: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537A1" w:rsidRDefault="00D537A1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B27B04" w:rsidRDefault="00B27B04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 xml:space="preserve">Планирование практической работы.(последовательность </w:t>
            </w:r>
            <w:r>
              <w:rPr>
                <w:rFonts w:eastAsia="SchoolBookC" w:cs="Times New Roman"/>
                <w:sz w:val="24"/>
                <w:szCs w:val="24"/>
              </w:rPr>
              <w:lastRenderedPageBreak/>
              <w:t>выполнения работы)</w:t>
            </w:r>
          </w:p>
          <w:p w:rsidR="00B27B04" w:rsidRDefault="002A450A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-Рассмотрите картон, который лежит у вас на столе. Опишите его.</w:t>
            </w:r>
          </w:p>
          <w:p w:rsidR="00B27B04" w:rsidRDefault="002A450A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-Выберите картон , который необходим для изготовления подставки.</w:t>
            </w:r>
          </w:p>
          <w:p w:rsidR="002A450A" w:rsidRDefault="002A450A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-Как мы располагаем его?</w:t>
            </w:r>
          </w:p>
          <w:p w:rsidR="002A450A" w:rsidRDefault="002A450A" w:rsidP="004A072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-Что нам ещё нужно для построения чертежа?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-Нам необходимо составить план работы.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D537A1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Самостоятельная работа .</w:t>
            </w:r>
          </w:p>
          <w:p w:rsidR="00D537A1" w:rsidRDefault="00D537A1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-При работе с какими инструментами мы должны соблюдать технику безопасности?</w:t>
            </w:r>
          </w:p>
        </w:tc>
        <w:tc>
          <w:tcPr>
            <w:tcW w:w="2552" w:type="dxa"/>
          </w:tcPr>
          <w:p w:rsidR="00B31646" w:rsidRDefault="004A072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>-Мы должны выполнить разметку.</w:t>
            </w:r>
          </w:p>
          <w:p w:rsidR="004A072A" w:rsidRDefault="004A072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Ответы и различные предложения детей.</w:t>
            </w:r>
            <w:r w:rsidR="003479AC">
              <w:rPr>
                <w:rFonts w:eastAsia="SchoolBookC" w:cs="Times New Roman"/>
                <w:sz w:val="24"/>
                <w:szCs w:val="24"/>
              </w:rPr>
              <w:t>(Правильно расположить картон. Чётко соблюдать размеры и ровно чертить схему, в правильном месте прочертить пунктирные линии.)</w:t>
            </w:r>
          </w:p>
          <w:p w:rsidR="00B27B04" w:rsidRDefault="00B27B0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-О том ,что такое рицовка мы можем узнать из словаря в конце учебника.</w:t>
            </w:r>
          </w:p>
          <w:p w:rsidR="003479AC" w:rsidRDefault="003479A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-Мы должны  правильно вырезать развёртку и сделать рицовку.</w:t>
            </w:r>
          </w:p>
          <w:p w:rsidR="003479AC" w:rsidRDefault="003479A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3479AC" w:rsidRDefault="003479A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 xml:space="preserve">Дети описывают </w:t>
            </w:r>
            <w:r>
              <w:rPr>
                <w:rFonts w:eastAsia="SchoolBookC" w:cs="Times New Roman"/>
                <w:sz w:val="24"/>
                <w:szCs w:val="24"/>
              </w:rPr>
              <w:lastRenderedPageBreak/>
              <w:t>картон.</w:t>
            </w:r>
          </w:p>
          <w:p w:rsidR="002A450A" w:rsidRDefault="002A450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Разнообразие картона.</w:t>
            </w:r>
          </w:p>
          <w:p w:rsidR="002A450A" w:rsidRDefault="002A450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-Ученики выбирают картон.</w:t>
            </w:r>
          </w:p>
          <w:p w:rsidR="002A450A" w:rsidRDefault="002A450A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-Располагаем  как показано в учебнике.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-На понадобится угольник, линейка, карандаш.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-1.Выполнить разметку чертежа.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2.Вырезать размеченную развёртку.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3.Сделать рицовку.</w:t>
            </w:r>
          </w:p>
          <w:p w:rsidR="002A450A" w:rsidRDefault="002A450A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4.Склеить коробку.</w:t>
            </w:r>
          </w:p>
          <w:p w:rsidR="00D537A1" w:rsidRDefault="00D537A1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537A1" w:rsidRDefault="00D537A1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-При работе с ножницами и канцелярским ножом.</w:t>
            </w:r>
          </w:p>
          <w:p w:rsidR="00D537A1" w:rsidRDefault="00D537A1" w:rsidP="002A450A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Ученики работают по плану : выполняют разметку ,вырезают её ,делают рицовку и склеивают коробку.</w:t>
            </w:r>
          </w:p>
        </w:tc>
        <w:tc>
          <w:tcPr>
            <w:tcW w:w="1808" w:type="dxa"/>
          </w:tcPr>
          <w:p w:rsidR="00B31646" w:rsidRDefault="003479A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>Коммуникативные (умение слушать и понимать других, сотрудничество в поиске и выборе информации)</w:t>
            </w:r>
          </w:p>
          <w:p w:rsidR="003479AC" w:rsidRDefault="003479AC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Регулятивные (</w:t>
            </w:r>
            <w:r w:rsidR="00B27B04">
              <w:rPr>
                <w:rFonts w:eastAsia="SchoolBookC" w:cs="Times New Roman"/>
                <w:sz w:val="24"/>
                <w:szCs w:val="24"/>
              </w:rPr>
              <w:t>умение прогнозировать предстоящую информацию</w:t>
            </w:r>
            <w:r w:rsidR="00D537A1">
              <w:rPr>
                <w:rFonts w:eastAsia="SchoolBookC" w:cs="Times New Roman"/>
                <w:sz w:val="24"/>
                <w:szCs w:val="24"/>
              </w:rPr>
              <w:t xml:space="preserve"> и составлять план</w:t>
            </w:r>
            <w:r w:rsidR="00B27B04">
              <w:rPr>
                <w:rFonts w:eastAsia="SchoolBookC" w:cs="Times New Roman"/>
                <w:sz w:val="24"/>
                <w:szCs w:val="24"/>
              </w:rPr>
              <w:t>)</w:t>
            </w:r>
          </w:p>
          <w:p w:rsidR="00B27B04" w:rsidRDefault="00B27B0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Познавательные (моделирование решения проблемы, построение рассуждений)</w:t>
            </w:r>
          </w:p>
          <w:p w:rsidR="00D537A1" w:rsidRDefault="00D537A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D537A1" w:rsidRDefault="00D537A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</w:tc>
      </w:tr>
      <w:tr w:rsidR="001E5680" w:rsidTr="001E5680">
        <w:tc>
          <w:tcPr>
            <w:tcW w:w="1668" w:type="dxa"/>
          </w:tcPr>
          <w:p w:rsidR="00B31646" w:rsidRPr="00B31646" w:rsidRDefault="00B31646" w:rsidP="00B31646">
            <w:pPr>
              <w:autoSpaceDE w:val="0"/>
              <w:rPr>
                <w:rFonts w:eastAsia="SchoolBookC" w:cs="Times New Roman"/>
              </w:rPr>
            </w:pPr>
            <w:r>
              <w:rPr>
                <w:rFonts w:eastAsia="SchoolBookC" w:cs="Times New Roman"/>
                <w:sz w:val="24"/>
                <w:szCs w:val="24"/>
              </w:rPr>
              <w:lastRenderedPageBreak/>
              <w:t>5.</w:t>
            </w:r>
            <w:r>
              <w:rPr>
                <w:rFonts w:cs="Times New Roman"/>
                <w:b/>
                <w:i/>
                <w:szCs w:val="24"/>
              </w:rPr>
              <w:t xml:space="preserve"> </w:t>
            </w:r>
            <w:r w:rsidR="009B4692" w:rsidRPr="009B4692">
              <w:rPr>
                <w:rFonts w:cs="Times New Roman"/>
                <w:szCs w:val="24"/>
              </w:rPr>
              <w:t>Первичное закрепление (проговаривание во внешней речи)</w:t>
            </w:r>
          </w:p>
        </w:tc>
        <w:tc>
          <w:tcPr>
            <w:tcW w:w="3543" w:type="dxa"/>
          </w:tcPr>
          <w:p w:rsidR="00B31646" w:rsidRDefault="00D537A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Наведите порядок на рабочих местах.</w:t>
            </w:r>
          </w:p>
          <w:p w:rsidR="00D537A1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-Чем мы сегодня занимались на уроке?</w:t>
            </w:r>
          </w:p>
          <w:p w:rsidR="00632F14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Что мы ещё не сделали?</w:t>
            </w:r>
          </w:p>
          <w:p w:rsidR="00632F14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632F14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Этим мы займёмся на следующем уроке.</w:t>
            </w:r>
          </w:p>
          <w:p w:rsidR="00632F14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646" w:rsidRDefault="00D537A1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Дети наводят порядок.</w:t>
            </w:r>
          </w:p>
          <w:p w:rsidR="00632F14" w:rsidRDefault="00632F14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-Изготавливали подставку под карандаши.</w:t>
            </w:r>
          </w:p>
          <w:p w:rsidR="00632F14" w:rsidRDefault="00632F14" w:rsidP="00632F14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 не украсили подставку.</w:t>
            </w:r>
          </w:p>
        </w:tc>
        <w:tc>
          <w:tcPr>
            <w:tcW w:w="1808" w:type="dxa"/>
          </w:tcPr>
          <w:p w:rsidR="00B31646" w:rsidRDefault="00256285" w:rsidP="00256285">
            <w:pPr>
              <w:pStyle w:val="a3"/>
              <w:rPr>
                <w:rFonts w:eastAsia="SchoolBookC" w:cs="Times New Roman"/>
                <w:szCs w:val="24"/>
              </w:rPr>
            </w:pPr>
            <w:r>
              <w:rPr>
                <w:u w:val="single"/>
              </w:rPr>
              <w:t>Регулятивные(оценивать учебные действия в соответствии с задачами, выделение и осознание того, что предстоит выполнить)</w:t>
            </w:r>
          </w:p>
        </w:tc>
      </w:tr>
      <w:tr w:rsidR="009B4692" w:rsidTr="001E5680">
        <w:tc>
          <w:tcPr>
            <w:tcW w:w="1668" w:type="dxa"/>
          </w:tcPr>
          <w:p w:rsidR="009B4692" w:rsidRDefault="00B27B04" w:rsidP="00B31646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6</w:t>
            </w:r>
            <w:r w:rsidR="009B4692">
              <w:rPr>
                <w:rFonts w:eastAsia="SchoolBookC" w:cs="Times New Roman"/>
                <w:sz w:val="24"/>
                <w:szCs w:val="24"/>
              </w:rPr>
              <w:t>.Рефлексия деятельности(итог урока)</w:t>
            </w:r>
          </w:p>
        </w:tc>
        <w:tc>
          <w:tcPr>
            <w:tcW w:w="3543" w:type="dxa"/>
          </w:tcPr>
          <w:p w:rsidR="0046000D" w:rsidRDefault="0046000D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Маше и Мише понравилась ваша работа.</w:t>
            </w:r>
          </w:p>
          <w:p w:rsidR="0046000D" w:rsidRDefault="0046000D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-Мы договаривались работать дружно и качественно, справились мы с этим.</w:t>
            </w:r>
          </w:p>
          <w:p w:rsidR="00256285" w:rsidRDefault="00256285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-Кто встретил трудности?</w:t>
            </w:r>
          </w:p>
          <w:p w:rsidR="00256285" w:rsidRDefault="00256285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-Оцените свою работу на уроке.</w:t>
            </w:r>
          </w:p>
          <w:p w:rsidR="0046000D" w:rsidRDefault="0046000D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-Оцените работу друг друга.</w:t>
            </w:r>
          </w:p>
          <w:p w:rsidR="0046000D" w:rsidRDefault="0046000D" w:rsidP="0046000D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4692" w:rsidRDefault="009B4692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46000D" w:rsidRDefault="0046000D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</w:p>
          <w:p w:rsidR="0046000D" w:rsidRDefault="0046000D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-Да, мы работали дружно, помогая друг другу.</w:t>
            </w:r>
          </w:p>
        </w:tc>
        <w:tc>
          <w:tcPr>
            <w:tcW w:w="1808" w:type="dxa"/>
          </w:tcPr>
          <w:p w:rsidR="009B4692" w:rsidRDefault="0046000D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Личностные (умение оценивать работы)</w:t>
            </w:r>
          </w:p>
          <w:p w:rsidR="0046000D" w:rsidRDefault="00256285" w:rsidP="00B94C55">
            <w:pPr>
              <w:autoSpaceDE w:val="0"/>
              <w:rPr>
                <w:rFonts w:eastAsia="SchoolBookC" w:cs="Times New Roman"/>
                <w:sz w:val="24"/>
                <w:szCs w:val="24"/>
              </w:rPr>
            </w:pPr>
            <w:r>
              <w:rPr>
                <w:rFonts w:eastAsia="SchoolBookC" w:cs="Times New Roman"/>
                <w:sz w:val="24"/>
                <w:szCs w:val="24"/>
              </w:rPr>
              <w:t>Коммуникативные(формулирование  и аргументация своего мнения ,учёт мнения других)</w:t>
            </w:r>
          </w:p>
        </w:tc>
      </w:tr>
    </w:tbl>
    <w:p w:rsidR="00B31646" w:rsidRPr="00B94C55" w:rsidRDefault="00B31646" w:rsidP="00B94C55">
      <w:pPr>
        <w:autoSpaceDE w:val="0"/>
        <w:spacing w:after="0"/>
        <w:rPr>
          <w:rFonts w:eastAsia="SchoolBookC" w:cs="Times New Roman"/>
          <w:sz w:val="24"/>
          <w:szCs w:val="24"/>
        </w:rPr>
      </w:pPr>
    </w:p>
    <w:p w:rsidR="000A05FD" w:rsidRDefault="000A05FD" w:rsidP="00B94C55">
      <w:pPr>
        <w:spacing w:after="0"/>
      </w:pPr>
    </w:p>
    <w:sectPr w:rsidR="000A05FD" w:rsidSect="00A5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0927"/>
    <w:multiLevelType w:val="hybridMultilevel"/>
    <w:tmpl w:val="A844AB4E"/>
    <w:lvl w:ilvl="0" w:tplc="5ED6B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A05FD"/>
    <w:rsid w:val="000A05FD"/>
    <w:rsid w:val="001E5680"/>
    <w:rsid w:val="00256285"/>
    <w:rsid w:val="002A450A"/>
    <w:rsid w:val="003479AC"/>
    <w:rsid w:val="0046000D"/>
    <w:rsid w:val="004A072A"/>
    <w:rsid w:val="00632F14"/>
    <w:rsid w:val="006C0DC4"/>
    <w:rsid w:val="006F7C88"/>
    <w:rsid w:val="00723867"/>
    <w:rsid w:val="007D6EB1"/>
    <w:rsid w:val="00850F7C"/>
    <w:rsid w:val="009A19CF"/>
    <w:rsid w:val="009B4692"/>
    <w:rsid w:val="00A04787"/>
    <w:rsid w:val="00A53743"/>
    <w:rsid w:val="00AA1096"/>
    <w:rsid w:val="00B27B04"/>
    <w:rsid w:val="00B31646"/>
    <w:rsid w:val="00B94C55"/>
    <w:rsid w:val="00CF1AD4"/>
    <w:rsid w:val="00D537A1"/>
    <w:rsid w:val="00DE62CA"/>
    <w:rsid w:val="00E35668"/>
    <w:rsid w:val="00F30DB2"/>
    <w:rsid w:val="00F3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0A05FD"/>
  </w:style>
  <w:style w:type="paragraph" w:styleId="a4">
    <w:name w:val="List Paragraph"/>
    <w:basedOn w:val="a"/>
    <w:uiPriority w:val="34"/>
    <w:qFormat/>
    <w:rsid w:val="000A0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B316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85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3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4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4</cp:revision>
  <dcterms:created xsi:type="dcterms:W3CDTF">2014-03-23T09:42:00Z</dcterms:created>
  <dcterms:modified xsi:type="dcterms:W3CDTF">2014-07-02T08:35:00Z</dcterms:modified>
</cp:coreProperties>
</file>