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54" w:rsidRPr="00F03E54" w:rsidRDefault="00F03E54" w:rsidP="00F03E54">
      <w:pPr>
        <w:jc w:val="center"/>
        <w:rPr>
          <w:rFonts w:ascii="Times New Roman" w:hAnsi="Times New Roman" w:cs="Times New Roman"/>
          <w:sz w:val="20"/>
          <w:szCs w:val="20"/>
        </w:rPr>
      </w:pPr>
      <w:r w:rsidRPr="00F03E54">
        <w:rPr>
          <w:rFonts w:ascii="Times New Roman" w:hAnsi="Times New Roman" w:cs="Times New Roman"/>
          <w:b/>
          <w:sz w:val="20"/>
          <w:szCs w:val="20"/>
          <w:u w:val="single"/>
        </w:rPr>
        <w:t>ТЕМАТИЧЕСКОЕ ПЛАНИРОВАНИЕ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927"/>
        <w:gridCol w:w="7180"/>
        <w:gridCol w:w="1129"/>
        <w:gridCol w:w="1576"/>
        <w:gridCol w:w="1489"/>
      </w:tblGrid>
      <w:tr w:rsidR="00F03E54" w:rsidRPr="00F03E54" w:rsidTr="00F03E54">
        <w:trPr>
          <w:trHeight w:val="7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  <w:p w:rsidR="00F03E54" w:rsidRPr="00F03E54" w:rsidRDefault="00F03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деятельности</w:t>
            </w:r>
          </w:p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Часы </w:t>
            </w:r>
          </w:p>
          <w:p w:rsidR="00F03E54" w:rsidRPr="00F03E54" w:rsidRDefault="00F03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учебного </w:t>
            </w:r>
          </w:p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времени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F03E5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четверть</w:t>
            </w:r>
            <w:proofErr w:type="spellEnd"/>
            <w:r w:rsidRPr="00F03E5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F03E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ч)</w:t>
            </w:r>
          </w:p>
        </w:tc>
      </w:tr>
      <w:tr w:rsidR="00F03E54" w:rsidRPr="00F03E54" w:rsidTr="00F03E54">
        <w:trPr>
          <w:trHeight w:val="271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Природная мастерская</w:t>
            </w: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Рукотворный и природный  мир города.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слушать, понимать и выполнять предлагаемое задание;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наблюдать предметы окружающего мира, связи человека с природой и предметным миром;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сравнивать и классифицировать предметы по их происхождению (</w:t>
            </w:r>
            <w:proofErr w:type="gramStart"/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природное</w:t>
            </w:r>
            <w:proofErr w:type="gramEnd"/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или рукотворное);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осмысливать бережное отношение к природе, окружающему материальному пространству.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На земле, на воде и в воздухе. 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слушать, понимать и выполнять предлагаемое задание;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наблюдать технические объекты окружающего мира;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называть функциональное назначение транспортных средств;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делать выводы о наблюдаемых явлениях.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Природа т творчество. Природные материалы.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наблюдать и отбирать природные материалы;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называть известные природные материалы;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объяснять</w:t>
            </w:r>
            <w:r w:rsidRPr="00F03E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свой выбор предметов окружающего мира</w:t>
            </w:r>
          </w:p>
          <w:p w:rsidR="00F03E54" w:rsidRPr="00F03E54" w:rsidRDefault="00F03E54">
            <w:pPr>
              <w:pStyle w:val="a3"/>
              <w:spacing w:line="240" w:lineRule="auto"/>
              <w:ind w:firstLine="12"/>
              <w:jc w:val="left"/>
              <w:rPr>
                <w:sz w:val="20"/>
                <w:szCs w:val="20"/>
              </w:rPr>
            </w:pPr>
            <w:r w:rsidRPr="00F03E54">
              <w:rPr>
                <w:iCs/>
                <w:sz w:val="20"/>
                <w:szCs w:val="20"/>
              </w:rPr>
              <w:lastRenderedPageBreak/>
              <w:t>- делать выводы о наблюдаемых явлениях.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Семена и фантазии.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слушать, понимать и выполнять предлагаемое задание;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наблюдать семена различных растений;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называть известные растения и их семена;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узнавать семена в композициях из семян;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осмысливать необходимость бережного отношения к природе, окружающему материальному пространству.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из листьев. Что такое композиция? 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организовывать рабочее место для работы с природными материалами;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наблюдать и называть особенности композиций;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известное</w:t>
            </w:r>
            <w:proofErr w:type="gramEnd"/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открывать новые знания и практические умения через пробные упражнения;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изготавливать изделие с опорой на рисунки и подписи к ним.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Орнамент из листьев. Что такое орнамент?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природными материалами;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отбирать необходимые материалы для орнамента;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объяснять</w:t>
            </w:r>
            <w:r w:rsidRPr="00F03E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свой выбор природного материала;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осваивать умение обсуждать и оценивать свои знания, искать ответы в учебнике.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Природные материалы. Как их соединить?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природными материалами;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известное</w:t>
            </w:r>
            <w:proofErr w:type="gramEnd"/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открывать новые знания и практические умения через пробные упражнения (точечное наклеивание листьев на основу, соединение с помощью пластилина, соединение с помощью клея и ватной прослойки).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Материалы для лепки. Что может пластилин?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пластилином;</w:t>
            </w:r>
          </w:p>
          <w:p w:rsidR="00F03E54" w:rsidRPr="00F03E54" w:rsidRDefault="00F0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наблюдать и называть свойства пластилина;</w:t>
            </w:r>
          </w:p>
          <w:p w:rsidR="00F03E54" w:rsidRPr="00F03E54" w:rsidRDefault="00F0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сравнивать свойства пластилина, выделять основное – пластичность;</w:t>
            </w:r>
          </w:p>
          <w:p w:rsidR="00F03E54" w:rsidRPr="00F03E54" w:rsidRDefault="00F03E5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открывать новое знание и практическое умение через пробные упражнения (свойства пластилина).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87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В мастерской кондитера. Как работает мастер?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известное</w:t>
            </w:r>
            <w:proofErr w:type="gramEnd"/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отбирать пластилин по цвету, придавать деталям нужную форму;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изготавливать изделия с опорой на рисунки и подписи к ним;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оценивать результат своей деятельности (качество изделия).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В море. Какие цвета и формы у морских обитателей?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известное</w:t>
            </w:r>
            <w:proofErr w:type="gramEnd"/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отбирать пластилин по цвету, придавать деталям нужную форму;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изготавливать изделия с опорой на рисунки и подписи к ним.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Наши проекты. Аквариум.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осваивать умение переносить известные знания и умения (свойства пластилина) на схожие виды работ;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придумывать и предлагать свои варианты деталей рыбок, водорослей по форме, цвету;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осваивать умение помогать друг другу в совместной работе.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Мастерская Деда Мороза и Снегурочки.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бумагой;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запоминать правила техники безопасности работы с ножницами;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F03E54" w:rsidRPr="00F03E54" w:rsidRDefault="00F03E5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осмысливать своё эмоциональное состояние от работы, сделанной для себя и других.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Наши проекты. Скоро Новый год!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оценивать результат своей деятельности (качество изделия: степень соответствия образцу, аккуратность, оригинальность оформления).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Бумага. Какие у неё есть секреты?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бумагой;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наблюдать и называть свойства разных образцов бумаги;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делать выводы о наблюдаемых явлениях;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обобщать (называть) то новое, что освоено.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Бумага и картон. Какие секреты у картона?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картоном;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lastRenderedPageBreak/>
              <w:t>- наблюдать и называть свойства разных образцов картона;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делать выводы о наблюдаемых явлениях;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обобщать (называть) то новое, что освоено.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Оригами. Как сгибать и складывать бумагу?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F03E54">
              <w:rPr>
                <w:bCs/>
                <w:sz w:val="20"/>
                <w:szCs w:val="20"/>
              </w:rPr>
              <w:t>- открывать новое знание и практическое умение через пробные упражнения (придание формы деталям путём складывания и сгибания);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bCs/>
                <w:sz w:val="20"/>
                <w:szCs w:val="20"/>
              </w:rPr>
              <w:t xml:space="preserve">- </w:t>
            </w:r>
            <w:r w:rsidRPr="00F03E54">
              <w:rPr>
                <w:sz w:val="20"/>
                <w:szCs w:val="20"/>
              </w:rPr>
              <w:t>оценивать результат своей деятельности (качество изделия: точность складывания, аккуратность, общая эстетичность).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Обитатели пруда. Какие секреты у оригами?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 xml:space="preserve">- </w:t>
            </w:r>
            <w:r w:rsidRPr="00F03E54">
              <w:rPr>
                <w:bCs/>
                <w:sz w:val="20"/>
                <w:szCs w:val="20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осмысливать необходимость бережного отношения к окружающему природному и  материальному пространству.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Животные зоопарка. Одна основа, а сколько фигурок?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 xml:space="preserve">- </w:t>
            </w:r>
            <w:r w:rsidRPr="00F03E54">
              <w:rPr>
                <w:bCs/>
                <w:sz w:val="20"/>
                <w:szCs w:val="20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изготавливать изделие с опорой на рисунки и план;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- осуществлять контроль по шаблону.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Ножницы. Что ты о них знаешь?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соотносить профессии людей и инструменты, с которыми они работают;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исследовать конструктивные особенности ножниц;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 открывать новые знания и умения – правила безопасного пользования ножницами и их хранения, приём резания ножницами;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искать информацию в приложении учебника (памятки).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Шаблон. Для чего он нужен?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бумагой и  картоном;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исследовать материалы и отбирать те, из которых могут быть изготовлены шаблоны;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сравнивать приёмы разметки деталей по шаблонам разных форм;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</w:t>
            </w:r>
            <w:r w:rsidRPr="00F03E54">
              <w:rPr>
                <w:iCs/>
                <w:sz w:val="20"/>
                <w:szCs w:val="20"/>
              </w:rPr>
              <w:t xml:space="preserve"> открывать новые знания и умения – приёмы разметки деталей по </w:t>
            </w:r>
            <w:r w:rsidRPr="00F03E54">
              <w:rPr>
                <w:sz w:val="20"/>
                <w:szCs w:val="20"/>
              </w:rPr>
              <w:t>шаблонам.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Наша армия родная.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осваивать умение использовать ранее приобретённые знания и умения в практической работе (сгибание и складывание);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известное</w:t>
            </w:r>
            <w:proofErr w:type="gramEnd"/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от неизвестного;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отбирать необходимые материалы для композиций;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осознавать необходимость уважительного отношения к военным, ветеранам войн.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Бабочки. Как изготовить их из листа бумаги?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сравнивать конструктивные особенности схожих изделий и технологии их изготовления;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сравнивать приёмы разметки деталей по шаблонам, складыванием; формы деталей бабочек с геометрическими формами;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открывать новые знания и умения через пробные упражнения (приёмы формообразования складыванием бумажной заготовки гармошкой).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Весенний праздник 8 марта. Как сделать подарок-портрет?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исследовать и сравнивать приёмы резания ножницами по разным линиям;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отбирать необходимые материалы для композиций;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деятельности (качество изделия: точность складывания, аккуратность наклеивания, общая эстетичность).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Орнамент в полосе. Для чего нужен орнамент?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наблюдать и сравнивать образцы орнаментов, выполненных в разных техниках, </w:t>
            </w: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разных материалов;</w:t>
            </w:r>
          </w:p>
          <w:p w:rsidR="00F03E54" w:rsidRPr="00F03E54" w:rsidRDefault="00F0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осваивать умение работать по готовому плану;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изготавливать изделие с опорой на рисунки и план.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Образы весны. Какие краски у весны?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F03E54" w:rsidRPr="00F03E54" w:rsidRDefault="00F0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уважительного и бережного отношения к природе и культуре своего народа;</w:t>
            </w:r>
          </w:p>
          <w:p w:rsidR="00F03E54" w:rsidRPr="00F03E54" w:rsidRDefault="00F03E5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осваивать умение обсуждать и оценивать свои знания, искать ответы в учебнике.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Настроение весны. Что такое колорит?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бумагой и  картоном;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известное</w:t>
            </w:r>
            <w:proofErr w:type="gramEnd"/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от неизвестного;</w:t>
            </w:r>
          </w:p>
          <w:p w:rsidR="00F03E54" w:rsidRPr="00F03E54" w:rsidRDefault="00F03E5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осваивать умение работать по готовому плану.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весны. Какие они?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отбирать необходимые материалы для композиций;</w:t>
            </w:r>
          </w:p>
          <w:p w:rsidR="00F03E54" w:rsidRPr="00F03E54" w:rsidRDefault="00F03E5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уважительного и бережного отношения к природе и культуре своего народа;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Мир тканей. Для чего нужны ткани?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текстилем;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наблюдать и называть свойства тканей;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сравнивать свойства разных видов ткани и бумаги;</w:t>
            </w:r>
          </w:p>
          <w:p w:rsidR="00F03E54" w:rsidRPr="00F03E54" w:rsidRDefault="00F03E5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открывать новое знание и практическое умение через практическое </w:t>
            </w:r>
            <w:proofErr w:type="gramStart"/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proofErr w:type="gramEnd"/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и пробные упражнения (строение и свойства ткани, крепление нитки на ткани с помощью узелка).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Игла-труженица. Что умеет игла?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текстилем;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Вышивка. Для чего она нужна?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выполнять строчку по размеченной основе;</w:t>
            </w:r>
          </w:p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- осуществлять контроль по точкам развёртки.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Прямая строчка и перевивы. Для чего они нужны?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3E5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рабочее место для работы с текстилем;</w:t>
            </w:r>
          </w:p>
          <w:p w:rsidR="00F03E54" w:rsidRPr="00F03E54" w:rsidRDefault="00F0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известное</w:t>
            </w:r>
            <w:proofErr w:type="gramEnd"/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от неизвестного;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делать выводы о наблюдаемых явлениях.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Прямая строчка и перевивы. Для чего они нужны? Закрепление.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iCs/>
                <w:sz w:val="20"/>
                <w:szCs w:val="20"/>
              </w:rPr>
              <w:t>С помощью учителя: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</w:t>
            </w:r>
            <w:r w:rsidRPr="00F03E54">
              <w:rPr>
                <w:iCs/>
                <w:sz w:val="20"/>
                <w:szCs w:val="20"/>
              </w:rPr>
              <w:t xml:space="preserve"> </w:t>
            </w:r>
            <w:r w:rsidRPr="00F03E54">
              <w:rPr>
                <w:sz w:val="20"/>
                <w:szCs w:val="20"/>
              </w:rPr>
              <w:t xml:space="preserve">осознавать необходимость уважительного отношения к культуре своего народа; </w:t>
            </w:r>
          </w:p>
          <w:p w:rsidR="00F03E54" w:rsidRPr="00F03E54" w:rsidRDefault="00F03E5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3E54">
              <w:rPr>
                <w:sz w:val="20"/>
                <w:szCs w:val="20"/>
              </w:rPr>
              <w:t>- осваивать умение обсуждать и оценивать свои знания.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3E54" w:rsidRPr="00F03E54" w:rsidTr="00F03E54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умений, полученных в 1 классе.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освоенные знания и умения для решения предложенных задач.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3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4" w:rsidRPr="00F03E54" w:rsidRDefault="00F03E5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F03E54" w:rsidRPr="00F03E54" w:rsidRDefault="00F03E54" w:rsidP="00F03E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</w:rPr>
      </w:pPr>
    </w:p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</w:rPr>
      </w:pPr>
    </w:p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</w:rPr>
      </w:pPr>
    </w:p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</w:rPr>
      </w:pPr>
    </w:p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</w:rPr>
      </w:pPr>
    </w:p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</w:rPr>
      </w:pPr>
    </w:p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</w:rPr>
      </w:pPr>
    </w:p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</w:rPr>
      </w:pPr>
    </w:p>
    <w:p w:rsidR="00F03E54" w:rsidRPr="00F03E54" w:rsidRDefault="00F03E54" w:rsidP="00F03E54">
      <w:pPr>
        <w:rPr>
          <w:rFonts w:ascii="Times New Roman" w:hAnsi="Times New Roman" w:cs="Times New Roman"/>
          <w:sz w:val="20"/>
          <w:szCs w:val="20"/>
        </w:rPr>
      </w:pPr>
    </w:p>
    <w:p w:rsidR="00FA0933" w:rsidRPr="00F03E54" w:rsidRDefault="00FA0933">
      <w:pPr>
        <w:rPr>
          <w:rFonts w:ascii="Times New Roman" w:hAnsi="Times New Roman" w:cs="Times New Roman"/>
          <w:sz w:val="20"/>
          <w:szCs w:val="20"/>
        </w:rPr>
      </w:pPr>
    </w:p>
    <w:sectPr w:rsidR="00FA0933" w:rsidRPr="00F03E54" w:rsidSect="00F03E54">
      <w:pgSz w:w="16838" w:h="11906" w:orient="landscape"/>
      <w:pgMar w:top="709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E54"/>
    <w:rsid w:val="00F03E54"/>
    <w:rsid w:val="00FA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F03E5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</dc:creator>
  <cp:keywords/>
  <dc:description/>
  <cp:lastModifiedBy>РСШ</cp:lastModifiedBy>
  <cp:revision>3</cp:revision>
  <dcterms:created xsi:type="dcterms:W3CDTF">2014-07-25T12:25:00Z</dcterms:created>
  <dcterms:modified xsi:type="dcterms:W3CDTF">2014-07-25T12:27:00Z</dcterms:modified>
</cp:coreProperties>
</file>