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D" w:rsidRDefault="00BD42AE" w:rsidP="00D243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D2A81">
        <w:rPr>
          <w:b/>
          <w:sz w:val="32"/>
          <w:szCs w:val="32"/>
        </w:rPr>
        <w:t>Т</w:t>
      </w:r>
      <w:r w:rsidR="00D2439D" w:rsidRPr="00180316">
        <w:rPr>
          <w:b/>
          <w:sz w:val="32"/>
          <w:szCs w:val="32"/>
        </w:rPr>
        <w:t>ематическое планирование на 201</w:t>
      </w:r>
      <w:r>
        <w:rPr>
          <w:b/>
          <w:sz w:val="32"/>
          <w:szCs w:val="32"/>
        </w:rPr>
        <w:t>2</w:t>
      </w:r>
      <w:r w:rsidR="00D2439D" w:rsidRPr="00180316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3</w:t>
      </w:r>
      <w:r w:rsidR="00D2439D" w:rsidRPr="00180316">
        <w:rPr>
          <w:b/>
          <w:sz w:val="32"/>
          <w:szCs w:val="32"/>
        </w:rPr>
        <w:t>уч.год.</w:t>
      </w:r>
    </w:p>
    <w:p w:rsidR="00BD42AE" w:rsidRPr="00180316" w:rsidRDefault="00BD42AE" w:rsidP="00D2439D">
      <w:pPr>
        <w:jc w:val="both"/>
        <w:rPr>
          <w:b/>
          <w:sz w:val="32"/>
          <w:szCs w:val="32"/>
        </w:rPr>
      </w:pPr>
    </w:p>
    <w:p w:rsidR="008D2A81" w:rsidRDefault="00BD42AE" w:rsidP="00D2439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2439D" w:rsidRPr="00180316">
        <w:rPr>
          <w:sz w:val="28"/>
          <w:szCs w:val="28"/>
        </w:rPr>
        <w:t xml:space="preserve"> класс.</w:t>
      </w:r>
      <w:r>
        <w:rPr>
          <w:sz w:val="28"/>
          <w:szCs w:val="28"/>
        </w:rPr>
        <w:t xml:space="preserve">  </w:t>
      </w:r>
      <w:r w:rsidR="00D2439D" w:rsidRPr="00180316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ГПД</w:t>
      </w:r>
      <w:r w:rsidR="00D2439D" w:rsidRPr="00180316">
        <w:rPr>
          <w:sz w:val="28"/>
          <w:szCs w:val="28"/>
        </w:rPr>
        <w:t xml:space="preserve">: </w:t>
      </w:r>
      <w:r w:rsidR="008D2A81">
        <w:rPr>
          <w:sz w:val="28"/>
          <w:szCs w:val="28"/>
        </w:rPr>
        <w:t>Тимохина Ольга Борисовна</w:t>
      </w:r>
    </w:p>
    <w:p w:rsidR="00D2439D" w:rsidRPr="00326759" w:rsidRDefault="009B1406" w:rsidP="00D2439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1B138D" w:rsidRPr="00326759">
        <w:rPr>
          <w:b/>
          <w:i/>
          <w:sz w:val="28"/>
          <w:szCs w:val="28"/>
        </w:rPr>
        <w:t>Познавательное</w:t>
      </w:r>
      <w:r w:rsidR="00D2439D" w:rsidRPr="00326759">
        <w:rPr>
          <w:b/>
          <w:i/>
          <w:sz w:val="28"/>
          <w:szCs w:val="28"/>
        </w:rPr>
        <w:t xml:space="preserve"> направление.</w:t>
      </w:r>
    </w:p>
    <w:p w:rsidR="009B1406" w:rsidRDefault="009B1406" w:rsidP="00D2439D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8F4AFD" w:rsidRDefault="002F52D0" w:rsidP="008F4AFD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 w:rsidR="001B138D" w:rsidRPr="002F52D0">
        <w:rPr>
          <w:sz w:val="28"/>
          <w:szCs w:val="28"/>
        </w:rPr>
        <w:t>Р</w:t>
      </w:r>
      <w:r w:rsidR="00D2439D" w:rsidRPr="002F52D0">
        <w:rPr>
          <w:sz w:val="28"/>
          <w:szCs w:val="28"/>
        </w:rPr>
        <w:t xml:space="preserve">азвитие познавательного интереса, </w:t>
      </w:r>
      <w:r w:rsidR="009B1406" w:rsidRPr="002F52D0">
        <w:rPr>
          <w:sz w:val="28"/>
          <w:szCs w:val="28"/>
        </w:rPr>
        <w:t>любознательности,</w:t>
      </w:r>
      <w:r w:rsidR="00D2439D" w:rsidRPr="002F52D0">
        <w:rPr>
          <w:sz w:val="28"/>
          <w:szCs w:val="28"/>
        </w:rPr>
        <w:t xml:space="preserve"> внимания, памяти, речи</w:t>
      </w:r>
      <w:r w:rsidRPr="002F52D0">
        <w:rPr>
          <w:sz w:val="28"/>
          <w:szCs w:val="28"/>
        </w:rPr>
        <w:t>.</w:t>
      </w:r>
    </w:p>
    <w:p w:rsidR="002F52D0" w:rsidRDefault="002F52D0" w:rsidP="008F4AFD">
      <w:pPr>
        <w:ind w:left="426"/>
        <w:rPr>
          <w:sz w:val="28"/>
          <w:szCs w:val="28"/>
        </w:rPr>
      </w:pPr>
      <w:r>
        <w:rPr>
          <w:sz w:val="28"/>
          <w:szCs w:val="28"/>
        </w:rPr>
        <w:t>2.</w:t>
      </w:r>
      <w:r w:rsidR="009B1406" w:rsidRPr="002F52D0">
        <w:rPr>
          <w:sz w:val="28"/>
          <w:szCs w:val="28"/>
        </w:rPr>
        <w:t>Формирование у школьников логическо</w:t>
      </w:r>
      <w:r w:rsidRPr="002F52D0">
        <w:rPr>
          <w:sz w:val="28"/>
          <w:szCs w:val="28"/>
        </w:rPr>
        <w:t>го мышления, фантазии и воображения.</w:t>
      </w:r>
    </w:p>
    <w:p w:rsidR="00D2439D" w:rsidRDefault="002F52D0" w:rsidP="002F52D0">
      <w:pPr>
        <w:ind w:left="426"/>
        <w:rPr>
          <w:sz w:val="28"/>
          <w:szCs w:val="28"/>
        </w:rPr>
      </w:pPr>
      <w:r>
        <w:rPr>
          <w:sz w:val="28"/>
          <w:szCs w:val="28"/>
        </w:rPr>
        <w:t>3.</w:t>
      </w:r>
      <w:r w:rsidR="001B138D">
        <w:rPr>
          <w:sz w:val="28"/>
          <w:szCs w:val="28"/>
        </w:rPr>
        <w:t>П</w:t>
      </w:r>
      <w:r w:rsidR="00D2439D" w:rsidRPr="00D2439D">
        <w:rPr>
          <w:sz w:val="28"/>
          <w:szCs w:val="28"/>
        </w:rPr>
        <w:t>оддержание интереса</w:t>
      </w:r>
      <w:r w:rsidR="009B1406">
        <w:rPr>
          <w:sz w:val="28"/>
          <w:szCs w:val="28"/>
        </w:rPr>
        <w:t xml:space="preserve"> к обучению.</w:t>
      </w:r>
    </w:p>
    <w:p w:rsidR="001B138D" w:rsidRDefault="001B138D" w:rsidP="001B138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B138D" w:rsidRDefault="008F4AFD" w:rsidP="008F4AFD">
      <w:pPr>
        <w:spacing w:after="0" w:line="240" w:lineRule="auto"/>
        <w:ind w:left="426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1.</w:t>
      </w:r>
      <w:r w:rsidR="001B138D" w:rsidRPr="001B138D">
        <w:rPr>
          <w:rFonts w:ascii="Calibri" w:hAnsi="Calibri" w:cs="Arial"/>
          <w:sz w:val="28"/>
          <w:szCs w:val="28"/>
        </w:rPr>
        <w:t xml:space="preserve">Стимулировать  познавательную  активность  учащихся.  </w:t>
      </w:r>
    </w:p>
    <w:p w:rsidR="008F4AFD" w:rsidRPr="001B138D" w:rsidRDefault="008F4AFD" w:rsidP="008F4AFD">
      <w:pPr>
        <w:spacing w:after="0" w:line="240" w:lineRule="auto"/>
        <w:ind w:left="426"/>
        <w:jc w:val="both"/>
        <w:rPr>
          <w:rFonts w:ascii="Calibri" w:hAnsi="Calibri" w:cs="Arial"/>
          <w:sz w:val="28"/>
          <w:szCs w:val="28"/>
        </w:rPr>
      </w:pPr>
    </w:p>
    <w:p w:rsidR="008F4AFD" w:rsidRPr="008F4AFD" w:rsidRDefault="008F4AFD" w:rsidP="008F4AFD">
      <w:pPr>
        <w:ind w:left="426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2.</w:t>
      </w:r>
      <w:r w:rsidR="001B138D" w:rsidRPr="008F4AFD">
        <w:rPr>
          <w:rFonts w:ascii="Calibri" w:hAnsi="Calibri" w:cs="Arial"/>
          <w:sz w:val="28"/>
          <w:szCs w:val="28"/>
        </w:rPr>
        <w:t xml:space="preserve">Развивать  индивидуальные  </w:t>
      </w:r>
      <w:r w:rsidR="002F52D0" w:rsidRPr="008F4AFD">
        <w:rPr>
          <w:rFonts w:ascii="Calibri" w:hAnsi="Calibri" w:cs="Arial"/>
          <w:sz w:val="28"/>
          <w:szCs w:val="28"/>
        </w:rPr>
        <w:t xml:space="preserve">способности </w:t>
      </w:r>
      <w:r w:rsidR="001B138D" w:rsidRPr="008F4AFD">
        <w:rPr>
          <w:rFonts w:ascii="Calibri" w:hAnsi="Calibri" w:cs="Arial"/>
          <w:sz w:val="28"/>
          <w:szCs w:val="28"/>
        </w:rPr>
        <w:t>ученика</w:t>
      </w:r>
      <w:r w:rsidR="002F52D0" w:rsidRPr="008F4AFD">
        <w:rPr>
          <w:rFonts w:ascii="Calibri" w:hAnsi="Calibri" w:cs="Arial"/>
          <w:sz w:val="28"/>
          <w:szCs w:val="28"/>
        </w:rPr>
        <w:t>.</w:t>
      </w:r>
    </w:p>
    <w:p w:rsidR="001B138D" w:rsidRDefault="008F4AFD" w:rsidP="008F4AFD">
      <w:pPr>
        <w:ind w:left="426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3.</w:t>
      </w:r>
      <w:r w:rsidR="001B138D" w:rsidRPr="008F4AFD">
        <w:rPr>
          <w:rFonts w:ascii="Calibri" w:hAnsi="Calibri" w:cs="Arial"/>
          <w:sz w:val="28"/>
          <w:szCs w:val="28"/>
        </w:rPr>
        <w:t>Привить</w:t>
      </w:r>
      <w:r w:rsidRPr="008F4AFD">
        <w:rPr>
          <w:rFonts w:ascii="Calibri" w:hAnsi="Calibri" w:cs="Arial"/>
          <w:sz w:val="28"/>
          <w:szCs w:val="28"/>
        </w:rPr>
        <w:t xml:space="preserve"> детям навыки совместной работы.</w:t>
      </w: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3F0C6D" w:rsidRPr="008F4AFD" w:rsidRDefault="003F0C6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p w:rsidR="008F4AFD" w:rsidRPr="008F4AFD" w:rsidRDefault="008F4AFD" w:rsidP="008F4AFD">
      <w:pPr>
        <w:ind w:left="426"/>
        <w:jc w:val="both"/>
        <w:rPr>
          <w:rFonts w:ascii="Calibri" w:hAnsi="Calibri" w:cs="Arial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03"/>
        <w:gridCol w:w="8844"/>
      </w:tblGrid>
      <w:tr w:rsidR="001B138D" w:rsidTr="0084113D">
        <w:tc>
          <w:tcPr>
            <w:tcW w:w="903" w:type="dxa"/>
          </w:tcPr>
          <w:p w:rsidR="001B138D" w:rsidRDefault="001B138D" w:rsidP="00C3536B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№</w:t>
            </w:r>
            <w:proofErr w:type="gramStart"/>
            <w:r w:rsidR="00C3536B">
              <w:rPr>
                <w:rFonts w:ascii="Calibri" w:hAnsi="Calibri" w:cs="Arial"/>
                <w:sz w:val="28"/>
                <w:szCs w:val="28"/>
              </w:rPr>
              <w:t>п</w:t>
            </w:r>
            <w:proofErr w:type="gramEnd"/>
            <w:r w:rsidR="00C3536B">
              <w:rPr>
                <w:rFonts w:ascii="Calibri" w:hAnsi="Calibri" w:cs="Arial"/>
                <w:sz w:val="28"/>
                <w:szCs w:val="28"/>
              </w:rPr>
              <w:t>/п</w:t>
            </w:r>
          </w:p>
        </w:tc>
        <w:tc>
          <w:tcPr>
            <w:tcW w:w="8844" w:type="dxa"/>
          </w:tcPr>
          <w:p w:rsidR="001B138D" w:rsidRDefault="001B138D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Тема занятия</w:t>
            </w:r>
          </w:p>
        </w:tc>
      </w:tr>
      <w:tr w:rsidR="001B138D" w:rsidTr="0084113D">
        <w:tc>
          <w:tcPr>
            <w:tcW w:w="903" w:type="dxa"/>
          </w:tcPr>
          <w:p w:rsidR="001B138D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4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5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6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8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9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10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11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12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13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14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15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16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17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18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19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21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22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23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24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25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26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27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28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29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30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31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32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33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34</w:t>
            </w: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bookmarkStart w:id="0" w:name="_GoBack"/>
            <w:bookmarkEnd w:id="0"/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4F23DA" w:rsidRDefault="004F23DA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844" w:type="dxa"/>
          </w:tcPr>
          <w:p w:rsidR="001B138D" w:rsidRDefault="00C3536B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lastRenderedPageBreak/>
              <w:t>Мир вокруг нас.</w:t>
            </w:r>
          </w:p>
          <w:p w:rsidR="00741D42" w:rsidRDefault="00741D42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Одушевленные и неодушевленные предметы.</w:t>
            </w:r>
          </w:p>
          <w:p w:rsidR="008F4AFD" w:rsidRDefault="008F4AF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«Съедобное – несъедобное». Игра.</w:t>
            </w:r>
          </w:p>
          <w:p w:rsidR="008F4AFD" w:rsidRDefault="008F4AF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«Мой любимый фрукт». Конкурс рисунков. 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Положительные и отрицательные стороны предмета, явления.</w:t>
            </w:r>
            <w:r w:rsidR="008F4AFD">
              <w:rPr>
                <w:rFonts w:ascii="Calibri" w:hAnsi="Calibri" w:cs="Arial"/>
                <w:sz w:val="28"/>
                <w:szCs w:val="28"/>
              </w:rPr>
              <w:t>Беседа.</w:t>
            </w:r>
          </w:p>
          <w:p w:rsidR="0084113D" w:rsidRDefault="0084113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Машины и механизмы в нашей жизни.</w:t>
            </w:r>
          </w:p>
          <w:p w:rsidR="0084113D" w:rsidRDefault="0084113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Бытовые электроприборы – наши помощники.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«Муха» (развитие внимания).</w:t>
            </w:r>
            <w:r w:rsidR="008F4AFD">
              <w:rPr>
                <w:rFonts w:ascii="Calibri" w:hAnsi="Calibri" w:cs="Arial"/>
                <w:sz w:val="28"/>
                <w:szCs w:val="28"/>
              </w:rPr>
              <w:t xml:space="preserve"> Игра.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«Летает – не летает».</w:t>
            </w:r>
            <w:r w:rsidR="008F4AFD">
              <w:rPr>
                <w:rFonts w:ascii="Calibri" w:hAnsi="Calibri" w:cs="Arial"/>
                <w:sz w:val="28"/>
                <w:szCs w:val="28"/>
              </w:rPr>
              <w:t>Игра.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Чего не хватает?</w:t>
            </w:r>
            <w:r w:rsidR="00741D42">
              <w:rPr>
                <w:rFonts w:ascii="Calibri" w:hAnsi="Calibri" w:cs="Arial"/>
                <w:sz w:val="28"/>
                <w:szCs w:val="28"/>
              </w:rPr>
              <w:t xml:space="preserve"> (развитие наблюдательности).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«Сказочная викторина».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Запоминание слов.</w:t>
            </w:r>
          </w:p>
          <w:p w:rsidR="001B138D" w:rsidRDefault="008F4AF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«О чем идет речь?» </w:t>
            </w:r>
            <w:r w:rsidR="002F52D0">
              <w:rPr>
                <w:rFonts w:ascii="Calibri" w:hAnsi="Calibri" w:cs="Arial"/>
                <w:sz w:val="28"/>
                <w:szCs w:val="28"/>
              </w:rPr>
              <w:t>Отгадай слово по мимике</w:t>
            </w:r>
            <w:r>
              <w:rPr>
                <w:rFonts w:ascii="Calibri" w:hAnsi="Calibri" w:cs="Arial"/>
                <w:sz w:val="28"/>
                <w:szCs w:val="28"/>
              </w:rPr>
              <w:t>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«Учим скороговорки</w:t>
            </w:r>
            <w:r w:rsidR="008F4AFD">
              <w:rPr>
                <w:rFonts w:ascii="Calibri" w:hAnsi="Calibri" w:cs="Arial"/>
                <w:sz w:val="28"/>
                <w:szCs w:val="28"/>
              </w:rPr>
              <w:t>»</w:t>
            </w:r>
            <w:r w:rsidR="00741D42">
              <w:rPr>
                <w:rFonts w:ascii="Calibri" w:hAnsi="Calibri" w:cs="Arial"/>
                <w:sz w:val="28"/>
                <w:szCs w:val="28"/>
              </w:rPr>
              <w:t>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Магические квадраты.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Найди закономерность.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Ассоциации.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«Самый внимательный».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«Не собьюсь».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Закончи фразы.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Час загадок.</w:t>
            </w:r>
          </w:p>
          <w:p w:rsidR="00741D42" w:rsidRDefault="00741D42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Поговорки. Конкурс.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Сравниваем предметы.</w:t>
            </w:r>
          </w:p>
          <w:p w:rsidR="001B138D" w:rsidRDefault="00741D42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Лесенка из слов.</w:t>
            </w:r>
          </w:p>
          <w:p w:rsidR="00741D42" w:rsidRDefault="00741D42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Пословицы с секретом. Игра по командам.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Ребусы.</w:t>
            </w:r>
          </w:p>
          <w:p w:rsidR="001B138D" w:rsidRDefault="008F4AF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Кроссворды.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Игра в </w:t>
            </w:r>
            <w:r w:rsidR="008F4AFD">
              <w:rPr>
                <w:rFonts w:ascii="Calibri" w:hAnsi="Calibri" w:cs="Arial"/>
                <w:sz w:val="28"/>
                <w:szCs w:val="28"/>
              </w:rPr>
              <w:t>«Эрудит»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«Особенные» слова.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Телеграммы.</w:t>
            </w:r>
          </w:p>
          <w:p w:rsidR="00741D42" w:rsidRDefault="00C95B1B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Вспо</w:t>
            </w:r>
            <w:r w:rsidR="001B138D">
              <w:rPr>
                <w:rFonts w:ascii="Calibri" w:hAnsi="Calibri" w:cs="Arial"/>
                <w:sz w:val="28"/>
                <w:szCs w:val="28"/>
              </w:rPr>
              <w:t xml:space="preserve">мни </w:t>
            </w:r>
            <w:r>
              <w:rPr>
                <w:rFonts w:ascii="Calibri" w:hAnsi="Calibri" w:cs="Arial"/>
                <w:sz w:val="28"/>
                <w:szCs w:val="28"/>
              </w:rPr>
              <w:t>ал</w:t>
            </w:r>
            <w:r w:rsidR="001B138D">
              <w:rPr>
                <w:rFonts w:ascii="Calibri" w:hAnsi="Calibri" w:cs="Arial"/>
                <w:sz w:val="28"/>
                <w:szCs w:val="28"/>
              </w:rPr>
              <w:t>фавит.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Фигуры из треугольников.</w:t>
            </w:r>
          </w:p>
          <w:p w:rsidR="001B138D" w:rsidRDefault="004F23DA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Игра: «Я живу в России».</w:t>
            </w:r>
          </w:p>
          <w:p w:rsidR="001B138D" w:rsidRDefault="004F23DA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Видеофильм: «Приключение капельки».</w:t>
            </w: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:rsidR="001B138D" w:rsidRDefault="001B138D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C3536B" w:rsidTr="0084113D">
        <w:tc>
          <w:tcPr>
            <w:tcW w:w="903" w:type="dxa"/>
          </w:tcPr>
          <w:p w:rsidR="00C3536B" w:rsidRDefault="00C3536B" w:rsidP="001B138D">
            <w:pPr>
              <w:pStyle w:val="a3"/>
              <w:ind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844" w:type="dxa"/>
          </w:tcPr>
          <w:p w:rsidR="00C3536B" w:rsidRDefault="00C3536B" w:rsidP="001B138D">
            <w:pPr>
              <w:pStyle w:val="a3"/>
              <w:ind w:left="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1B138D" w:rsidRPr="001B138D" w:rsidRDefault="001B138D" w:rsidP="001B138D">
      <w:pPr>
        <w:pStyle w:val="a3"/>
        <w:ind w:left="786"/>
        <w:jc w:val="both"/>
        <w:rPr>
          <w:rFonts w:ascii="Calibri" w:hAnsi="Calibri" w:cs="Arial"/>
          <w:sz w:val="28"/>
          <w:szCs w:val="28"/>
        </w:rPr>
      </w:pPr>
    </w:p>
    <w:p w:rsidR="001B138D" w:rsidRPr="001B138D" w:rsidRDefault="001B138D" w:rsidP="001B138D">
      <w:pPr>
        <w:pStyle w:val="a3"/>
        <w:ind w:left="786"/>
        <w:rPr>
          <w:sz w:val="28"/>
          <w:szCs w:val="28"/>
        </w:rPr>
      </w:pPr>
    </w:p>
    <w:p w:rsidR="00D2439D" w:rsidRDefault="00D2439D" w:rsidP="00D2439D">
      <w:pPr>
        <w:ind w:firstLine="360"/>
        <w:jc w:val="both"/>
        <w:rPr>
          <w:sz w:val="28"/>
          <w:szCs w:val="28"/>
        </w:rPr>
      </w:pPr>
    </w:p>
    <w:p w:rsidR="00D2439D" w:rsidRDefault="00D2439D" w:rsidP="00D2439D">
      <w:pPr>
        <w:ind w:firstLine="360"/>
        <w:jc w:val="both"/>
        <w:rPr>
          <w:sz w:val="28"/>
          <w:szCs w:val="28"/>
        </w:rPr>
      </w:pPr>
    </w:p>
    <w:p w:rsidR="00D2439D" w:rsidRDefault="00D2439D" w:rsidP="00D2439D">
      <w:pPr>
        <w:ind w:firstLine="360"/>
        <w:jc w:val="both"/>
        <w:rPr>
          <w:sz w:val="28"/>
          <w:szCs w:val="28"/>
        </w:rPr>
      </w:pPr>
    </w:p>
    <w:p w:rsidR="00D2439D" w:rsidRDefault="00D2439D" w:rsidP="00D2439D">
      <w:pPr>
        <w:ind w:firstLine="360"/>
        <w:jc w:val="both"/>
        <w:rPr>
          <w:sz w:val="28"/>
          <w:szCs w:val="28"/>
        </w:rPr>
      </w:pPr>
    </w:p>
    <w:p w:rsidR="00D2439D" w:rsidRDefault="00D2439D" w:rsidP="00D2439D">
      <w:pPr>
        <w:ind w:firstLine="360"/>
        <w:jc w:val="both"/>
        <w:rPr>
          <w:sz w:val="28"/>
          <w:szCs w:val="28"/>
        </w:rPr>
      </w:pPr>
    </w:p>
    <w:p w:rsidR="00D2439D" w:rsidRPr="00D2439D" w:rsidRDefault="00D2439D" w:rsidP="00D2439D">
      <w:pPr>
        <w:rPr>
          <w:sz w:val="28"/>
          <w:szCs w:val="28"/>
        </w:rPr>
      </w:pPr>
    </w:p>
    <w:p w:rsidR="00DD1657" w:rsidRDefault="00DD1657"/>
    <w:sectPr w:rsidR="00DD1657" w:rsidSect="00DD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8A1"/>
    <w:multiLevelType w:val="hybridMultilevel"/>
    <w:tmpl w:val="A078C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54D11"/>
    <w:multiLevelType w:val="hybridMultilevel"/>
    <w:tmpl w:val="DD7C8278"/>
    <w:lvl w:ilvl="0" w:tplc="1820E4EC">
      <w:start w:val="1"/>
      <w:numFmt w:val="decimal"/>
      <w:lvlText w:val="%1."/>
      <w:lvlJc w:val="left"/>
      <w:pPr>
        <w:tabs>
          <w:tab w:val="num" w:pos="-165"/>
        </w:tabs>
        <w:ind w:left="-16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D26F9"/>
    <w:multiLevelType w:val="hybridMultilevel"/>
    <w:tmpl w:val="8B98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2395F"/>
    <w:multiLevelType w:val="hybridMultilevel"/>
    <w:tmpl w:val="71EC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90A73"/>
    <w:multiLevelType w:val="hybridMultilevel"/>
    <w:tmpl w:val="0808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94E10"/>
    <w:multiLevelType w:val="hybridMultilevel"/>
    <w:tmpl w:val="D10AF8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C1567"/>
    <w:multiLevelType w:val="hybridMultilevel"/>
    <w:tmpl w:val="956C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D5624"/>
    <w:multiLevelType w:val="hybridMultilevel"/>
    <w:tmpl w:val="D5AE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615BD"/>
    <w:multiLevelType w:val="hybridMultilevel"/>
    <w:tmpl w:val="3368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F1354"/>
    <w:multiLevelType w:val="hybridMultilevel"/>
    <w:tmpl w:val="6E6A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F12"/>
    <w:multiLevelType w:val="hybridMultilevel"/>
    <w:tmpl w:val="09B6E8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27F21"/>
    <w:multiLevelType w:val="hybridMultilevel"/>
    <w:tmpl w:val="DB700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36A6D"/>
    <w:multiLevelType w:val="hybridMultilevel"/>
    <w:tmpl w:val="33D0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71E96"/>
    <w:multiLevelType w:val="hybridMultilevel"/>
    <w:tmpl w:val="15688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10F76"/>
    <w:multiLevelType w:val="hybridMultilevel"/>
    <w:tmpl w:val="8842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39D"/>
    <w:rsid w:val="00184A9B"/>
    <w:rsid w:val="001B138D"/>
    <w:rsid w:val="002F52D0"/>
    <w:rsid w:val="00326759"/>
    <w:rsid w:val="003F0C6D"/>
    <w:rsid w:val="004F23DA"/>
    <w:rsid w:val="00741D42"/>
    <w:rsid w:val="008128C8"/>
    <w:rsid w:val="0084113D"/>
    <w:rsid w:val="008D2A81"/>
    <w:rsid w:val="008F4AFD"/>
    <w:rsid w:val="009B1406"/>
    <w:rsid w:val="00A71FAC"/>
    <w:rsid w:val="00BD42AE"/>
    <w:rsid w:val="00C3536B"/>
    <w:rsid w:val="00C95B1B"/>
    <w:rsid w:val="00D2439D"/>
    <w:rsid w:val="00DD1657"/>
    <w:rsid w:val="00E5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9D"/>
    <w:pPr>
      <w:ind w:left="720"/>
      <w:contextualSpacing/>
    </w:pPr>
  </w:style>
  <w:style w:type="table" w:styleId="a4">
    <w:name w:val="Table Grid"/>
    <w:basedOn w:val="a1"/>
    <w:uiPriority w:val="59"/>
    <w:rsid w:val="001B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9D"/>
    <w:pPr>
      <w:ind w:left="720"/>
      <w:contextualSpacing/>
    </w:pPr>
  </w:style>
  <w:style w:type="table" w:styleId="a4">
    <w:name w:val="Table Grid"/>
    <w:basedOn w:val="a1"/>
    <w:uiPriority w:val="59"/>
    <w:rsid w:val="001B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7</cp:revision>
  <cp:lastPrinted>2010-11-14T16:31:00Z</cp:lastPrinted>
  <dcterms:created xsi:type="dcterms:W3CDTF">2010-11-14T16:28:00Z</dcterms:created>
  <dcterms:modified xsi:type="dcterms:W3CDTF">2015-01-12T20:33:00Z</dcterms:modified>
</cp:coreProperties>
</file>