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3A" w:rsidRDefault="001F103A" w:rsidP="009B1B0A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9B1B0A">
        <w:rPr>
          <w:rFonts w:ascii="Times New Roman" w:hAnsi="Times New Roman"/>
          <w:sz w:val="28"/>
          <w:szCs w:val="28"/>
        </w:rPr>
        <w:t xml:space="preserve">       20 мая 2013 года на кафедре математических дисциплин ГБОУ ВПО МО «Академия социального управления» состоялась научно-практическая конференция «Инновационные технологии на современном этапе обучения математике». Конференция</w:t>
      </w:r>
      <w:bookmarkStart w:id="0" w:name="_GoBack"/>
      <w:bookmarkEnd w:id="0"/>
      <w:r w:rsidRPr="009B1B0A">
        <w:rPr>
          <w:rFonts w:ascii="Times New Roman" w:hAnsi="Times New Roman"/>
          <w:sz w:val="28"/>
          <w:szCs w:val="28"/>
        </w:rPr>
        <w:t xml:space="preserve"> проводилась по итогам профессионального конкурса творческих разработок «Инновационные технологии при обучении математике». Всего на конкурс было прислано более 160 работ. </w:t>
      </w:r>
      <w:r w:rsidR="007B5290" w:rsidRPr="009B1B0A">
        <w:rPr>
          <w:rFonts w:ascii="Times New Roman" w:hAnsi="Times New Roman"/>
          <w:sz w:val="28"/>
          <w:szCs w:val="28"/>
        </w:rPr>
        <w:t>В</w:t>
      </w:r>
      <w:r w:rsidRPr="009B1B0A">
        <w:rPr>
          <w:rFonts w:ascii="Times New Roman" w:hAnsi="Times New Roman"/>
          <w:sz w:val="28"/>
          <w:szCs w:val="28"/>
        </w:rPr>
        <w:t xml:space="preserve">  номинации «</w:t>
      </w:r>
      <w:r w:rsidRPr="009B1B0A">
        <w:rPr>
          <w:rFonts w:ascii="Times New Roman" w:hAnsi="Times New Roman"/>
          <w:bCs/>
          <w:sz w:val="28"/>
          <w:szCs w:val="28"/>
        </w:rPr>
        <w:t>Урок математики в современной информационно-образовательной среде</w:t>
      </w:r>
      <w:r w:rsidR="0082652C">
        <w:rPr>
          <w:rFonts w:ascii="Times New Roman" w:hAnsi="Times New Roman"/>
          <w:bCs/>
          <w:sz w:val="28"/>
          <w:szCs w:val="28"/>
        </w:rPr>
        <w:t>»</w:t>
      </w:r>
      <w:r w:rsidR="007B5290" w:rsidRPr="009B1B0A">
        <w:rPr>
          <w:rFonts w:ascii="Times New Roman" w:hAnsi="Times New Roman"/>
          <w:bCs/>
          <w:sz w:val="28"/>
          <w:szCs w:val="28"/>
        </w:rPr>
        <w:t xml:space="preserve"> </w:t>
      </w:r>
      <w:r w:rsidR="0082652C">
        <w:rPr>
          <w:rFonts w:ascii="Times New Roman" w:hAnsi="Times New Roman"/>
          <w:bCs/>
          <w:sz w:val="28"/>
          <w:szCs w:val="28"/>
        </w:rPr>
        <w:t>мною был представлена разработка</w:t>
      </w:r>
      <w:r w:rsidR="006C06A4">
        <w:rPr>
          <w:rFonts w:ascii="Times New Roman" w:hAnsi="Times New Roman"/>
          <w:sz w:val="28"/>
          <w:szCs w:val="28"/>
        </w:rPr>
        <w:t xml:space="preserve"> урок</w:t>
      </w:r>
      <w:r w:rsidR="0082652C">
        <w:rPr>
          <w:rFonts w:ascii="Times New Roman" w:hAnsi="Times New Roman"/>
          <w:sz w:val="28"/>
          <w:szCs w:val="28"/>
        </w:rPr>
        <w:t>а</w:t>
      </w:r>
      <w:r w:rsidR="001778D1">
        <w:rPr>
          <w:rFonts w:ascii="Times New Roman" w:hAnsi="Times New Roman"/>
          <w:sz w:val="28"/>
          <w:szCs w:val="28"/>
        </w:rPr>
        <w:t xml:space="preserve"> </w:t>
      </w:r>
      <w:r w:rsidR="00551451">
        <w:rPr>
          <w:rFonts w:ascii="Times New Roman" w:hAnsi="Times New Roman"/>
          <w:sz w:val="28"/>
          <w:szCs w:val="28"/>
        </w:rPr>
        <w:t>алгебры в 8 классе</w:t>
      </w:r>
      <w:r w:rsidR="001778D1">
        <w:rPr>
          <w:rFonts w:ascii="Times New Roman" w:hAnsi="Times New Roman"/>
          <w:sz w:val="28"/>
          <w:szCs w:val="28"/>
        </w:rPr>
        <w:t xml:space="preserve"> </w:t>
      </w:r>
      <w:r w:rsidR="00551451">
        <w:rPr>
          <w:rFonts w:ascii="Times New Roman" w:hAnsi="Times New Roman"/>
          <w:sz w:val="28"/>
          <w:szCs w:val="28"/>
        </w:rPr>
        <w:t xml:space="preserve"> </w:t>
      </w:r>
      <w:r w:rsidR="001778D1">
        <w:rPr>
          <w:rFonts w:ascii="Times New Roman" w:hAnsi="Times New Roman"/>
          <w:sz w:val="28"/>
          <w:szCs w:val="28"/>
        </w:rPr>
        <w:t>«</w:t>
      </w:r>
      <w:r w:rsidR="00551451">
        <w:rPr>
          <w:rFonts w:ascii="Times New Roman" w:hAnsi="Times New Roman"/>
          <w:sz w:val="28"/>
          <w:szCs w:val="28"/>
        </w:rPr>
        <w:t>График функции</w:t>
      </w:r>
      <w:r w:rsidR="001778D1">
        <w:rPr>
          <w:rFonts w:ascii="Times New Roman" w:hAnsi="Times New Roman"/>
          <w:sz w:val="28"/>
          <w:szCs w:val="28"/>
        </w:rPr>
        <w:t>»</w:t>
      </w:r>
      <w:r w:rsidR="006C06A4">
        <w:rPr>
          <w:rFonts w:ascii="Times New Roman" w:hAnsi="Times New Roman"/>
          <w:sz w:val="28"/>
          <w:szCs w:val="28"/>
        </w:rPr>
        <w:t xml:space="preserve"> с использованием </w:t>
      </w:r>
      <w:r w:rsidR="006C06A4" w:rsidRPr="00F52E66">
        <w:rPr>
          <w:rFonts w:ascii="Times New Roman" w:hAnsi="Times New Roman"/>
          <w:sz w:val="28"/>
          <w:szCs w:val="28"/>
        </w:rPr>
        <w:t>УМК «Живая математика».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Алгебра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8 класс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Тема: График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Цели урока:</w:t>
      </w:r>
    </w:p>
    <w:p w:rsidR="00F52E66" w:rsidRPr="00F52E66" w:rsidRDefault="00F52E66" w:rsidP="00F52E66">
      <w:pPr>
        <w:numPr>
          <w:ilvl w:val="0"/>
          <w:numId w:val="2"/>
        </w:num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Образовательные:  дать представление о графическом и табличных </w:t>
      </w:r>
      <w:proofErr w:type="gramStart"/>
      <w:r w:rsidRPr="00F52E66">
        <w:rPr>
          <w:rFonts w:ascii="Times New Roman" w:hAnsi="Times New Roman"/>
          <w:sz w:val="28"/>
          <w:szCs w:val="28"/>
        </w:rPr>
        <w:t>способах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задания функции, построении графика функции;</w:t>
      </w:r>
    </w:p>
    <w:p w:rsidR="00F52E66" w:rsidRPr="00F52E66" w:rsidRDefault="00F52E66" w:rsidP="00F52E66">
      <w:pPr>
        <w:numPr>
          <w:ilvl w:val="0"/>
          <w:numId w:val="2"/>
        </w:num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Развивающие: развивать навыки творческой, познавательной, мыслительной деятельности, логическое мышление, вырабатывать умение анализировать и сравнивать.</w:t>
      </w:r>
    </w:p>
    <w:p w:rsidR="00F52E66" w:rsidRPr="00F52E66" w:rsidRDefault="00F52E66" w:rsidP="00F52E66">
      <w:pPr>
        <w:numPr>
          <w:ilvl w:val="0"/>
          <w:numId w:val="2"/>
        </w:num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 w:rsidRPr="00F52E66">
        <w:rPr>
          <w:rFonts w:ascii="Times New Roman" w:hAnsi="Times New Roman"/>
          <w:sz w:val="28"/>
          <w:szCs w:val="28"/>
        </w:rPr>
        <w:t>Воспитательные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: воспитывать сознательное отношение к учебному труду,  развивать интерес к математике, самостоятельность, прививать аккуратность и трудолюбие.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Оборудование: мультимедийный проектор, компьютеры, карточки с дифференцированными заданиями.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Структура урока: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1. Мотивационная беседа с последующей постановкой цели.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2. Актуализация опорных знаний – устная работа, с помощью которой ведётся повторение основных фактов, свойств на основе систематизации знаний.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3. Изучение нового материала – даётся представление о графическом и табличных </w:t>
      </w:r>
      <w:proofErr w:type="gramStart"/>
      <w:r w:rsidRPr="00F52E66">
        <w:rPr>
          <w:rFonts w:ascii="Times New Roman" w:hAnsi="Times New Roman"/>
          <w:sz w:val="28"/>
          <w:szCs w:val="28"/>
        </w:rPr>
        <w:t>способах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задания функции, построении графика функции.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4. Закрепление изученного материала.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5. Практическая работа с использованием компьютеров.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6. Обогащение знаний практическими примерами.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lastRenderedPageBreak/>
        <w:t>7. Подведение итогов урока.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8. Творческое домашнее задание.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Ход урока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F52E66">
        <w:rPr>
          <w:rFonts w:ascii="Times New Roman" w:hAnsi="Times New Roman"/>
          <w:b/>
          <w:bCs/>
          <w:sz w:val="28"/>
          <w:szCs w:val="28"/>
        </w:rPr>
        <w:t>Сообщение темы и цели урока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Учитель:    Как  вы  думаете, зачем  надо изучать математику?   Ответ на  этот вопрос вы найдёте, если узнаете, что означает в переводе с греческого слово «математика». «Математика» - знание, наука. Именно поэтому, если человек был умен в математике, то это всегда означало высшую ступень учености. А умение правильно видеть и слышать – первый шаг к мудрости. Вот поэтому мне сегодня очень хочется, чтобы вы стали немного мудрее и расширили свои знания по математике.  И цель нашего урока - получить представление о графическом и табличных </w:t>
      </w:r>
      <w:proofErr w:type="gramStart"/>
      <w:r w:rsidRPr="00F52E66">
        <w:rPr>
          <w:rFonts w:ascii="Times New Roman" w:hAnsi="Times New Roman"/>
          <w:sz w:val="28"/>
          <w:szCs w:val="28"/>
        </w:rPr>
        <w:t>способах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задания функции, построении графика функции и развить навыки творческой, познавательной, мыслительной деятельности, логическое мышление, выработать умение анализировать и сравнивать.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F52E66">
        <w:rPr>
          <w:rFonts w:ascii="Times New Roman" w:hAnsi="Times New Roman"/>
          <w:b/>
          <w:bCs/>
          <w:sz w:val="28"/>
          <w:szCs w:val="28"/>
        </w:rPr>
        <w:t>Повторение и закрепление пройденного материала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F52E66">
        <w:rPr>
          <w:rFonts w:ascii="Times New Roman" w:hAnsi="Times New Roman"/>
          <w:b/>
          <w:bCs/>
          <w:sz w:val="28"/>
          <w:szCs w:val="28"/>
        </w:rPr>
        <w:t>Ответы на вопросы по домашнему заданию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F52E66">
        <w:rPr>
          <w:rFonts w:ascii="Times New Roman" w:hAnsi="Times New Roman"/>
          <w:b/>
          <w:bCs/>
          <w:sz w:val="28"/>
          <w:szCs w:val="28"/>
        </w:rPr>
        <w:t xml:space="preserve">Контроль усвоения материала (письменный опрос)  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Вариант 1.</w:t>
      </w:r>
    </w:p>
    <w:p w:rsidR="00F52E66" w:rsidRPr="00F52E66" w:rsidRDefault="00F52E66" w:rsidP="00F52E66">
      <w:pPr>
        <w:numPr>
          <w:ilvl w:val="0"/>
          <w:numId w:val="1"/>
        </w:num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Приведите примеры функций, заданных формулой;</w:t>
      </w:r>
    </w:p>
    <w:p w:rsidR="00F52E66" w:rsidRPr="00F52E66" w:rsidRDefault="00F52E66" w:rsidP="00F52E66">
      <w:pPr>
        <w:numPr>
          <w:ilvl w:val="0"/>
          <w:numId w:val="1"/>
        </w:num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Функция задана формулой      </w:t>
      </w:r>
      <w:r w:rsidRPr="00F52E66">
        <w:rPr>
          <w:rFonts w:ascii="Times New Roman" w:hAnsi="Times New Roman"/>
          <w:sz w:val="28"/>
          <w:szCs w:val="28"/>
          <w:lang w:val="en-US"/>
        </w:rPr>
        <w:t>y</w:t>
      </w:r>
      <w:r w:rsidRPr="00F52E66">
        <w:rPr>
          <w:rFonts w:ascii="Times New Roman" w:hAnsi="Times New Roman"/>
          <w:sz w:val="28"/>
          <w:szCs w:val="28"/>
        </w:rPr>
        <w:t xml:space="preserve"> = - 2</w:t>
      </w:r>
      <w:r w:rsidRPr="00F52E66">
        <w:rPr>
          <w:rFonts w:ascii="Times New Roman" w:hAnsi="Times New Roman"/>
          <w:sz w:val="28"/>
          <w:szCs w:val="28"/>
          <w:lang w:val="en-US"/>
        </w:rPr>
        <w:t>x</w:t>
      </w:r>
      <w:r w:rsidRPr="00F52E66">
        <w:rPr>
          <w:rFonts w:ascii="Times New Roman" w:hAnsi="Times New Roman"/>
          <w:sz w:val="28"/>
          <w:szCs w:val="28"/>
        </w:rPr>
        <w:t xml:space="preserve">  + 1. Заполните пустые клетки таблицы:</w:t>
      </w:r>
    </w:p>
    <w:tbl>
      <w:tblPr>
        <w:tblStyle w:val="a5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52E66" w:rsidRPr="00F52E66" w:rsidTr="004861EB">
        <w:trPr>
          <w:jc w:val="center"/>
        </w:trPr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52E66" w:rsidRPr="00F52E66" w:rsidTr="004861EB">
        <w:trPr>
          <w:jc w:val="center"/>
        </w:trPr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Найдите область определения функции  у = (7х + 3) / (х + 2)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 xml:space="preserve">Вариант 2.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    1</w:t>
      </w:r>
      <w:r w:rsidRPr="00F52E66">
        <w:rPr>
          <w:rFonts w:ascii="Times New Roman" w:hAnsi="Times New Roman"/>
          <w:b/>
          <w:sz w:val="28"/>
          <w:szCs w:val="28"/>
        </w:rPr>
        <w:t xml:space="preserve">) </w:t>
      </w:r>
      <w:r w:rsidRPr="00F52E66">
        <w:rPr>
          <w:rFonts w:ascii="Times New Roman" w:hAnsi="Times New Roman"/>
          <w:sz w:val="28"/>
          <w:szCs w:val="28"/>
        </w:rPr>
        <w:t>Приведите примеры функций, заданных одной формулой;</w:t>
      </w:r>
      <w:r w:rsidRPr="00F52E66">
        <w:rPr>
          <w:rFonts w:ascii="Times New Roman" w:hAnsi="Times New Roman"/>
          <w:b/>
          <w:sz w:val="28"/>
          <w:szCs w:val="28"/>
        </w:rPr>
        <w:t xml:space="preserve">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    2)</w:t>
      </w:r>
      <w:r w:rsidRPr="00F52E66">
        <w:rPr>
          <w:rFonts w:ascii="Times New Roman" w:hAnsi="Times New Roman"/>
          <w:b/>
          <w:sz w:val="28"/>
          <w:szCs w:val="28"/>
        </w:rPr>
        <w:t xml:space="preserve"> </w:t>
      </w:r>
      <w:r w:rsidRPr="00F52E66">
        <w:rPr>
          <w:rFonts w:ascii="Times New Roman" w:hAnsi="Times New Roman"/>
          <w:sz w:val="28"/>
          <w:szCs w:val="28"/>
        </w:rPr>
        <w:t xml:space="preserve">Функция задана формулой      </w:t>
      </w:r>
      <w:r w:rsidRPr="00F52E66">
        <w:rPr>
          <w:rFonts w:ascii="Times New Roman" w:hAnsi="Times New Roman"/>
          <w:sz w:val="28"/>
          <w:szCs w:val="28"/>
          <w:lang w:val="en-US"/>
        </w:rPr>
        <w:t>y</w:t>
      </w:r>
      <w:r w:rsidRPr="00F52E66">
        <w:rPr>
          <w:rFonts w:ascii="Times New Roman" w:hAnsi="Times New Roman"/>
          <w:sz w:val="28"/>
          <w:szCs w:val="28"/>
        </w:rPr>
        <w:t xml:space="preserve"> = - 0,5</w:t>
      </w:r>
      <w:r w:rsidRPr="00F52E66">
        <w:rPr>
          <w:rFonts w:ascii="Times New Roman" w:hAnsi="Times New Roman"/>
          <w:sz w:val="28"/>
          <w:szCs w:val="28"/>
          <w:lang w:val="en-US"/>
        </w:rPr>
        <w:t>x</w:t>
      </w:r>
      <w:r w:rsidRPr="00F52E66">
        <w:rPr>
          <w:rFonts w:ascii="Times New Roman" w:hAnsi="Times New Roman"/>
          <w:sz w:val="28"/>
          <w:szCs w:val="28"/>
        </w:rPr>
        <w:t xml:space="preserve">  + 4. Заполните пустые клетки таблицы:</w:t>
      </w:r>
    </w:p>
    <w:tbl>
      <w:tblPr>
        <w:tblStyle w:val="a5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52E66" w:rsidRPr="00F52E66" w:rsidTr="004861EB">
        <w:trPr>
          <w:jc w:val="center"/>
        </w:trPr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2E66" w:rsidRPr="00F52E66" w:rsidTr="004861EB">
        <w:trPr>
          <w:jc w:val="center"/>
        </w:trPr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lastRenderedPageBreak/>
              <w:t>у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numPr>
          <w:ilvl w:val="0"/>
          <w:numId w:val="1"/>
        </w:num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Найдите область определения функции у = (5х - 2) / (3х -2)(х + 3)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При этом правильность выполнения задания  2) проверяем вместе с учащимися,  показывая  верные решения на экране, предварительно скрытые  с помощью кнопок «Скрыть ответ»  (УМК « Живая математика») (рис.1.)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object w:dxaOrig="21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40.5pt" o:ole="">
            <v:imagedata r:id="rId7" o:title=""/>
          </v:shape>
          <o:OLEObject Type="Embed" ProgID="Package" ShapeID="_x0000_i1025" DrawAspect="Content" ObjectID="_1471554082" r:id="rId8"/>
        </w:objec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E1560D" wp14:editId="3BAEE64C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F52E66">
        <w:rPr>
          <w:rFonts w:ascii="Times New Roman" w:hAnsi="Times New Roman"/>
          <w:b/>
          <w:bCs/>
          <w:sz w:val="28"/>
          <w:szCs w:val="28"/>
        </w:rPr>
        <w:t>Изучение нового материала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Перед тем как перейти к графическому и табличному способам задания функции остановимся на прямоугольной системе координат и напомним основные сведения. Две взаимно перпендикулярные числовые оси образуют </w:t>
      </w:r>
      <w:r w:rsidRPr="00F52E66">
        <w:rPr>
          <w:rFonts w:ascii="Times New Roman" w:hAnsi="Times New Roman"/>
          <w:b/>
          <w:sz w:val="28"/>
          <w:szCs w:val="28"/>
        </w:rPr>
        <w:t>систему координат</w:t>
      </w:r>
      <w:r w:rsidRPr="00F52E66">
        <w:rPr>
          <w:rFonts w:ascii="Times New Roman" w:hAnsi="Times New Roman"/>
          <w:sz w:val="28"/>
          <w:szCs w:val="28"/>
        </w:rPr>
        <w:t xml:space="preserve">. Прямые углы, образованные осями координат, называют координатными углами и номеруют так, как показано на рисунке. Горизонтальная ось системы координат (ось Ох) называется осью </w:t>
      </w:r>
      <w:r w:rsidRPr="00F52E66">
        <w:rPr>
          <w:rFonts w:ascii="Times New Roman" w:hAnsi="Times New Roman"/>
          <w:sz w:val="28"/>
          <w:szCs w:val="28"/>
        </w:rPr>
        <w:lastRenderedPageBreak/>
        <w:t xml:space="preserve">абсцисс, вертикальная ось (ось </w:t>
      </w:r>
      <w:proofErr w:type="spellStart"/>
      <w:r w:rsidRPr="00F52E66">
        <w:rPr>
          <w:rFonts w:ascii="Times New Roman" w:hAnsi="Times New Roman"/>
          <w:sz w:val="28"/>
          <w:szCs w:val="28"/>
        </w:rPr>
        <w:t>Оу</w:t>
      </w:r>
      <w:proofErr w:type="spellEnd"/>
      <w:r w:rsidRPr="00F52E66">
        <w:rPr>
          <w:rFonts w:ascii="Times New Roman" w:hAnsi="Times New Roman"/>
          <w:sz w:val="28"/>
          <w:szCs w:val="28"/>
        </w:rPr>
        <w:t>) – осью координат</w:t>
      </w:r>
      <w:proofErr w:type="gramStart"/>
      <w:r w:rsidRPr="00F52E66">
        <w:rPr>
          <w:rFonts w:ascii="Times New Roman" w:hAnsi="Times New Roman"/>
          <w:sz w:val="28"/>
          <w:szCs w:val="28"/>
        </w:rPr>
        <w:t>.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52E66">
        <w:rPr>
          <w:rFonts w:ascii="Times New Roman" w:hAnsi="Times New Roman"/>
          <w:sz w:val="28"/>
          <w:szCs w:val="28"/>
        </w:rPr>
        <w:t>р</w:t>
      </w:r>
      <w:proofErr w:type="gramEnd"/>
      <w:r w:rsidRPr="00F52E66">
        <w:rPr>
          <w:rFonts w:ascii="Times New Roman" w:hAnsi="Times New Roman"/>
          <w:sz w:val="28"/>
          <w:szCs w:val="28"/>
        </w:rPr>
        <w:t>ис.2)</w:t>
      </w:r>
      <w:r w:rsidRPr="00F52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C5C694" wp14:editId="215FF4DC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(рис.2)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(Для контроля знаний учащихся можно скрывать  нумерацию координатных четвертей с помощью кнопки «Скрыть надписи»).                                            Также как и на числовой оси может быть изображено любое число, так и любая пара чисел (</w:t>
      </w:r>
      <w:r w:rsidRPr="00F52E66">
        <w:rPr>
          <w:rFonts w:ascii="Times New Roman" w:hAnsi="Times New Roman"/>
          <w:sz w:val="28"/>
          <w:szCs w:val="28"/>
          <w:lang w:val="en-US"/>
        </w:rPr>
        <w:t>X</w:t>
      </w:r>
      <w:r w:rsidRPr="00F52E66">
        <w:rPr>
          <w:rFonts w:ascii="Times New Roman" w:hAnsi="Times New Roman"/>
          <w:sz w:val="28"/>
          <w:szCs w:val="28"/>
        </w:rPr>
        <w:t>;</w:t>
      </w:r>
      <w:r w:rsidRPr="00F52E66">
        <w:rPr>
          <w:rFonts w:ascii="Times New Roman" w:hAnsi="Times New Roman"/>
          <w:sz w:val="28"/>
          <w:szCs w:val="28"/>
          <w:lang w:val="en-US"/>
        </w:rPr>
        <w:t>Y</w:t>
      </w:r>
      <w:r w:rsidRPr="00F52E66">
        <w:rPr>
          <w:rFonts w:ascii="Times New Roman" w:hAnsi="Times New Roman"/>
          <w:sz w:val="28"/>
          <w:szCs w:val="28"/>
        </w:rPr>
        <w:t xml:space="preserve">) (причем первое число обязательно х, второе – у) может быть изображена в прямоугольной системе координат.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Пример 1.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Построим точку</w:t>
      </w:r>
      <w:proofErr w:type="gramStart"/>
      <w:r w:rsidRPr="00F52E66">
        <w:rPr>
          <w:rFonts w:ascii="Times New Roman" w:hAnsi="Times New Roman"/>
          <w:b/>
          <w:sz w:val="28"/>
          <w:szCs w:val="28"/>
        </w:rPr>
        <w:t xml:space="preserve"> А</w:t>
      </w:r>
      <w:proofErr w:type="gramEnd"/>
      <w:r w:rsidRPr="00F52E66">
        <w:rPr>
          <w:rFonts w:ascii="Times New Roman" w:hAnsi="Times New Roman"/>
          <w:b/>
          <w:sz w:val="28"/>
          <w:szCs w:val="28"/>
        </w:rPr>
        <w:t xml:space="preserve"> (2;3).</w:t>
      </w:r>
      <w:r w:rsidRPr="00F52E66">
        <w:rPr>
          <w:rFonts w:ascii="Times New Roman" w:hAnsi="Times New Roman"/>
          <w:sz w:val="28"/>
          <w:szCs w:val="28"/>
        </w:rPr>
        <w:t xml:space="preserve"> Отложим на оси абсцисс (ось</w:t>
      </w:r>
      <w:proofErr w:type="gramStart"/>
      <w:r w:rsidRPr="00F52E66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х) число 2 и восстановим из точки перпендикуляр к оси </w:t>
      </w:r>
      <w:r w:rsidRPr="00F52E66">
        <w:rPr>
          <w:rFonts w:ascii="Times New Roman" w:hAnsi="Times New Roman"/>
          <w:sz w:val="28"/>
          <w:szCs w:val="28"/>
          <w:lang w:val="en-US"/>
        </w:rPr>
        <w:t>OX</w:t>
      </w:r>
      <w:r w:rsidRPr="00F52E66">
        <w:rPr>
          <w:rFonts w:ascii="Times New Roman" w:hAnsi="Times New Roman"/>
          <w:sz w:val="28"/>
          <w:szCs w:val="28"/>
        </w:rPr>
        <w:t xml:space="preserve">. Отложим на оси ординат число 3 и восстановим из точки </w:t>
      </w:r>
      <w:r w:rsidRPr="00F52E66">
        <w:rPr>
          <w:rFonts w:ascii="Times New Roman" w:hAnsi="Times New Roman"/>
          <w:sz w:val="28"/>
          <w:szCs w:val="28"/>
          <w:lang w:val="en-US"/>
        </w:rPr>
        <w:t>C</w:t>
      </w:r>
      <w:r w:rsidRPr="00F52E66">
        <w:rPr>
          <w:rFonts w:ascii="Times New Roman" w:hAnsi="Times New Roman"/>
          <w:sz w:val="28"/>
          <w:szCs w:val="28"/>
        </w:rPr>
        <w:t xml:space="preserve"> перпендикуляр к оси </w:t>
      </w:r>
      <w:r w:rsidRPr="00F52E66">
        <w:rPr>
          <w:rFonts w:ascii="Times New Roman" w:hAnsi="Times New Roman"/>
          <w:sz w:val="28"/>
          <w:szCs w:val="28"/>
          <w:lang w:val="en-US"/>
        </w:rPr>
        <w:t>OY</w:t>
      </w:r>
      <w:r w:rsidRPr="00F52E66">
        <w:rPr>
          <w:rFonts w:ascii="Times New Roman" w:hAnsi="Times New Roman"/>
          <w:sz w:val="28"/>
          <w:szCs w:val="28"/>
        </w:rPr>
        <w:t xml:space="preserve">. Точка </w:t>
      </w:r>
      <w:r w:rsidRPr="00F52E66">
        <w:rPr>
          <w:rFonts w:ascii="Times New Roman" w:hAnsi="Times New Roman"/>
          <w:sz w:val="28"/>
          <w:szCs w:val="28"/>
          <w:lang w:val="en-US"/>
        </w:rPr>
        <w:t>A</w:t>
      </w:r>
      <w:r w:rsidRPr="00F52E66">
        <w:rPr>
          <w:rFonts w:ascii="Times New Roman" w:hAnsi="Times New Roman"/>
          <w:sz w:val="28"/>
          <w:szCs w:val="28"/>
        </w:rPr>
        <w:t xml:space="preserve"> пересечение этих двух перпендикуляров и будет искомой точкой. Это наглядно демонстрируем с помощью программы «Живая математика», включив кнопки «Анимация </w:t>
      </w:r>
      <w:proofErr w:type="gramStart"/>
      <w:r w:rsidRPr="00F52E66">
        <w:rPr>
          <w:rFonts w:ascii="Times New Roman" w:hAnsi="Times New Roman"/>
          <w:sz w:val="28"/>
          <w:szCs w:val="28"/>
        </w:rPr>
        <w:t>А(</w:t>
      </w:r>
      <w:proofErr w:type="gramEnd"/>
      <w:r w:rsidRPr="00F52E66">
        <w:rPr>
          <w:rFonts w:ascii="Times New Roman" w:hAnsi="Times New Roman"/>
          <w:sz w:val="28"/>
          <w:szCs w:val="28"/>
        </w:rPr>
        <w:t>х),  А(у)». (рис. 3)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Пример 2.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Найти координаты точки</w:t>
      </w:r>
      <w:proofErr w:type="gramStart"/>
      <w:r w:rsidRPr="00F52E66"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  <w:r w:rsidRPr="00F52E66">
        <w:rPr>
          <w:rFonts w:ascii="Times New Roman" w:hAnsi="Times New Roman"/>
          <w:b/>
          <w:sz w:val="28"/>
          <w:szCs w:val="28"/>
        </w:rPr>
        <w:t>, изображенной на рисунке</w:t>
      </w:r>
      <w:r w:rsidRPr="00F52E66">
        <w:rPr>
          <w:rFonts w:ascii="Times New Roman" w:hAnsi="Times New Roman"/>
          <w:b/>
          <w:i/>
          <w:sz w:val="28"/>
          <w:szCs w:val="28"/>
        </w:rPr>
        <w:t>.</w:t>
      </w:r>
      <w:r w:rsidRPr="00F52E66">
        <w:rPr>
          <w:rFonts w:ascii="Times New Roman" w:hAnsi="Times New Roman"/>
          <w:sz w:val="28"/>
          <w:szCs w:val="28"/>
        </w:rPr>
        <w:t xml:space="preserve"> Из точки</w:t>
      </w:r>
      <w:proofErr w:type="gramStart"/>
      <w:r w:rsidRPr="00F52E6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опустим перпендикуляр на ось абсцисс (х = -3). Затем проводим перпендикуляр к оси ординат (у = - 4).  Таким образом точка</w:t>
      </w:r>
      <w:proofErr w:type="gramStart"/>
      <w:r w:rsidRPr="00F52E66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имеет координаты         (-3; -4). Демонстрируем это на доске, включив кнопки «Анимация </w:t>
      </w:r>
      <w:proofErr w:type="gramStart"/>
      <w:r w:rsidRPr="00F52E66">
        <w:rPr>
          <w:rFonts w:ascii="Times New Roman" w:hAnsi="Times New Roman"/>
          <w:sz w:val="28"/>
          <w:szCs w:val="28"/>
        </w:rPr>
        <w:t>В(</w:t>
      </w:r>
      <w:proofErr w:type="gramEnd"/>
      <w:r w:rsidRPr="00F52E66">
        <w:rPr>
          <w:rFonts w:ascii="Times New Roman" w:hAnsi="Times New Roman"/>
          <w:sz w:val="28"/>
          <w:szCs w:val="28"/>
        </w:rPr>
        <w:t>х), В(у)». (рис.3)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414E45" wp14:editId="5964AFAA">
            <wp:extent cx="6120130" cy="3440639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(рис.3)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       Затем учащимся предлагается на листах для самостоятельной работы определить координаты точек, представленных на экране и занести их в таблицу.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6"/>
        <w:gridCol w:w="1000"/>
        <w:gridCol w:w="1008"/>
        <w:gridCol w:w="996"/>
        <w:gridCol w:w="989"/>
        <w:gridCol w:w="1026"/>
        <w:gridCol w:w="1009"/>
        <w:gridCol w:w="967"/>
        <w:gridCol w:w="940"/>
      </w:tblGrid>
      <w:tr w:rsidR="00F52E66" w:rsidRPr="00F52E66" w:rsidTr="004861EB">
        <w:tc>
          <w:tcPr>
            <w:tcW w:w="163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Координата</w:t>
            </w:r>
            <w:r w:rsidRPr="00F52E6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000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00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52E66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9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52E66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98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52E66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02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52E66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0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52E66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9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2E66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40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F52E66" w:rsidRPr="00F52E66" w:rsidTr="004861EB">
        <w:tc>
          <w:tcPr>
            <w:tcW w:w="163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000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2E66" w:rsidRPr="00F52E66" w:rsidTr="004861EB">
        <w:tc>
          <w:tcPr>
            <w:tcW w:w="163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1000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lastRenderedPageBreak/>
        <w:t xml:space="preserve">       Правильность выполнения задания можно проверить, показав координаты точек на экране, включив кнопку «Показать координаты»</w:t>
      </w:r>
      <w:proofErr w:type="gramStart"/>
      <w:r w:rsidRPr="00F52E66">
        <w:rPr>
          <w:rFonts w:ascii="Times New Roman" w:hAnsi="Times New Roman"/>
          <w:sz w:val="28"/>
          <w:szCs w:val="28"/>
        </w:rPr>
        <w:t>.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52E66">
        <w:rPr>
          <w:rFonts w:ascii="Times New Roman" w:hAnsi="Times New Roman"/>
          <w:sz w:val="28"/>
          <w:szCs w:val="28"/>
        </w:rPr>
        <w:t>р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ис. 4) </w:t>
      </w:r>
      <w:r w:rsidRPr="00F52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B3FDAE" wp14:editId="4217A56C">
            <wp:extent cx="6120130" cy="344063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 4)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Пример 3. </w:t>
      </w:r>
      <w:r w:rsidRPr="00F52E66">
        <w:rPr>
          <w:rFonts w:ascii="Times New Roman" w:hAnsi="Times New Roman"/>
          <w:b/>
          <w:sz w:val="28"/>
          <w:szCs w:val="28"/>
        </w:rPr>
        <w:t>Рассмотрим функцию у = х^2 – 2х.</w:t>
      </w:r>
      <w:r w:rsidRPr="00F52E66">
        <w:rPr>
          <w:rFonts w:ascii="Times New Roman" w:hAnsi="Times New Roman"/>
          <w:sz w:val="28"/>
          <w:szCs w:val="28"/>
        </w:rPr>
        <w:t xml:space="preserve"> Учащимся  предлагается самостоятельно найти значения функции при различных значениях х </w:t>
      </w:r>
      <w:proofErr w:type="gramStart"/>
      <w:r w:rsidRPr="00F52E6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F52E66">
        <w:rPr>
          <w:rFonts w:ascii="Times New Roman" w:hAnsi="Times New Roman"/>
          <w:sz w:val="28"/>
          <w:szCs w:val="28"/>
        </w:rPr>
        <w:t>с шагом 1) и занести их в таблицу (рис.5)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52E66" w:rsidRPr="00F52E66" w:rsidTr="004861EB"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2E66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52E66" w:rsidRPr="00F52E66" w:rsidTr="004861EB"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2E6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31F654" wp14:editId="37C3C30B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(рис.5)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lastRenderedPageBreak/>
        <w:t xml:space="preserve">       Правильность вычислений проверяем с учащимися на экране, нажав кнопку «Показать значения у». Каждой из этих пар соответствует некоторая точка координатной плоскости. Все такие точки образуют график функции у = х^2 – 2х на промежутке -2 &lt; х &lt; 4.  Учащимся предлагается построить эти точки в системе координат и, последовательно соединив их, получить график функции. Правильность выполненной работы проверяем, последовательно нажав кнопки «Показать точки», «Показать график функции» (рис. 6).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Графиком функции у (х)</w:t>
      </w:r>
      <w:r w:rsidRPr="00F52E66">
        <w:rPr>
          <w:rFonts w:ascii="Times New Roman" w:hAnsi="Times New Roman"/>
          <w:sz w:val="28"/>
          <w:szCs w:val="28"/>
        </w:rPr>
        <w:t xml:space="preserve"> называется множество всех точек координатной плоскости, абсциссы которых равны значениям независимой переменной х, а ординаты соответствующим значениям зависимой переменной </w:t>
      </w:r>
      <w:proofErr w:type="gramStart"/>
      <w:r w:rsidRPr="00F52E66">
        <w:rPr>
          <w:rFonts w:ascii="Times New Roman" w:hAnsi="Times New Roman"/>
          <w:sz w:val="28"/>
          <w:szCs w:val="28"/>
        </w:rPr>
        <w:t>у</w:t>
      </w:r>
      <w:proofErr w:type="gramEnd"/>
      <w:r w:rsidRPr="00F52E66">
        <w:rPr>
          <w:rFonts w:ascii="Times New Roman" w:hAnsi="Times New Roman"/>
          <w:sz w:val="28"/>
          <w:szCs w:val="28"/>
        </w:rPr>
        <w:t>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1E3E42" wp14:editId="5F474BD5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 6).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Пример 4.  Дана функция у = х^2+2х-1. Принадлежат ли графику этой функции точки с координатами (-2;-4), (-1;-2), (0;1), (1;3), (1;2), (2;7), (3;4)? Правильность выполнения задания также проверяем на экране с помощью кнопки «Показать вычисления (рис.7), (рис.8).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350CE9" wp14:editId="073D1B05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(рис.7)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423029" wp14:editId="5C3E6837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 xml:space="preserve"> (рис.8)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       График даёт наглядное представление о поведении функции: возрастании и убывании, нулях функции, областях определения и значений  и т. д. Также с помощью графика функции по значению аргумента  легко найти соответствующее значение функции. Легко решается и обратная задача: по данному значению функции найти те значения аргумента, которым оно  соответствует.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Пример 5. 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По графику функции, изображенному на рисунке, </w:t>
      </w:r>
      <w:r w:rsidRPr="00F52E66">
        <w:rPr>
          <w:rFonts w:ascii="Times New Roman" w:hAnsi="Times New Roman"/>
          <w:b/>
          <w:sz w:val="28"/>
          <w:szCs w:val="28"/>
        </w:rPr>
        <w:t>найти: 1) значение функции при х=4;  2)значение аргумента, при котором значение функции у=1.</w:t>
      </w:r>
      <w:r w:rsidRPr="00F52E66">
        <w:rPr>
          <w:rFonts w:ascii="Times New Roman" w:hAnsi="Times New Roman"/>
          <w:sz w:val="28"/>
          <w:szCs w:val="28"/>
        </w:rPr>
        <w:t xml:space="preserve"> Ответы на задания и последовательность их выполнения можно посмотреть  на экране, нажав кнопки «Анимация» и «Ответ» (рис.8)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30DF38" wp14:editId="2AF04DFF">
            <wp:extent cx="5940425" cy="333961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 9)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Затем на экране покажем, когда функция убывает или возрастает, применив созвучные кнопки (рис. 11)</w:t>
      </w:r>
      <w:proofErr w:type="gramStart"/>
      <w:r w:rsidRPr="00F52E66">
        <w:rPr>
          <w:rFonts w:ascii="Times New Roman" w:hAnsi="Times New Roman"/>
          <w:sz w:val="28"/>
          <w:szCs w:val="28"/>
        </w:rPr>
        <w:t>.</w:t>
      </w:r>
      <w:proofErr w:type="gramEnd"/>
      <w:r w:rsidRPr="00F52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ED03A1" wp14:editId="22B12915">
            <wp:extent cx="6120130" cy="3440639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52E66">
        <w:rPr>
          <w:rFonts w:ascii="Times New Roman" w:hAnsi="Times New Roman"/>
          <w:sz w:val="28"/>
          <w:szCs w:val="28"/>
        </w:rPr>
        <w:t>р</w:t>
      </w:r>
      <w:proofErr w:type="gramEnd"/>
      <w:r w:rsidRPr="00F52E66">
        <w:rPr>
          <w:rFonts w:ascii="Times New Roman" w:hAnsi="Times New Roman"/>
          <w:sz w:val="28"/>
          <w:szCs w:val="28"/>
        </w:rPr>
        <w:t>ис. 10)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На следующем графике можно продемонстрировать задачу на нахождение области определения и области значений функции (рис.11), нажав соответствующие кнопки на экране: последовательно «Область определения» - «Анимация» - «Интервал на</w:t>
      </w:r>
      <w:proofErr w:type="gramStart"/>
      <w:r w:rsidRPr="00F52E66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х» (рис.12)  и  «Область значений» - «Анимация» - «Интервал на </w:t>
      </w:r>
      <w:proofErr w:type="spellStart"/>
      <w:r w:rsidRPr="00F52E66">
        <w:rPr>
          <w:rFonts w:ascii="Times New Roman" w:hAnsi="Times New Roman"/>
          <w:sz w:val="28"/>
          <w:szCs w:val="28"/>
        </w:rPr>
        <w:t>Оу</w:t>
      </w:r>
      <w:proofErr w:type="spellEnd"/>
      <w:r w:rsidRPr="00F52E66">
        <w:rPr>
          <w:rFonts w:ascii="Times New Roman" w:hAnsi="Times New Roman"/>
          <w:sz w:val="28"/>
          <w:szCs w:val="28"/>
        </w:rPr>
        <w:t>» (рис. 13).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81CC32" wp14:editId="6B834B2A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(рис.11)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E78285" wp14:editId="1A86FBDD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>(рис.12)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791511" wp14:editId="0B2A0778">
            <wp:extent cx="6120130" cy="344063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66">
        <w:rPr>
          <w:rFonts w:ascii="Times New Roman" w:hAnsi="Times New Roman"/>
          <w:sz w:val="28"/>
          <w:szCs w:val="28"/>
        </w:rPr>
        <w:t xml:space="preserve"> (рис.13)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F52E66">
        <w:rPr>
          <w:rFonts w:ascii="Times New Roman" w:hAnsi="Times New Roman"/>
          <w:b/>
          <w:bCs/>
          <w:sz w:val="28"/>
          <w:szCs w:val="28"/>
        </w:rPr>
        <w:t>Закрепление изученного материала.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Учитель:    у вас находятся трафареты, состоящие из 9 комбинаций, которые обозначены римскими цифрами.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sz w:val="28"/>
          <w:szCs w:val="28"/>
          <w:lang w:val="en-US"/>
        </w:rPr>
        <w:t>I                                                                                                   II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</w:tblGrid>
      <w:tr w:rsidR="00F52E66" w:rsidRPr="00F52E66" w:rsidTr="004861EB"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3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3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3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3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3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52E66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84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sz w:val="28"/>
          <w:szCs w:val="28"/>
          <w:lang w:val="en-US"/>
        </w:rPr>
        <w:t xml:space="preserve">III </w:t>
      </w:r>
      <w:r w:rsidRPr="00F52E66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F52E66">
        <w:rPr>
          <w:rFonts w:ascii="Times New Roman" w:hAnsi="Times New Roman"/>
          <w:sz w:val="28"/>
          <w:szCs w:val="28"/>
          <w:lang w:val="en-US"/>
        </w:rPr>
        <w:t>IV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567"/>
        <w:gridCol w:w="708"/>
        <w:gridCol w:w="709"/>
      </w:tblGrid>
      <w:tr w:rsidR="00F52E66" w:rsidRPr="00F52E66" w:rsidTr="004861EB">
        <w:tc>
          <w:tcPr>
            <w:tcW w:w="675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2E66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</w:tc>
        <w:tc>
          <w:tcPr>
            <w:tcW w:w="70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sz w:val="28"/>
          <w:szCs w:val="28"/>
          <w:lang w:val="en-US"/>
        </w:rPr>
        <w:t>V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567"/>
        <w:gridCol w:w="708"/>
        <w:gridCol w:w="709"/>
      </w:tblGrid>
      <w:tr w:rsidR="00F52E66" w:rsidRPr="00F52E66" w:rsidTr="004861EB">
        <w:tc>
          <w:tcPr>
            <w:tcW w:w="675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sz w:val="28"/>
          <w:szCs w:val="28"/>
          <w:lang w:val="en-US"/>
        </w:rPr>
        <w:t>VI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567"/>
        <w:gridCol w:w="708"/>
        <w:gridCol w:w="709"/>
      </w:tblGrid>
      <w:tr w:rsidR="00F52E66" w:rsidRPr="00F52E66" w:rsidTr="004861EB">
        <w:tc>
          <w:tcPr>
            <w:tcW w:w="675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2E66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sz w:val="28"/>
          <w:szCs w:val="28"/>
          <w:lang w:val="en-US"/>
        </w:rPr>
        <w:t>VII                                                      VIII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F52E66" w:rsidRPr="00F52E66" w:rsidTr="004861EB">
        <w:tc>
          <w:tcPr>
            <w:tcW w:w="675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tbl>
      <w:tblPr>
        <w:tblStyle w:val="a5"/>
        <w:tblpPr w:leftFromText="180" w:rightFromText="180" w:vertAnchor="text" w:horzAnchor="page" w:tblpX="4498" w:tblpY="-407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567"/>
        <w:gridCol w:w="708"/>
      </w:tblGrid>
      <w:tr w:rsidR="00F52E66" w:rsidRPr="00F52E66" w:rsidTr="004861EB">
        <w:tc>
          <w:tcPr>
            <w:tcW w:w="675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sz w:val="28"/>
          <w:szCs w:val="28"/>
          <w:lang w:val="en-US"/>
        </w:rPr>
        <w:t>IX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567"/>
      </w:tblGrid>
      <w:tr w:rsidR="00F52E66" w:rsidRPr="00F52E66" w:rsidTr="004861EB">
        <w:tc>
          <w:tcPr>
            <w:tcW w:w="675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В каждую клетку нужно вписать букву, и тогда сложится фраза. Самое первое слово  (</w:t>
      </w:r>
      <w:r w:rsidRPr="00F52E66">
        <w:rPr>
          <w:rFonts w:ascii="Times New Roman" w:hAnsi="Times New Roman"/>
          <w:sz w:val="28"/>
          <w:szCs w:val="28"/>
          <w:lang w:val="en-US"/>
        </w:rPr>
        <w:t>I</w:t>
      </w:r>
      <w:r w:rsidRPr="00F52E66">
        <w:rPr>
          <w:rFonts w:ascii="Times New Roman" w:hAnsi="Times New Roman"/>
          <w:sz w:val="28"/>
          <w:szCs w:val="28"/>
        </w:rPr>
        <w:t>)  зашифрованной фразы  получим,  ответив на вопрос, какие точки принадлежат графику функции у = - 6/х. У нас получится изречение, принадлежащие  Н.И. Лобачевскому</w:t>
      </w:r>
      <w:r w:rsidRPr="00F52E66">
        <w:rPr>
          <w:rFonts w:ascii="Times New Roman" w:hAnsi="Times New Roman"/>
          <w:b/>
          <w:sz w:val="28"/>
          <w:szCs w:val="28"/>
        </w:rPr>
        <w:t xml:space="preserve"> </w:t>
      </w:r>
      <w:r w:rsidRPr="00F52E66">
        <w:rPr>
          <w:rFonts w:ascii="Times New Roman" w:hAnsi="Times New Roman"/>
          <w:b/>
          <w:sz w:val="28"/>
          <w:szCs w:val="28"/>
        </w:rPr>
        <w:lastRenderedPageBreak/>
        <w:t>(</w:t>
      </w:r>
      <w:r w:rsidRPr="00F52E66">
        <w:rPr>
          <w:rFonts w:ascii="Times New Roman" w:hAnsi="Times New Roman"/>
          <w:sz w:val="28"/>
          <w:szCs w:val="28"/>
        </w:rPr>
        <w:t xml:space="preserve">«Математика – это язык, на котором говорят все точные науки»).  Следует ответить на соответствующие тестовые задания  </w:t>
      </w:r>
      <w:r w:rsidRPr="00F52E66">
        <w:rPr>
          <w:rFonts w:ascii="Times New Roman" w:hAnsi="Times New Roman"/>
          <w:sz w:val="28"/>
          <w:szCs w:val="28"/>
          <w:lang w:val="en-US"/>
        </w:rPr>
        <w:t>I</w:t>
      </w:r>
      <w:r w:rsidRPr="00F52E66">
        <w:rPr>
          <w:rFonts w:ascii="Times New Roman" w:hAnsi="Times New Roman"/>
          <w:sz w:val="28"/>
          <w:szCs w:val="28"/>
        </w:rPr>
        <w:t xml:space="preserve"> –</w:t>
      </w:r>
      <w:r w:rsidRPr="00F52E66">
        <w:rPr>
          <w:rFonts w:ascii="Times New Roman" w:hAnsi="Times New Roman"/>
          <w:sz w:val="28"/>
          <w:szCs w:val="28"/>
          <w:lang w:val="en-US"/>
        </w:rPr>
        <w:t>IX</w:t>
      </w:r>
      <w:r w:rsidRPr="00F52E66">
        <w:rPr>
          <w:rFonts w:ascii="Times New Roman" w:hAnsi="Times New Roman"/>
          <w:sz w:val="28"/>
          <w:szCs w:val="28"/>
        </w:rPr>
        <w:t xml:space="preserve"> и вписать в трафарет  букву, которой обозначен верный ответ.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</w:rPr>
      </w:pPr>
      <w:r w:rsidRPr="00F52E66">
        <w:rPr>
          <w:rFonts w:ascii="Times New Roman" w:hAnsi="Times New Roman"/>
          <w:b/>
          <w:sz w:val="28"/>
          <w:szCs w:val="28"/>
        </w:rPr>
        <w:t>Тестовые  задания.</w:t>
      </w:r>
      <w:r w:rsidRPr="00F52E66">
        <w:rPr>
          <w:rFonts w:ascii="Times New Roman" w:hAnsi="Times New Roman"/>
          <w:sz w:val="28"/>
          <w:szCs w:val="28"/>
          <w:u w:val="single"/>
        </w:rPr>
        <w:t xml:space="preserve">         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Вариант 1.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 xml:space="preserve">( </w:t>
      </w:r>
      <w:r w:rsidRPr="00F52E66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gramStart"/>
      <w:r w:rsidRPr="00F52E66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Какие точки принадлежат графику функции у = - 6/х?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 w:rsidRPr="00F52E66">
        <w:rPr>
          <w:rFonts w:ascii="Times New Roman" w:hAnsi="Times New Roman"/>
          <w:sz w:val="28"/>
          <w:szCs w:val="28"/>
        </w:rPr>
        <w:t>Ж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(-2;-3), С(-1;-6),  М (-2;3), А(1;-6),  О(0;5),  Г(0; 0),  Н(-2; 4),  Т(-1;6),  В(2;4),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Е(6;-1), М*(2;-3), Б(-2;-3),  А*(3;2),  Т(4;-1,5),  И(1,5;4),  </w:t>
      </w:r>
      <w:proofErr w:type="gramStart"/>
      <w:r w:rsidRPr="00F52E66">
        <w:rPr>
          <w:rFonts w:ascii="Times New Roman" w:hAnsi="Times New Roman"/>
          <w:sz w:val="28"/>
          <w:szCs w:val="28"/>
        </w:rPr>
        <w:t>Р</w:t>
      </w:r>
      <w:proofErr w:type="gramEnd"/>
      <w:r w:rsidRPr="00F52E66">
        <w:rPr>
          <w:rFonts w:ascii="Times New Roman" w:hAnsi="Times New Roman"/>
          <w:sz w:val="28"/>
          <w:szCs w:val="28"/>
        </w:rPr>
        <w:t>(0;6),   К(10;-0,6), Д(-8;48), А**(-8;0,75).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52E66" w:rsidRPr="00F52E66" w:rsidTr="004861EB"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958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       Ломаная АВС – график некоторой функции, причем</w:t>
      </w:r>
      <w:proofErr w:type="gramStart"/>
      <w:r w:rsidRPr="00F52E6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(-6;4), В(-1;1) и С(4;6). Начертите график и найдите по графику: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 xml:space="preserve">( </w:t>
      </w:r>
      <w:r w:rsidRPr="00F52E66">
        <w:rPr>
          <w:rFonts w:ascii="Times New Roman" w:hAnsi="Times New Roman"/>
          <w:b/>
          <w:sz w:val="28"/>
          <w:szCs w:val="28"/>
          <w:lang w:val="en-US"/>
        </w:rPr>
        <w:t>II</w:t>
      </w:r>
      <w:proofErr w:type="gramStart"/>
      <w:r w:rsidRPr="00F52E66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Какие точки принадлежат графику функции?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Э (-</w:t>
      </w:r>
      <w:r w:rsidRPr="00F52E66">
        <w:rPr>
          <w:rFonts w:ascii="Times New Roman" w:hAnsi="Times New Roman"/>
          <w:sz w:val="28"/>
          <w:szCs w:val="28"/>
          <w:lang w:val="en-US"/>
        </w:rPr>
        <w:t>3</w:t>
      </w:r>
      <w:r w:rsidRPr="00F52E66">
        <w:rPr>
          <w:rFonts w:ascii="Times New Roman" w:hAnsi="Times New Roman"/>
          <w:sz w:val="28"/>
          <w:szCs w:val="28"/>
        </w:rPr>
        <w:t>;</w:t>
      </w:r>
      <w:r w:rsidRPr="00F52E66">
        <w:rPr>
          <w:rFonts w:ascii="Times New Roman" w:hAnsi="Times New Roman"/>
          <w:sz w:val="28"/>
          <w:szCs w:val="28"/>
          <w:lang w:val="en-US"/>
        </w:rPr>
        <w:t>2</w:t>
      </w:r>
      <w:r w:rsidRPr="00F52E66">
        <w:rPr>
          <w:rFonts w:ascii="Times New Roman" w:hAnsi="Times New Roman"/>
          <w:sz w:val="28"/>
          <w:szCs w:val="28"/>
        </w:rPr>
        <w:t xml:space="preserve">),  Ф(0;-2), Ч(6;4), Э(-2;1), </w:t>
      </w:r>
      <w:proofErr w:type="gramStart"/>
      <w:r w:rsidRPr="00F52E66">
        <w:rPr>
          <w:rFonts w:ascii="Times New Roman" w:hAnsi="Times New Roman"/>
          <w:sz w:val="28"/>
          <w:szCs w:val="28"/>
        </w:rPr>
        <w:t>Р</w:t>
      </w:r>
      <w:proofErr w:type="gramEnd"/>
      <w:r w:rsidRPr="00F52E66">
        <w:rPr>
          <w:rFonts w:ascii="Times New Roman" w:hAnsi="Times New Roman"/>
          <w:sz w:val="28"/>
          <w:szCs w:val="28"/>
        </w:rPr>
        <w:t>(4;-6),Т(</w:t>
      </w:r>
      <w:r w:rsidRPr="00F52E66">
        <w:rPr>
          <w:rFonts w:ascii="Times New Roman" w:hAnsi="Times New Roman"/>
          <w:sz w:val="28"/>
          <w:szCs w:val="28"/>
          <w:lang w:val="en-US"/>
        </w:rPr>
        <w:t>-3</w:t>
      </w:r>
      <w:r w:rsidRPr="00F52E66">
        <w:rPr>
          <w:rFonts w:ascii="Times New Roman" w:hAnsi="Times New Roman"/>
          <w:sz w:val="28"/>
          <w:szCs w:val="28"/>
        </w:rPr>
        <w:t>;2), Х(1;-1), О(</w:t>
      </w:r>
      <w:r w:rsidRPr="00F52E66">
        <w:rPr>
          <w:rFonts w:ascii="Times New Roman" w:hAnsi="Times New Roman"/>
          <w:sz w:val="28"/>
          <w:szCs w:val="28"/>
          <w:lang w:val="en-US"/>
        </w:rPr>
        <w:t>0</w:t>
      </w:r>
      <w:r w:rsidRPr="00F52E66">
        <w:rPr>
          <w:rFonts w:ascii="Times New Roman" w:hAnsi="Times New Roman"/>
          <w:sz w:val="28"/>
          <w:szCs w:val="28"/>
        </w:rPr>
        <w:t>;</w:t>
      </w:r>
      <w:r w:rsidRPr="00F52E66">
        <w:rPr>
          <w:rFonts w:ascii="Times New Roman" w:hAnsi="Times New Roman"/>
          <w:sz w:val="28"/>
          <w:szCs w:val="28"/>
          <w:lang w:val="en-US"/>
        </w:rPr>
        <w:t>2</w:t>
      </w:r>
      <w:r w:rsidRPr="00F52E66">
        <w:rPr>
          <w:rFonts w:ascii="Times New Roman" w:hAnsi="Times New Roman"/>
          <w:sz w:val="28"/>
          <w:szCs w:val="28"/>
        </w:rPr>
        <w:t>), Е(0;-1)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F52E66" w:rsidRPr="00F52E66" w:rsidTr="004861EB">
        <w:tc>
          <w:tcPr>
            <w:tcW w:w="95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851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 xml:space="preserve">( </w:t>
      </w:r>
      <w:r w:rsidRPr="00F52E66">
        <w:rPr>
          <w:rFonts w:ascii="Times New Roman" w:hAnsi="Times New Roman"/>
          <w:b/>
          <w:sz w:val="28"/>
          <w:szCs w:val="28"/>
          <w:lang w:val="en-US"/>
        </w:rPr>
        <w:t>III</w:t>
      </w:r>
      <w:proofErr w:type="gramStart"/>
      <w:r w:rsidRPr="00F52E66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Область определения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Э) 1&lt;  х &lt; 6,    Ю) -6 &lt; х &lt; -1,   Я)  -6 &lt; х  &lt; 4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б) Область значений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Ё) 1&lt;  х &lt; 6,   Ж) 4 &lt; х &lt; 6,  З)  -6 &lt; х  &lt; 4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в) Промежутки возрастания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Ь) 1&lt;  х &lt; 6,    Ы) -1 &lt; х &lt; 4,   Ъ)  0 &lt; х  &lt; 4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в) Промежутки убывания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lastRenderedPageBreak/>
        <w:t>К) -6 &lt;  х &lt; -1,    Л 1 &lt; х &lt; 4,  М)  -1 &lt; х  &lt; 4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  <w:gridCol w:w="851"/>
      </w:tblGrid>
      <w:tr w:rsidR="00F52E66" w:rsidRPr="00F52E66" w:rsidTr="004861EB">
        <w:tc>
          <w:tcPr>
            <w:tcW w:w="95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2E66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851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2E66">
              <w:rPr>
                <w:rFonts w:ascii="Times New Roman" w:hAnsi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851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b/>
          <w:sz w:val="28"/>
          <w:szCs w:val="28"/>
        </w:rPr>
        <w:t xml:space="preserve">( </w:t>
      </w:r>
      <w:r w:rsidRPr="00F52E66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F52E66">
        <w:rPr>
          <w:rFonts w:ascii="Times New Roman" w:hAnsi="Times New Roman"/>
          <w:b/>
          <w:sz w:val="28"/>
          <w:szCs w:val="28"/>
        </w:rPr>
        <w:t>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а) значения функции при х = 0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Н) у = 2, З) у = -2, В) у = 1,5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б) значения аргумента, который соответствует у = 5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О) у = 1, А) у = 3, Е) у = 1,5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</w:tblGrid>
      <w:tr w:rsidR="00F52E66" w:rsidRPr="00F52E66" w:rsidTr="004861EB">
        <w:tc>
          <w:tcPr>
            <w:tcW w:w="95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52E66">
        <w:rPr>
          <w:rFonts w:ascii="Times New Roman" w:hAnsi="Times New Roman"/>
          <w:b/>
          <w:sz w:val="28"/>
          <w:szCs w:val="28"/>
        </w:rPr>
        <w:t>Вариант 2.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 xml:space="preserve">( </w:t>
      </w:r>
      <w:r w:rsidRPr="00F52E66">
        <w:rPr>
          <w:rFonts w:ascii="Times New Roman" w:hAnsi="Times New Roman"/>
          <w:b/>
          <w:sz w:val="28"/>
          <w:szCs w:val="28"/>
          <w:lang w:val="en-US"/>
        </w:rPr>
        <w:t>V</w:t>
      </w:r>
      <w:proofErr w:type="gramStart"/>
      <w:r w:rsidRPr="00F52E66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Какие точки принадлежат графику функции у = 2 + 5/х?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С(-1;-6),  А(1;-6), К(1;7),  О(5;3),  Г(0; 0),  Н(-2; 4),  Т(-1;-3),  В(2;4),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sz w:val="28"/>
          <w:szCs w:val="28"/>
        </w:rPr>
        <w:t xml:space="preserve">Е(6;-1), У(2;-3), Б(-2;-3),  О*(-2,5;0),  Б(4;-1,5),  И(1,5;4),  </w:t>
      </w:r>
      <w:proofErr w:type="gramStart"/>
      <w:r w:rsidRPr="00F52E66">
        <w:rPr>
          <w:rFonts w:ascii="Times New Roman" w:hAnsi="Times New Roman"/>
          <w:sz w:val="28"/>
          <w:szCs w:val="28"/>
        </w:rPr>
        <w:t>Р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(2;-0,5),   К(1;7), Д(-8;48), О**(-10;1,5). </w:t>
      </w:r>
      <w:proofErr w:type="gramStart"/>
      <w:r w:rsidRPr="00F52E66">
        <w:rPr>
          <w:rFonts w:ascii="Times New Roman" w:hAnsi="Times New Roman"/>
          <w:sz w:val="28"/>
          <w:szCs w:val="28"/>
        </w:rPr>
        <w:t>Ж</w:t>
      </w:r>
      <w:proofErr w:type="gramEnd"/>
      <w:r w:rsidRPr="00F52E66">
        <w:rPr>
          <w:rFonts w:ascii="Times New Roman" w:hAnsi="Times New Roman"/>
          <w:sz w:val="28"/>
          <w:szCs w:val="28"/>
        </w:rPr>
        <w:t>(-2;-3), М (4;3, 25)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</w:tblGrid>
      <w:tr w:rsidR="00F52E66" w:rsidRPr="00F52E66" w:rsidTr="004861EB"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2E66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       Ломаная АВС – график некоторой функции, причем</w:t>
      </w:r>
      <w:proofErr w:type="gramStart"/>
      <w:r w:rsidRPr="00F52E6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52E66">
        <w:rPr>
          <w:rFonts w:ascii="Times New Roman" w:hAnsi="Times New Roman"/>
          <w:sz w:val="28"/>
          <w:szCs w:val="28"/>
        </w:rPr>
        <w:t xml:space="preserve"> (-5;-3), В(-1;1) и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С(3;-5). Начертите график и найдите по графику: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(</w:t>
      </w:r>
      <w:r w:rsidRPr="00F52E66">
        <w:rPr>
          <w:rFonts w:ascii="Times New Roman" w:hAnsi="Times New Roman"/>
          <w:b/>
          <w:sz w:val="28"/>
          <w:szCs w:val="28"/>
          <w:lang w:val="en-US"/>
        </w:rPr>
        <w:t>VII</w:t>
      </w:r>
      <w:proofErr w:type="gramStart"/>
      <w:r w:rsidRPr="00F52E66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Какие точки принадлежат графику функции?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В (-2;0),  Ф(0;-2), Ч(6;4), Э(-2;1), </w:t>
      </w:r>
      <w:proofErr w:type="gramStart"/>
      <w:r w:rsidRPr="00F52E66">
        <w:rPr>
          <w:rFonts w:ascii="Times New Roman" w:hAnsi="Times New Roman"/>
          <w:sz w:val="28"/>
          <w:szCs w:val="28"/>
        </w:rPr>
        <w:t>Р</w:t>
      </w:r>
      <w:proofErr w:type="gramEnd"/>
      <w:r w:rsidRPr="00F52E66">
        <w:rPr>
          <w:rFonts w:ascii="Times New Roman" w:hAnsi="Times New Roman"/>
          <w:sz w:val="28"/>
          <w:szCs w:val="28"/>
        </w:rPr>
        <w:t>(4;-6),С(1;-2), Х(1;-1), Е(-1;0), О(0;-1)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F52E66" w:rsidRPr="00F52E66" w:rsidTr="004861EB">
        <w:tc>
          <w:tcPr>
            <w:tcW w:w="95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851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F52E66">
        <w:rPr>
          <w:rFonts w:ascii="Times New Roman" w:hAnsi="Times New Roman"/>
          <w:b/>
          <w:sz w:val="28"/>
          <w:szCs w:val="28"/>
        </w:rPr>
        <w:t xml:space="preserve">( </w:t>
      </w:r>
      <w:r w:rsidRPr="00F52E66">
        <w:rPr>
          <w:rFonts w:ascii="Times New Roman" w:hAnsi="Times New Roman"/>
          <w:b/>
          <w:sz w:val="28"/>
          <w:szCs w:val="28"/>
          <w:lang w:val="en-US"/>
        </w:rPr>
        <w:t>VIII</w:t>
      </w:r>
      <w:proofErr w:type="gramStart"/>
      <w:r w:rsidRPr="00F52E6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F52E66">
        <w:rPr>
          <w:rFonts w:ascii="Times New Roman" w:hAnsi="Times New Roman"/>
          <w:b/>
          <w:sz w:val="28"/>
          <w:szCs w:val="28"/>
        </w:rPr>
        <w:t>)</w:t>
      </w:r>
      <w:proofErr w:type="gramEnd"/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а) значения функции при х = -5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Н) у = 2, Т) у = -3, В) у = 1,5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б) значения функции при х = -2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О) у = 0, С) у = -4, А) у = - 3,5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в) значения функции при х = 1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Б) у = 2, Е) у = 1, Ч) у = -2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г) значения аргумента, который соответствует у = 1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Н) х = -1, А) х = -2, Е) х = 1,5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д) значения аргумента, который соответствует у = -5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Ь) х = 0, Ъ) х = -3, Ы) х = 3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е) значения аргумента, который соответствует у = -2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Е) х = -4 и 1, А) х = -4, К) х = 0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</w:tblGrid>
      <w:tr w:rsidR="00F52E66" w:rsidRPr="00F52E66" w:rsidTr="004861EB">
        <w:tc>
          <w:tcPr>
            <w:tcW w:w="95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Ч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2E66">
              <w:rPr>
                <w:rFonts w:ascii="Times New Roman" w:hAnsi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 xml:space="preserve">( </w:t>
      </w:r>
      <w:r w:rsidRPr="00F52E6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F52E66">
        <w:rPr>
          <w:rFonts w:ascii="Times New Roman" w:hAnsi="Times New Roman"/>
          <w:b/>
          <w:sz w:val="28"/>
          <w:szCs w:val="28"/>
        </w:rPr>
        <w:t>Х</w:t>
      </w:r>
      <w:proofErr w:type="gramStart"/>
      <w:r w:rsidRPr="00F52E66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а)</w:t>
      </w:r>
      <w:r w:rsidRPr="00F52E66">
        <w:rPr>
          <w:rFonts w:ascii="Times New Roman" w:hAnsi="Times New Roman"/>
          <w:b/>
          <w:sz w:val="28"/>
          <w:szCs w:val="28"/>
        </w:rPr>
        <w:t xml:space="preserve"> </w:t>
      </w:r>
      <w:r w:rsidRPr="00F52E66">
        <w:rPr>
          <w:rFonts w:ascii="Times New Roman" w:hAnsi="Times New Roman"/>
          <w:sz w:val="28"/>
          <w:szCs w:val="28"/>
        </w:rPr>
        <w:t>Область определения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Л) -5 &lt;  х &lt; -2,    М) -5 &lt; х &lt; 1, Н)  -5 &lt; х  &lt; 3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б) Область значений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О) -3 &lt;  х &lt; 1,    А) -5 &lt; х &lt; 1, Е)  -5 &lt; х  &lt; 3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в) Промежутки возрастания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У) -5 &lt;  х &lt; -1,    Х) -5 &lt; х &lt; 1, Ф)  -2 &lt; х  &lt; 0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г) Промежутки убывания функции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К) -1 &lt;  х &lt; 3,    Л) -5 &lt; х &lt; -1,  М) -5 &lt; х  &lt; -2 и  0 &lt; х  &lt; 3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д) нули функции на промежутке  -5 &lt;  х &lt; -1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lastRenderedPageBreak/>
        <w:t>е) х = 0, З) у = 0, И) х = -2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  <w:gridCol w:w="851"/>
        <w:gridCol w:w="851"/>
      </w:tblGrid>
      <w:tr w:rsidR="00F52E66" w:rsidRPr="00F52E66" w:rsidTr="004861EB">
        <w:tc>
          <w:tcPr>
            <w:tcW w:w="959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851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851" w:type="dxa"/>
          </w:tcPr>
          <w:p w:rsidR="00F52E66" w:rsidRPr="00F52E66" w:rsidRDefault="00F52E66" w:rsidP="00F52E66">
            <w:pPr>
              <w:tabs>
                <w:tab w:val="center" w:pos="4677"/>
              </w:tabs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F52E66">
        <w:rPr>
          <w:rFonts w:ascii="Times New Roman" w:hAnsi="Times New Roman"/>
          <w:b/>
          <w:bCs/>
          <w:sz w:val="28"/>
          <w:szCs w:val="28"/>
        </w:rPr>
        <w:t>Практическая работа с использованием компьютеров.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Учащимся даётся задание самостоятельно построить графики функций по заданным формулам (№ 277, 279, 280, 282,285, 288) - . Макарычев Ю.Н., </w:t>
      </w:r>
      <w:proofErr w:type="spellStart"/>
      <w:r w:rsidRPr="00F52E66">
        <w:rPr>
          <w:rFonts w:ascii="Times New Roman" w:hAnsi="Times New Roman"/>
          <w:sz w:val="28"/>
          <w:szCs w:val="28"/>
        </w:rPr>
        <w:t>Миндюк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Н.Г., </w:t>
      </w:r>
      <w:proofErr w:type="spellStart"/>
      <w:r w:rsidRPr="00F52E66">
        <w:rPr>
          <w:rFonts w:ascii="Times New Roman" w:hAnsi="Times New Roman"/>
          <w:sz w:val="28"/>
          <w:szCs w:val="28"/>
        </w:rPr>
        <w:t>Нешков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К.И. и др. Под ред. С.А. </w:t>
      </w:r>
      <w:proofErr w:type="spellStart"/>
      <w:r w:rsidRPr="00F52E66">
        <w:rPr>
          <w:rFonts w:ascii="Times New Roman" w:hAnsi="Times New Roman"/>
          <w:sz w:val="28"/>
          <w:szCs w:val="28"/>
        </w:rPr>
        <w:t>Теляковского</w:t>
      </w:r>
      <w:proofErr w:type="spellEnd"/>
      <w:r w:rsidRPr="00F52E66">
        <w:rPr>
          <w:rFonts w:ascii="Times New Roman" w:hAnsi="Times New Roman"/>
          <w:sz w:val="28"/>
          <w:szCs w:val="28"/>
        </w:rPr>
        <w:t>. Алгебра: Учебник для 7 класса.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F52E66">
        <w:rPr>
          <w:rFonts w:ascii="Times New Roman" w:hAnsi="Times New Roman"/>
          <w:b/>
          <w:bCs/>
          <w:sz w:val="28"/>
          <w:szCs w:val="28"/>
        </w:rPr>
        <w:t>Обогащение знаний.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Cs/>
          <w:sz w:val="28"/>
          <w:szCs w:val="28"/>
        </w:rPr>
      </w:pPr>
      <w:r w:rsidRPr="00F52E66">
        <w:rPr>
          <w:rFonts w:ascii="Times New Roman" w:hAnsi="Times New Roman"/>
          <w:bCs/>
          <w:sz w:val="28"/>
          <w:szCs w:val="28"/>
        </w:rPr>
        <w:t>Высвечивается слайд, на котором находится парабола и гипербола. Я хочу вам сказать, что окружающий нас мир тесно связан с математикой. Валерий Чкалов говорил: «Полёт–это математика». Оказывается, траектории движения космических аппаратов описываются графиками функций, которые называются параболой, гиперболой, эллипсом. При первой космической скорости (7,91 км/с) космический аппарат движется по эллипсу относительно Земли</w:t>
      </w:r>
      <w:proofErr w:type="gramStart"/>
      <w:r w:rsidRPr="00F52E66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F52E66">
        <w:rPr>
          <w:rFonts w:ascii="Times New Roman" w:hAnsi="Times New Roman"/>
          <w:bCs/>
          <w:sz w:val="28"/>
          <w:szCs w:val="28"/>
        </w:rPr>
        <w:t xml:space="preserve"> (</w:t>
      </w:r>
      <w:proofErr w:type="gramStart"/>
      <w:r w:rsidRPr="00F52E66">
        <w:rPr>
          <w:rFonts w:ascii="Times New Roman" w:hAnsi="Times New Roman"/>
          <w:bCs/>
          <w:sz w:val="28"/>
          <w:szCs w:val="28"/>
        </w:rPr>
        <w:t>н</w:t>
      </w:r>
      <w:proofErr w:type="gramEnd"/>
      <w:r w:rsidRPr="00F52E66">
        <w:rPr>
          <w:rFonts w:ascii="Times New Roman" w:hAnsi="Times New Roman"/>
          <w:bCs/>
          <w:sz w:val="28"/>
          <w:szCs w:val="28"/>
        </w:rPr>
        <w:t>а рис. Орбита 1)  При второй космической скорости (11,2 км/с) аппарат движется по параболе (на рис. Орбита 2) и движется в пределах Солнечной системы. При третьей космической скорости (16,6 км/с) космические аппараты движутся по гиперболе (на рис. Орбита 3) и навсегда покидают пределы Солнечной системы. В 70-х годах ХХ века были запущены такие космические аппараты «Пионер-10», «Пионер-11»,которые навсегда покинули Солнечную систему в поисках разумных цивилизаций во Вселенной. Они несут в себе платиновые пластинки, на которых нанесены силуэты мужчины и женщины на фоне космического корабля, Солнечная система и траектория «Пионера», схема атома водорода и положение Солнца по отношению к наиболее ярким галактическим пульсарам.</w:t>
      </w:r>
      <w:r w:rsidRPr="00F52E66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F52E66">
        <w:rPr>
          <w:rFonts w:ascii="Times New Roman" w:hAnsi="Times New Roman"/>
          <w:bCs/>
          <w:sz w:val="28"/>
          <w:szCs w:val="28"/>
        </w:rPr>
        <w:t xml:space="preserve">Графики помогают нам наглядно увидеть изменения различных величин: изменение роста, веса, температуры, скорости и т.д. 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Cs/>
          <w:sz w:val="28"/>
          <w:szCs w:val="28"/>
        </w:rPr>
      </w:pPr>
      <w:r w:rsidRPr="00F52E66">
        <w:rPr>
          <w:rFonts w:ascii="Times New Roman" w:hAnsi="Times New Roman"/>
          <w:bCs/>
          <w:sz w:val="28"/>
          <w:szCs w:val="28"/>
        </w:rPr>
        <w:t xml:space="preserve">        Дома постройте график своей успеваемости по алгебре или график веса, роста.   Чтобы достичь нормального веса и роста подростку 15-ти лет нужно заниматься спортом, вести здоровый образ жизни, не увлекаться пагубными привычками: алкоголем, </w:t>
      </w:r>
      <w:proofErr w:type="spellStart"/>
      <w:r w:rsidRPr="00F52E66">
        <w:rPr>
          <w:rFonts w:ascii="Times New Roman" w:hAnsi="Times New Roman"/>
          <w:bCs/>
          <w:sz w:val="28"/>
          <w:szCs w:val="28"/>
        </w:rPr>
        <w:t>табакокурением</w:t>
      </w:r>
      <w:proofErr w:type="spellEnd"/>
      <w:r w:rsidRPr="00F52E66">
        <w:rPr>
          <w:rFonts w:ascii="Times New Roman" w:hAnsi="Times New Roman"/>
          <w:bCs/>
          <w:sz w:val="28"/>
          <w:szCs w:val="28"/>
        </w:rPr>
        <w:t>, наркотиками. Никогда не забывать пословицу «В здоровом теле здоровый дух». Поэтому проведём короткую физкультминутку.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</w:rPr>
        <w:t>Физкультминутка.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Отвели свой взгляд направо,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Отвели свой взгляд налево,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lastRenderedPageBreak/>
        <w:t>Оглядели потолок,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Посмотрели все вперёд.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Раз – согнуться – разогнуться,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Два ─ согнуться – потянутся,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Три – в ладоши три хлопка,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Головою три кивка.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Пять и шесть тихо сесть.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F52E66">
        <w:rPr>
          <w:rFonts w:ascii="Times New Roman" w:hAnsi="Times New Roman"/>
          <w:b/>
          <w:sz w:val="28"/>
          <w:szCs w:val="28"/>
        </w:rPr>
        <w:t>. Подведение итогов урока.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       Проверяется работа по вариантам, проверяем все вместе правильность составления высказывания Н.И. Лобачевского. Проверив работы учащихся и учитывая ответы за устную работу, проставляются оценки в индивидуальную таблицу.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Каждый ученик класса принимал участие в уроке. Во время урока заполняется индивидуальная таблица, в которой виден результат его работы на уроке. 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340"/>
        <w:gridCol w:w="2160"/>
        <w:gridCol w:w="1647"/>
      </w:tblGrid>
      <w:tr w:rsidR="00F52E66" w:rsidRPr="00F52E66" w:rsidTr="004861EB">
        <w:trPr>
          <w:trHeight w:val="83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Ф.И.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Устная работа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Практическая</w:t>
            </w:r>
          </w:p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Общая</w:t>
            </w:r>
          </w:p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E6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F52E66" w:rsidRPr="00F52E66" w:rsidTr="004861EB">
        <w:trPr>
          <w:trHeight w:val="77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E66" w:rsidRPr="00F52E66" w:rsidRDefault="00F52E66" w:rsidP="00F52E66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         Надеюсь, этот материал вы не забудете. Помните слова французского инженера-физика Лауэ</w:t>
      </w:r>
      <w:r w:rsidRPr="00F52E66">
        <w:rPr>
          <w:rFonts w:ascii="Times New Roman" w:hAnsi="Times New Roman"/>
          <w:b/>
          <w:sz w:val="28"/>
          <w:szCs w:val="28"/>
        </w:rPr>
        <w:t xml:space="preserve">: </w:t>
      </w:r>
      <w:r w:rsidRPr="00F52E66">
        <w:rPr>
          <w:rFonts w:ascii="Times New Roman" w:hAnsi="Times New Roman"/>
          <w:sz w:val="28"/>
          <w:szCs w:val="28"/>
        </w:rPr>
        <w:t>«Образование есть то, что остается, когда все выученное уже забыто». Думаю, что образование, которое вы получите, будет соответствовать времени, в котором мы живем. А чтобы это случилось на самом деле, предлагаю вам выполнить следующую творческую домашнюю работу.</w:t>
      </w:r>
    </w:p>
    <w:p w:rsidR="00F52E66" w:rsidRPr="006C06A4" w:rsidRDefault="00F52E66" w:rsidP="00F52E66">
      <w:pPr>
        <w:tabs>
          <w:tab w:val="center" w:pos="4677"/>
        </w:tabs>
        <w:jc w:val="both"/>
        <w:rPr>
          <w:rFonts w:ascii="Times New Roman" w:hAnsi="Times New Roman"/>
          <w:b/>
          <w:sz w:val="28"/>
          <w:szCs w:val="28"/>
        </w:rPr>
      </w:pPr>
      <w:r w:rsidRPr="00F52E66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F52E66">
        <w:rPr>
          <w:rFonts w:ascii="Times New Roman" w:hAnsi="Times New Roman"/>
          <w:b/>
          <w:sz w:val="28"/>
          <w:szCs w:val="28"/>
        </w:rPr>
        <w:t xml:space="preserve">. Домашнее задание.  </w:t>
      </w:r>
      <w:r w:rsidRPr="00F52E66">
        <w:rPr>
          <w:rFonts w:ascii="Times New Roman" w:hAnsi="Times New Roman"/>
          <w:sz w:val="28"/>
          <w:szCs w:val="28"/>
        </w:rPr>
        <w:t>Творческое задание:  а)  сочинить сказку или рассказ на тему «Замечательные   кривые»,  б) постройте график своей успеваемости по алгебре или график веса, роста.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Приложение 1. </w:t>
      </w:r>
    </w:p>
    <w:p w:rsidR="006C06A4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object w:dxaOrig="2341" w:dyaOrig="810">
          <v:shape id="_x0000_i1026" type="#_x0000_t75" style="width:117pt;height:40.5pt" o:ole="">
            <v:imagedata r:id="rId22" o:title=""/>
          </v:shape>
          <o:OLEObject Type="Embed" ProgID="Package" ShapeID="_x0000_i1026" DrawAspect="Content" ObjectID="_1471554083" r:id="rId23"/>
        </w:objec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lastRenderedPageBreak/>
        <w:t>Литература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F52E66">
        <w:rPr>
          <w:rFonts w:ascii="Times New Roman" w:hAnsi="Times New Roman"/>
          <w:sz w:val="28"/>
          <w:szCs w:val="28"/>
        </w:rPr>
        <w:t>Васюк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Н.В.,  </w:t>
      </w:r>
      <w:proofErr w:type="spellStart"/>
      <w:r w:rsidRPr="00F52E66">
        <w:rPr>
          <w:rFonts w:ascii="Times New Roman" w:hAnsi="Times New Roman"/>
          <w:sz w:val="28"/>
          <w:szCs w:val="28"/>
        </w:rPr>
        <w:t>Мартиросян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М.А.,  </w:t>
      </w:r>
      <w:proofErr w:type="spellStart"/>
      <w:r w:rsidRPr="00F52E66">
        <w:rPr>
          <w:rFonts w:ascii="Times New Roman" w:hAnsi="Times New Roman"/>
          <w:sz w:val="28"/>
          <w:szCs w:val="28"/>
        </w:rPr>
        <w:t>Слепенкова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Е.В. и др. Дидактические материалы по алгебре для 7 класса. – М.: </w:t>
      </w:r>
      <w:proofErr w:type="spellStart"/>
      <w:r w:rsidRPr="00F52E66">
        <w:rPr>
          <w:rFonts w:ascii="Times New Roman" w:hAnsi="Times New Roman"/>
          <w:sz w:val="28"/>
          <w:szCs w:val="28"/>
        </w:rPr>
        <w:t>Издат</w:t>
      </w:r>
      <w:proofErr w:type="spellEnd"/>
      <w:r w:rsidRPr="00F52E66">
        <w:rPr>
          <w:rFonts w:ascii="Times New Roman" w:hAnsi="Times New Roman"/>
          <w:sz w:val="28"/>
          <w:szCs w:val="28"/>
        </w:rPr>
        <w:t>-школа, 2000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F52E66">
        <w:rPr>
          <w:rFonts w:ascii="Times New Roman" w:hAnsi="Times New Roman"/>
          <w:sz w:val="28"/>
          <w:szCs w:val="28"/>
        </w:rPr>
        <w:t>Звавич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Л.П., Кузнецова Л.В., Суворова С.Б. Дидактические материалы по алгебре для 7 класса. – 7 изд. – М.: Просвещение, 2002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F52E66">
        <w:rPr>
          <w:rFonts w:ascii="Times New Roman" w:hAnsi="Times New Roman"/>
          <w:sz w:val="28"/>
          <w:szCs w:val="28"/>
        </w:rPr>
        <w:t>Лебидько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В.В., </w:t>
      </w:r>
      <w:proofErr w:type="spellStart"/>
      <w:r w:rsidRPr="00F52E66">
        <w:rPr>
          <w:rFonts w:ascii="Times New Roman" w:hAnsi="Times New Roman"/>
          <w:sz w:val="28"/>
          <w:szCs w:val="28"/>
        </w:rPr>
        <w:t>Рурукин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А.Н. Математичка. Алгебра и геометрия для учащихся 7 класса. – М.: МИФИ, 2001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4. Макарычев Ю.Н., </w:t>
      </w:r>
      <w:proofErr w:type="spellStart"/>
      <w:r w:rsidRPr="00F52E66">
        <w:rPr>
          <w:rFonts w:ascii="Times New Roman" w:hAnsi="Times New Roman"/>
          <w:sz w:val="28"/>
          <w:szCs w:val="28"/>
        </w:rPr>
        <w:t>Миндюк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Н.Г., </w:t>
      </w:r>
      <w:proofErr w:type="spellStart"/>
      <w:r w:rsidRPr="00F52E66">
        <w:rPr>
          <w:rFonts w:ascii="Times New Roman" w:hAnsi="Times New Roman"/>
          <w:sz w:val="28"/>
          <w:szCs w:val="28"/>
        </w:rPr>
        <w:t>Нешков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К.И. и др. Под ред. С.А. </w:t>
      </w:r>
      <w:proofErr w:type="spellStart"/>
      <w:r w:rsidRPr="00F52E66">
        <w:rPr>
          <w:rFonts w:ascii="Times New Roman" w:hAnsi="Times New Roman"/>
          <w:sz w:val="28"/>
          <w:szCs w:val="28"/>
        </w:rPr>
        <w:t>Теляковского</w:t>
      </w:r>
      <w:proofErr w:type="spellEnd"/>
      <w:r w:rsidRPr="00F52E66">
        <w:rPr>
          <w:rFonts w:ascii="Times New Roman" w:hAnsi="Times New Roman"/>
          <w:sz w:val="28"/>
          <w:szCs w:val="28"/>
        </w:rPr>
        <w:t>.  Алгебра: Учебник для 7 класса. – 9 изд. – М.: Просвещение, 2009.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F52E66">
        <w:rPr>
          <w:rFonts w:ascii="Times New Roman" w:hAnsi="Times New Roman"/>
          <w:sz w:val="28"/>
          <w:szCs w:val="28"/>
        </w:rPr>
        <w:t>Рурукин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А.Н., </w:t>
      </w:r>
      <w:proofErr w:type="spellStart"/>
      <w:r w:rsidRPr="00F52E66">
        <w:rPr>
          <w:rFonts w:ascii="Times New Roman" w:hAnsi="Times New Roman"/>
          <w:sz w:val="28"/>
          <w:szCs w:val="28"/>
        </w:rPr>
        <w:t>Лупенко</w:t>
      </w:r>
      <w:proofErr w:type="spellEnd"/>
      <w:r w:rsidRPr="00F52E66">
        <w:rPr>
          <w:rFonts w:ascii="Times New Roman" w:hAnsi="Times New Roman"/>
          <w:sz w:val="28"/>
          <w:szCs w:val="28"/>
        </w:rPr>
        <w:t xml:space="preserve"> Г.В., Масленникова И.А. Поурочные разработки по алгебре. 7 класс. – М.: ВАКО, 2007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6. Шуба М.Ю. Занимательные задания в обучении математике (книга для учителя). – М.: Просвещение, 1994</w:t>
      </w:r>
    </w:p>
    <w:p w:rsidR="00F52E66" w:rsidRPr="00F52E66" w:rsidRDefault="00F52E66" w:rsidP="00F52E66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F52E66">
        <w:rPr>
          <w:rFonts w:ascii="Times New Roman" w:hAnsi="Times New Roman"/>
          <w:sz w:val="28"/>
          <w:szCs w:val="28"/>
        </w:rPr>
        <w:t>7. УМК «Живая математика».</w:t>
      </w:r>
    </w:p>
    <w:p w:rsidR="00F52E66" w:rsidRDefault="00F52E66" w:rsidP="009B1B0A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F52E66" w:rsidRPr="00551451" w:rsidRDefault="00F52E66" w:rsidP="009B1B0A">
      <w:pPr>
        <w:tabs>
          <w:tab w:val="center" w:pos="4677"/>
        </w:tabs>
        <w:jc w:val="both"/>
        <w:rPr>
          <w:rFonts w:ascii="Times New Roman" w:hAnsi="Times New Roman"/>
          <w:bCs/>
          <w:sz w:val="28"/>
          <w:szCs w:val="28"/>
        </w:rPr>
      </w:pPr>
    </w:p>
    <w:p w:rsidR="001F103A" w:rsidRPr="009B1B0A" w:rsidRDefault="001F103A" w:rsidP="009B1B0A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</w:p>
    <w:p w:rsidR="001F103A" w:rsidRPr="009B1B0A" w:rsidRDefault="001F103A" w:rsidP="009B1B0A">
      <w:pPr>
        <w:tabs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9B1B0A">
        <w:rPr>
          <w:rFonts w:ascii="Times New Roman" w:hAnsi="Times New Roman"/>
          <w:sz w:val="28"/>
          <w:szCs w:val="28"/>
        </w:rPr>
        <w:t xml:space="preserve">  </w:t>
      </w:r>
    </w:p>
    <w:p w:rsidR="00D279D2" w:rsidRPr="009B1B0A" w:rsidRDefault="00D279D2" w:rsidP="009B1B0A">
      <w:pPr>
        <w:jc w:val="both"/>
        <w:rPr>
          <w:sz w:val="28"/>
          <w:szCs w:val="28"/>
        </w:rPr>
      </w:pPr>
    </w:p>
    <w:sectPr w:rsidR="00D279D2" w:rsidRPr="009B1B0A">
      <w:pgSz w:w="11906" w:h="16838"/>
      <w:pgMar w:top="567" w:right="424" w:bottom="709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4496"/>
    <w:multiLevelType w:val="hybridMultilevel"/>
    <w:tmpl w:val="300EFF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467E6B"/>
    <w:multiLevelType w:val="hybridMultilevel"/>
    <w:tmpl w:val="1B120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3A"/>
    <w:rsid w:val="001778D1"/>
    <w:rsid w:val="001F103A"/>
    <w:rsid w:val="003A2F40"/>
    <w:rsid w:val="00551451"/>
    <w:rsid w:val="006C06A4"/>
    <w:rsid w:val="007B5290"/>
    <w:rsid w:val="0082652C"/>
    <w:rsid w:val="0086506E"/>
    <w:rsid w:val="009B1B0A"/>
    <w:rsid w:val="00BF232E"/>
    <w:rsid w:val="00D279D2"/>
    <w:rsid w:val="00F5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3A"/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66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F52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3A"/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66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F52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72DE6-7B07-4096-A09A-D04B400A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17</Pages>
  <Words>2228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2014-09-06T15:50:00Z</dcterms:created>
  <dcterms:modified xsi:type="dcterms:W3CDTF">2014-09-06T20:15:00Z</dcterms:modified>
</cp:coreProperties>
</file>