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95" w:rsidRPr="003D0638" w:rsidRDefault="00A06F95" w:rsidP="00A06F95">
      <w:pPr>
        <w:spacing w:after="0"/>
        <w:contextualSpacing/>
        <w:rPr>
          <w:sz w:val="24"/>
        </w:rPr>
      </w:pPr>
    </w:p>
    <w:p w:rsidR="00A06F95" w:rsidRDefault="00A06F95" w:rsidP="00A06F95">
      <w:pPr>
        <w:jc w:val="center"/>
        <w:rPr>
          <w:rFonts w:ascii="Times New Roman" w:hAnsi="Times New Roman"/>
          <w:b/>
          <w:sz w:val="28"/>
          <w:szCs w:val="28"/>
        </w:rPr>
      </w:pPr>
      <w:r w:rsidRPr="00CC72A0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A06F95" w:rsidRDefault="00A06F95" w:rsidP="00A06F95">
      <w:pPr>
        <w:jc w:val="center"/>
        <w:rPr>
          <w:rFonts w:ascii="Times New Roman" w:hAnsi="Times New Roman"/>
          <w:b/>
          <w:sz w:val="28"/>
          <w:szCs w:val="28"/>
        </w:rPr>
      </w:pPr>
      <w:r w:rsidRPr="00CC72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Pr="00CC72A0">
        <w:rPr>
          <w:rFonts w:ascii="Times New Roman" w:hAnsi="Times New Roman"/>
          <w:b/>
          <w:sz w:val="28"/>
          <w:szCs w:val="28"/>
        </w:rPr>
        <w:t>С ОПРЕДЕЛЕНИЕМ ОСНОВНЫХ ВИДОВ УЧЕБНОЙ ДЕЯТЕЛЬНОСТИ ОБУЧАЮЩИХСЯ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A06F95" w:rsidRPr="00F06A7C" w:rsidRDefault="00A06F95" w:rsidP="00A06F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7"/>
        <w:gridCol w:w="2821"/>
        <w:gridCol w:w="1026"/>
        <w:gridCol w:w="973"/>
        <w:gridCol w:w="4034"/>
      </w:tblGrid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6A7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6A7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6A7C">
              <w:rPr>
                <w:rFonts w:ascii="Times New Roman" w:hAnsi="Times New Roman"/>
                <w:b/>
                <w:sz w:val="28"/>
                <w:szCs w:val="28"/>
              </w:rPr>
              <w:t>К-во часов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6A7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6A7C">
              <w:rPr>
                <w:rFonts w:ascii="Times New Roman" w:hAnsi="Times New Roman"/>
                <w:b/>
                <w:sz w:val="28"/>
                <w:szCs w:val="28"/>
              </w:rPr>
              <w:t>Виды деятельности обучающихся</w:t>
            </w:r>
          </w:p>
        </w:tc>
      </w:tr>
      <w:tr w:rsidR="00A06F95" w:rsidRPr="00F06A7C" w:rsidTr="00517028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Техника чтения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(10ч)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spacing w:after="0"/>
              <w:ind w:firstLine="136"/>
              <w:rPr>
                <w:rFonts w:ascii="Times New Roman" w:hAnsi="Times New Roman"/>
                <w:b/>
                <w:sz w:val="28"/>
                <w:szCs w:val="28"/>
              </w:rPr>
            </w:pPr>
            <w:r w:rsidRPr="00262AD9">
              <w:rPr>
                <w:rFonts w:ascii="Times New Roman" w:hAnsi="Times New Roman"/>
                <w:bCs/>
                <w:sz w:val="28"/>
                <w:szCs w:val="28"/>
              </w:rPr>
              <w:t>Е. Благинина. «Прощание с летом». Словесное рисование.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2AD9">
              <w:rPr>
                <w:rFonts w:ascii="Times New Roman" w:hAnsi="Times New Roman"/>
                <w:bCs/>
                <w:sz w:val="28"/>
                <w:szCs w:val="28"/>
              </w:rPr>
              <w:t>Словесное рисование. Составление рассказа по личным впечатлениям. Работа по вопросам после стихотворения. Объяснение выражения «сыплет осень золото в овраг».</w:t>
            </w:r>
          </w:p>
          <w:p w:rsidR="00A06F95" w:rsidRPr="00F06A7C" w:rsidRDefault="00A06F95" w:rsidP="005170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2AD9">
              <w:rPr>
                <w:rFonts w:ascii="Times New Roman" w:hAnsi="Times New Roman"/>
                <w:bCs/>
                <w:sz w:val="28"/>
                <w:szCs w:val="28"/>
              </w:rPr>
              <w:t>Объяснение выражения «сыплет осень золото в овраг».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Э. Шим. Брат и младшая сестра.  Составление рассказа по сюжетной картинке.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Работа с вопросами. Понимание указаний автора на интонацию героев. Составление рассказа по сюжетной картинке.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А.Седугин. Молоток. Оценка поступков героя. 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вопросы. Оценка поступков героя.  Коллективное составление плана и передача по плану содержания рассказа.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Е. Пермяк. Пичугин мост. Пересказ по плану.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Пересказ по плану. Значение слов «шоссе», «ветла».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Беседа о хороших делах. Ответы на  вопросы.</w:t>
            </w:r>
          </w:p>
        </w:tc>
      </w:tr>
      <w:tr w:rsidR="00A06F95" w:rsidRPr="00F06A7C" w:rsidTr="00517028">
        <w:trPr>
          <w:trHeight w:val="79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В. Голявкин. Был крайний случай. Чтение по ролям.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вопросы. Чтение по ролям. Пересказ по плану. Оценка причин поступков героя.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По И. Дику. «Счастливая» ручка.</w:t>
            </w:r>
          </w:p>
          <w:p w:rsidR="00A06F95" w:rsidRPr="00FC313D" w:rsidRDefault="00A06F95" w:rsidP="00517028">
            <w:pPr>
              <w:rPr>
                <w:lang w:eastAsia="en-US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Пересказ по </w:t>
            </w:r>
            <w:r w:rsidRPr="00262AD9">
              <w:rPr>
                <w:rFonts w:ascii="Times New Roman" w:hAnsi="Times New Roman"/>
                <w:sz w:val="28"/>
                <w:szCs w:val="28"/>
              </w:rPr>
              <w:lastRenderedPageBreak/>
              <w:t>вопросам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Работа над выражениями: «заработать на орехи», «будь любезен».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lastRenderedPageBreak/>
              <w:t>Пересказ по вопросам Придумывание своего названия к рассказу.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По Л. Давыдычеву. Лёлишна из третьего подъезда. 1 часть «Лелишна Охлопкова». Пересказ по плану.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Значение слов валерьянка, дом престарелых. Пересказ по плану.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Беседа о чуткости и взаимопомощи.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о девочке.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По Л. Давыдычеву. Лёлишна из третьего подъезда.2 часть «Виктор Мокроусов». Ответы на вопросы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Коллективное составление плана пересказа с использованием картинки.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Работа над фразеологизмами. Беседа о смелости.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А. Гайдар. Невидимые помощники. 1 часть.</w:t>
            </w:r>
          </w:p>
          <w:p w:rsidR="00A06F95" w:rsidRPr="00FC313D" w:rsidRDefault="00A06F95" w:rsidP="00517028">
            <w:pPr>
              <w:rPr>
                <w:lang w:eastAsia="en-US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Озаглавливание 1 части повести.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Озаглавливание 1 части повести. Составление рассказа по иллюстрации.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Пересказ по вопросному плану.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А. Гайдар. Невидимые помощники. 2 часть.</w:t>
            </w:r>
          </w:p>
          <w:p w:rsidR="00A06F95" w:rsidRPr="00FC313D" w:rsidRDefault="00A06F95" w:rsidP="00517028">
            <w:pPr>
              <w:rPr>
                <w:lang w:eastAsia="en-US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Озаглавливание 2 части повести.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Озаглавливание 2 части повести. Составление рассказа по иллюстрации.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Пересказ по вопросному плану.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Беседа о добрых делах.</w:t>
            </w:r>
          </w:p>
        </w:tc>
      </w:tr>
      <w:tr w:rsidR="00A06F95" w:rsidRPr="00F06A7C" w:rsidTr="00517028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AE09E5" w:rsidRDefault="00A06F95" w:rsidP="005170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Внеклассное чтение (1ч)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Внеклассное чтение. А. Гайдар. Тимур и его команда. Выборочный пересказ.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по содержанию. Выборочный пересказ.</w:t>
            </w:r>
          </w:p>
        </w:tc>
      </w:tr>
      <w:tr w:rsidR="00A06F95" w:rsidRPr="00F06A7C" w:rsidTr="00517028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AE09E5" w:rsidRDefault="00A06F95" w:rsidP="005170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Понимание читаемого (18ч)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С. Маршак. Лодыри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и кот. Словесное рисование. 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Словесное рисование.  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И. Крылов. Лебедь, щука и рак. Словесное рисование сюжетной картинки к басне.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Словесное рисование сюжетной картинки к басне.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Значение выражений: «из кожи лезут вон», «на лад их дело не пойдет», «возу всё нет ходу». 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В. Осеева. Печенье.</w:t>
            </w:r>
          </w:p>
          <w:p w:rsidR="00A06F95" w:rsidRPr="00FC313D" w:rsidRDefault="00A06F95" w:rsidP="00517028">
            <w:pPr>
              <w:rPr>
                <w:lang w:eastAsia="en-US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Пересказ по вопросам.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Пересказ по вопросам. Оценка поступков героев. Рассуждение о поступках,  о том, как бы вы поступили в данной ситуации.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Обобщающий урок по теме: «Что такое хорошо…»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Выборочный пересказ. Оценка поступков героев рассказов и стихотворений. Чтение наизусть.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А. К. Толстой. Осень.</w:t>
            </w:r>
          </w:p>
          <w:p w:rsidR="00A06F95" w:rsidRPr="00FC313D" w:rsidRDefault="00A06F95" w:rsidP="00517028">
            <w:pPr>
              <w:rPr>
                <w:lang w:eastAsia="en-US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Словесное рисование картины к стихотворению. Ответы на вопросы. 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По К. Ушинскому. Осень. Деление рассказа на части по плану.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Деление рассказа на части по плану. Пересказ. Перечисление осенних месяцев. Характеристика ранней, золотой, поздней осени.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По в Пескову. Осенний лес. Описание осеннего леса по данному учителем плану.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Признаки осени. Описание осеннего леса по данному учителем плану.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62AD9">
              <w:rPr>
                <w:rFonts w:ascii="Times New Roman" w:hAnsi="Times New Roman"/>
                <w:bCs/>
                <w:sz w:val="28"/>
                <w:szCs w:val="28"/>
              </w:rPr>
              <w:t>А. Твардовский. Лес осенью. Словесное рисование картины к стихотворению.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62AD9">
              <w:rPr>
                <w:rFonts w:ascii="Times New Roman" w:hAnsi="Times New Roman"/>
                <w:bCs/>
                <w:sz w:val="28"/>
                <w:szCs w:val="28"/>
              </w:rPr>
              <w:t>Ответы на вопросы. Словесное рисование картины к стихотворению.  Сравнение описания осеннего леса в статье В. Пескова и стихотворении  А. Твардовского.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По М. Ильину и Е. Сегал. В чудесной кладовой. 1 часть. Озаглавливание 1 части  текста.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Словесное рисование кладовой (описание земли). Ответы на вопросы. Озаглавливание 1 части  текста.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По М. Ильину и Е. Сегал. В чудесной кладовой. 2 часть. Озаглавливание 2 части текста.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Озаглавливание 2 части текста. Ответы на вопросы. Беседа о овощах.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По М. Ильину и Е. Сегал. В чудесной кладовой. 3 часть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Словесное </w:t>
            </w:r>
            <w:r w:rsidRPr="00262AD9">
              <w:rPr>
                <w:rFonts w:ascii="Times New Roman" w:hAnsi="Times New Roman"/>
                <w:sz w:val="28"/>
                <w:szCs w:val="28"/>
              </w:rPr>
              <w:lastRenderedPageBreak/>
              <w:t>рисование.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Словесное рисование. Ответы на вопросы. Беседа о траве. Озаглавливание 3 части текста. Объяснение выражений.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По М. Ильину и Е. Сегал  В чудесной кладовой. 4 часть. Ответы на вопросы по тексту.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по тексту. Составление плана рассказа. Пересказ всех частей по плану.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О. Высотская. Осеннее утро. Толкование народных примет.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вопросы. Словесное рисование осеннего утра. Объяснение выражений. Толкование народных примет. Работа с загадкой.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А. Пушкин. Уж небо осенью дышало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Объяснение выражений.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Определение настроения стихотворения. Описание ноября с использованием авторской лексики. Словесное рисование. Объяснение выражений.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В. Гаршин. Лягушка путешественница. 1 часть. Озаглавливание первой части сказки.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по тексту. Озаглавливание первой части сказки. Соотнесение иллюстрации с частью текста.. Словесное рисование. Пересказ 1 ч.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В. Гаршин. Лягушка путешественница. 2 часть. Пересказ 2 ч.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вопросы. Составление высказываний о повадках уток и лягушки. Словесное рисование серии сюжетных картинок ко 2 части. Пересказ 2 ч.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В. Гаршин. Лягушка путешественница. 3 часть. Ответы на вопросы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Ответы на вопросы. Словесное рисование серии сюжетных картинок. Пересказ 3 части. 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В. Гаршин. Лягушка путешественница. 4 часть. Словесное рисование.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вопросы. Словесное рисование. Объяснение заголовка рассказа. Пересказ 4 части.</w:t>
            </w:r>
          </w:p>
        </w:tc>
      </w:tr>
      <w:tr w:rsidR="00A06F95" w:rsidRPr="00F06A7C" w:rsidTr="00517028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0FB">
              <w:rPr>
                <w:rFonts w:ascii="Times New Roman" w:hAnsi="Times New Roman"/>
                <w:b/>
                <w:sz w:val="28"/>
                <w:szCs w:val="28"/>
              </w:rPr>
              <w:t>Внеклассное чтение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(1ч)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Внеклассное чтение. Стихи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русских поэтов об осени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Называние авторов выбранных стихотворений, </w:t>
            </w:r>
            <w:r w:rsidRPr="00262AD9">
              <w:rPr>
                <w:rFonts w:ascii="Times New Roman" w:hAnsi="Times New Roman"/>
                <w:sz w:val="28"/>
                <w:szCs w:val="28"/>
              </w:rPr>
              <w:lastRenderedPageBreak/>
              <w:t>заголовков.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Называние авторов выбранных стихотворений, заголовков. Словесное рисование. Умение задавать вопросы об услышанном и давать ответы.</w:t>
            </w:r>
          </w:p>
        </w:tc>
      </w:tr>
      <w:tr w:rsidR="00A06F95" w:rsidRPr="00F06A7C" w:rsidTr="00517028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AE09E5" w:rsidRDefault="00A06F95" w:rsidP="005170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Развитие устной речи (19ч)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И. Крылов. Стрекоза и Муравей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Ответы по прочитанному.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по прочитанному. Понимание основной мысли басни (мораль басни). Объяснение выражений из текста.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По Д. Мамину-Сибиряку. Приёмыш. Ответы на вопросы.</w:t>
            </w:r>
          </w:p>
          <w:p w:rsidR="00A06F95" w:rsidRPr="0062767C" w:rsidRDefault="00A06F95" w:rsidP="00517028">
            <w:pPr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Ответы на вопросы. Словесное рисование (серия сюжетных картинок). 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Выборочный пересказ по сюжетной картинке.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По Д. Мамину-Сибиряку. Тарас и Соболько. Выборочный пересказ по сюжетной картинке.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вопросы. Словесное рисование (серия сюжетных картинок). Выборочный пересказ по сюжетной картинке.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Обобщающий урок по теме: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«Уж небо осенью дышало»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Рассказ о домашних животных учащихся. Составление предложений по сюжетным картинкам. Отнесение картинок к прочитанным рассказам.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Гуси-лебеди (русская сказка). 1 часть. Словесное рисование.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Работа с иллюстрациями. Словесное рисование.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Пересказ по ролям.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Гуси-лебеди (русская сказка). 2 часть. Пересказ по ролям.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Работа с иллюстрациями. Словесное рисование.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Пересказ по ролям.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Чудесный клад (молдавская сказка). 1 часть. Оценка поступков героев сказки.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вопросы. Оценка поступков героев сказки. Беседа о значении труда в жизни человека.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Чудесный клад (молдавская сказка). 2 часть.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Пересказ по 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составленному плану.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вопросы. Оценка поступков героев сказки. Пересказ по коллективно составленному плану. Объяснение смысла заголовка сказки.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Росомаха и лисица (эвенкийская сказка).</w:t>
            </w:r>
          </w:p>
          <w:p w:rsidR="00A06F95" w:rsidRPr="0062767C" w:rsidRDefault="00A06F95" w:rsidP="00517028">
            <w:pPr>
              <w:rPr>
                <w:lang w:eastAsia="en-US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по содержанию.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по содержанию. Выборочный пересказ, как лиса обманула росомаху. Оценка поступков героев сказки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Росомаха и лисица (эвенкийская сказка).</w:t>
            </w:r>
          </w:p>
          <w:p w:rsidR="00A06F95" w:rsidRPr="0062767C" w:rsidRDefault="00A06F95" w:rsidP="00517028">
            <w:pPr>
              <w:rPr>
                <w:lang w:eastAsia="en-US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Оценка поступков героев сказки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по содержанию. Оценка поступков героев сказки Составление рассказа о том, как росомахи наградили дятла. Описание внешнего вида дятла по предметной картинке.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Отчего у зайца длинные уши (мансийская сказка).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Пересказ по 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составленному плану.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вопросы. Оценка поступков героев сказки Пересказ по коллективно составленному плану.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Лиса и волк (русская сказка)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Пересказ по серии картинок.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Пересказ по серии картинок.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Обобщающи</w:t>
            </w:r>
            <w:r>
              <w:rPr>
                <w:rFonts w:ascii="Times New Roman" w:hAnsi="Times New Roman"/>
                <w:sz w:val="28"/>
                <w:szCs w:val="28"/>
              </w:rPr>
              <w:t>й урок по теме «Народные сказки»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Участие в беседе. Викторина по сказкам.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Выборочный пересказ. Пересказ по ролям.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К. Ушинский. Два плуга. Основная мысль сказки.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Пересказ по вопросам. Пословицы о труде. Сравнение плугов. Основная мысль сказки. Сравнение сказки с басней. Пересказ близко к тексту.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М. Шпагин. Как баклуши били. Работа с фразеологизмом «бить баклуши».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Работа с фразеологизмом «бить баклуши».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вопросы.  Примеры героев знакомых произведений, которые отлынивали от работы. Составление высказывания по сюжетной картинке.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И. Крылов. Трудолюбивый медведь (басня). Объяснение незнакомых слов.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Работа с синонимическими заменами. Объяснение незнакомых слов. Беседа об отношении к делу. Объяснение заголовка басни.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Айога (нанайская сказка). Характеристика Айоги. 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вопросы. Характеристика Айоги.  Обсуждения вопроса, за что и как наказана Айога.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Ю.Тувим. Всё для всех. Основная мысль стихотворения.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Объяснение названия стихотворения. Основная мысль стихотворения. Беседа о значении работы людей разных профессий.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Е. Пермяк. Для чего руки нужны.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произведения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Высказывания учащихся – ответы на вопрос: «Для чего руки нужны?»</w:t>
            </w:r>
          </w:p>
        </w:tc>
      </w:tr>
      <w:tr w:rsidR="00A06F95" w:rsidRPr="00F06A7C" w:rsidTr="00517028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0FB">
              <w:rPr>
                <w:rFonts w:ascii="Times New Roman" w:hAnsi="Times New Roman"/>
                <w:b/>
                <w:sz w:val="28"/>
                <w:szCs w:val="28"/>
              </w:rPr>
              <w:t>Внеклассное чтение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(1ч)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>Сказки о животных. Как крестьянин с медведем хозяйствовали. Словесное рисование.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Словесное рисование. </w:t>
            </w:r>
          </w:p>
        </w:tc>
      </w:tr>
      <w:tr w:rsidR="00A06F95" w:rsidRPr="00F06A7C" w:rsidTr="00517028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AE09E5" w:rsidRDefault="00A06F95" w:rsidP="005170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Техника чтения (11ч)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Обобщающий урок по теме «О труде и трудолюбии».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Беседа по прочитанным произведениям.  Оценка поступков героев сказок, басни. Пересказ близко к тексту.  Викторина.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И. Никитин. Встреча зимы. Беседа о зиме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Беседа о зиме. Словесное рисование. Работа над художественными средствами стихотворения.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По И. Соколову- Микитову. Зима в лесу. Составление рассказа на темы: «Первый снег»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Сравнение высказываний о снеге в данном рассказе и прочитанном стихотворении И. Никитина «Встреча зимы». Составление рассказа на темы: «Первый снег», «Каким я видел снег в лесу», «Снег» и т.д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И. Антонов. Сад друзей.  Беседа о помощи зимующим птицам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Беседа о помощи зимующим птицам. Составление устного высказывания по сюжетной картинке «У кормушки». Описание снегиря и воробья по данному плану.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И. Суриков. Детство.</w:t>
            </w:r>
          </w:p>
          <w:p w:rsidR="00A06F95" w:rsidRPr="00C718D7" w:rsidRDefault="00A06F95" w:rsidP="00517028">
            <w:pPr>
              <w:rPr>
                <w:lang w:eastAsia="en-US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Беседа о зимних забавах детей.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Беседа о зимних забавах детей. Словесное рисование. Составление высказывания по иллюстрации к тексту.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Л. Толстой. Филиппок. 1-3  частей. Пересказ по плану близко к тексту.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Озаглавливание частей рассказа. Пересказ по плану близко к тексту.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Л. Толстой. Филиппок. 4-5  частей.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вопросы. Словесное рисование (серия картинок.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Н. Некрасов. Мужичок с ноготок. Работа с синонимами.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Работа с синонимами.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 xml:space="preserve">Составление рассказа по картинке к стихотворению. 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Ю. Дмитриев Для чего нужен снег. Народные приметы.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Народные приметы. Работа с загадкой. Беседа по тексту. Составление высказывания – ответа на вопрос: «Для чего нужен снег растениям». 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Н. Некрасов. Не ветер бушует над бором. Словесное рисование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Словесное рисование. Работа над художественными средствами стихотворения.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А. Гайдар.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Елка в тайге. (О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>трывок из рассказа «Чук и Гек»)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Словесное рисование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Озаглавливание смысловых частей рассказа Пересказ по коллективно составленному плану. Словесное рисование.</w:t>
            </w:r>
          </w:p>
        </w:tc>
      </w:tr>
      <w:tr w:rsidR="00A06F95" w:rsidRPr="00F06A7C" w:rsidTr="00517028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121">
              <w:rPr>
                <w:rFonts w:ascii="Times New Roman" w:hAnsi="Times New Roman"/>
                <w:b/>
                <w:sz w:val="28"/>
                <w:szCs w:val="28"/>
              </w:rPr>
              <w:t>Внеклассное чтение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(1ч)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>А Гайдар. Чук и Гек. Составление рассказа об изготовлении ёлочных игрушек.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Составление рассказа об изготовлении ёлочных игрушек. Выборочный пересказ. Ответы на вопросы по содержанию.</w:t>
            </w:r>
          </w:p>
        </w:tc>
      </w:tr>
      <w:tr w:rsidR="00A06F95" w:rsidRPr="00F06A7C" w:rsidTr="00517028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AE09E5" w:rsidRDefault="00A06F95" w:rsidP="005170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Понимание читаемого (16ч)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По М. Пляцковскому. Какая бывает зима (сказка).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Анализ произведения.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Беседа по прочитанному.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Обобщающий урок </w:t>
            </w:r>
            <w:r w:rsidRPr="00262AD9">
              <w:rPr>
                <w:rFonts w:ascii="Times New Roman" w:hAnsi="Times New Roman"/>
                <w:sz w:val="28"/>
                <w:szCs w:val="28"/>
              </w:rPr>
              <w:lastRenderedPageBreak/>
              <w:t>по теме «Идет волшебница зима».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Беседа по прочитанным </w:t>
            </w:r>
            <w:r w:rsidRPr="00262AD9"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произведения (природные изменения зимой, детские развлечения, жизнь зверей и птиц зимой). Викторина. Пересказы прочитанных произведений.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Г.-Х. Андерсен. Гордая игла. 1 часть.</w:t>
            </w:r>
          </w:p>
          <w:p w:rsidR="00A06F95" w:rsidRPr="00C718D7" w:rsidRDefault="00A06F95" w:rsidP="00517028">
            <w:pPr>
              <w:rPr>
                <w:lang w:eastAsia="en-US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по содержанию.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по содержанию. Объяснение, за что и как наказана игла. Оценка характера иглы. Словесное рисование.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Г.-Х. Андерсен. Гордая игла. 2 часть. Словесное рисование.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Ответы на вопросы по содержанию. Оценка характера иглы, какие чувства вызывают поступки иглы. Словесное рисование. 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По Л. Толстому. Праведный судья. 1 часть. Ответы на вопросы по содержанию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по содержанию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Пересказ по коллективно составленному плану.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По Л. Толстому. Праведный судья. 2 часть. Выборочный пересказ по сюжетной картинке.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по содержанию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Выборочный пересказ по сюжетной картинке. Объяснение заголовка сказки.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Дж. Свифт. Гулливер в стране лилипутов. 1 часть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Составление пересказа по иллюстрации.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Составление пересказа по иллюстрации. Словесное рисование. Ответы на вопросы по прочитанному.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Дж. Свифт. Гулливер в стране лилипутов. 2 часть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Словесное рисование.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Словесное рисование. Ответы на вопросы по прочитанному. Краткий пересказ по плану.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А. Пушкин. Сказка о рыбаке и рыбке. 1часть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Изложение событий сказки.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вопросы. Изложение событий сказки. Работа с художественными средствами сказки.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А. Пушкин. Сказка о рыбаке и рыбке. 2 часть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Составление </w:t>
            </w:r>
            <w:r w:rsidRPr="00262A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высказывания по иллюстрации. 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Составление высказывания по иллюстрации.  Работа с художественными средствами </w:t>
            </w:r>
            <w:r w:rsidRPr="00262AD9">
              <w:rPr>
                <w:rFonts w:ascii="Times New Roman" w:hAnsi="Times New Roman"/>
                <w:sz w:val="28"/>
                <w:szCs w:val="28"/>
              </w:rPr>
              <w:lastRenderedPageBreak/>
              <w:t>сказки, устаревшей лексикой.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А. Пушкин. Сказка о рыбаке и рыбке. 3 часть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Оценка поступков старухи.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Словесное рисование. Работа с художественными средствами сказки, устаревшей лексикой. Оценка поступков старухи.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А. Пушкин. Сказка о рыбаке и рыбке. 4 часть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Объяснение устаревшей лексики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Наблюдение за изменениями моря, речью рыбки. Характеристика старика, старухи, рыбки. Объяснение устаревшей лексики, фразеологизма «Остаться у разбитого корыта».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П. Ершов. Конек – Горбунок (отрывки). 1 часть. Ответы на вопросы по содержанию.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по содержанию. Составления высказывания по иллюстрации. Работа над художественными средствам и значением слов.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П. Ершов. Конек – Горбунок (отрывки). 2 часть. Работа над художественными средствам и значением слов.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Составления высказывания по иллюстрации. Работа над художественными средствам и значением слов.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П. Ершов. Конек – Горбунок (отрывки). 3 часть. Составления высказывания по иллюстрации.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по содержанию. Составления высказывания по иллюстрации. Работа над художественными средствам и значением слов.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П. Ершов. Конек – Горбунок (отрывки). 4 часть.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Словесное рисование.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по содержанию. Составления высказывания по иллюстрации. Работа над художественными средствам</w:t>
            </w:r>
          </w:p>
        </w:tc>
      </w:tr>
      <w:tr w:rsidR="00A06F95" w:rsidRPr="00F06A7C" w:rsidTr="00517028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121">
              <w:rPr>
                <w:rFonts w:ascii="Times New Roman" w:hAnsi="Times New Roman"/>
                <w:b/>
                <w:sz w:val="28"/>
                <w:szCs w:val="28"/>
              </w:rPr>
              <w:t>Внеклассное чтение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(1ч)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Внеклассное чтение. Г.-Х. Андер</w:t>
            </w:r>
            <w:r>
              <w:rPr>
                <w:rFonts w:ascii="Times New Roman" w:hAnsi="Times New Roman"/>
                <w:sz w:val="28"/>
                <w:szCs w:val="28"/>
              </w:rPr>
              <w:t>сен. Дюймовочка. Анализ текста.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Составление связных высказываний к иллюстрациям к сказке.</w:t>
            </w:r>
          </w:p>
        </w:tc>
      </w:tr>
      <w:tr w:rsidR="00A06F95" w:rsidRPr="00F06A7C" w:rsidTr="00517028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AE09E5" w:rsidRDefault="00A06F95" w:rsidP="005170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 устной речи (12ч)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Братья Гримм. Соломинка, Уголек и </w:t>
            </w:r>
            <w:r w:rsidRPr="00262AD9">
              <w:rPr>
                <w:rFonts w:ascii="Times New Roman" w:hAnsi="Times New Roman"/>
                <w:sz w:val="28"/>
                <w:szCs w:val="28"/>
              </w:rPr>
              <w:lastRenderedPageBreak/>
              <w:t>Боб.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Анализ текста.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Рассказывание с использованием иллюстраций </w:t>
            </w:r>
            <w:r w:rsidRPr="00262AD9">
              <w:rPr>
                <w:rFonts w:ascii="Times New Roman" w:hAnsi="Times New Roman"/>
                <w:sz w:val="28"/>
                <w:szCs w:val="28"/>
              </w:rPr>
              <w:lastRenderedPageBreak/>
              <w:t>и плана. Сравнение со сказкой «Лапоть, Пузырь и Соломинка»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Обобщающий урок по теме «Произведения русских и зарубежных писателей.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Бесед по прочитанным произведениям. Называние их авторов. Пересказ краткий, близко к тексту, выборочный.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По В. Костылеву. Береза. Пересказ по плану.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Расположение пунктов плана в нужной последовательности. Пересказ по плану.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Л. Толстой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Как я ездил верхом. 1 часть. Ответы на вопросы по содержанию.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по содержанию.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Оценка поступков мальчика.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Пересказ по плану.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Л. Толстой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Как я ездил верхом. 2 часть. Оценка поступков мальчика.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по содержанию.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Оценка поступков мальчика.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Пересказ по плану. Основная мысли рассказа.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По Н. Вагнеру. Мальчик и дворовая собака. Высказывание по сюжетной картинке.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по содержанию. Выборочный пересказ. Высказывание по сюжетной картинке.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В. Тарасов. Четвероногий друг. Оценка поступков мальчиков.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Озаглавливание частей рассказа и составление плана. Пересказ по плану. Оценка поступков мальчиков.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М. Пришвин. Гаечки.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Анализ текста.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по содержанию. Оценка переживаний синичек.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М. Горький. Воробьишко. 1 и 2ч. Словесное рисование.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по содержанию. Словесное рисование. Оценка характера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М. Горький. Воробьишко. 3  часть. Пересказ по плану.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Выборочный пересказ по иллюстрации. Оценка поступков героев сказки. Озаглавливание частей сказки. Пересказ по плану.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А. Барков. Пожарник </w:t>
            </w:r>
            <w:r w:rsidRPr="00262AD9">
              <w:rPr>
                <w:rFonts w:ascii="Times New Roman" w:hAnsi="Times New Roman"/>
                <w:sz w:val="28"/>
                <w:szCs w:val="28"/>
              </w:rPr>
              <w:lastRenderedPageBreak/>
              <w:t>Карл. 1 часть. Составление высказываний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Составление высказываний,  </w:t>
            </w:r>
            <w:r w:rsidRPr="00262A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почему Карла можно назвать догадливым и умным галчонком. 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А. Барков. Пожарник Карл. 2 часть. Составление рассказа по иллюстрации. 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Составление рассказа по иллюстрации.  Составление высказываний, почему Карла прозвали Пожарником. Пересказ по плану.</w:t>
            </w:r>
          </w:p>
        </w:tc>
      </w:tr>
      <w:tr w:rsidR="00A06F95" w:rsidRPr="00F06A7C" w:rsidTr="00517028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121">
              <w:rPr>
                <w:rFonts w:ascii="Times New Roman" w:hAnsi="Times New Roman"/>
                <w:b/>
                <w:sz w:val="28"/>
                <w:szCs w:val="28"/>
              </w:rPr>
              <w:t>Внеклассное чтение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(1ч)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Внеклассное чтение. Б.С. Житков Рассказы о животных: «Как слон спас хозяина от тигра», «Галка». Беседа по прочитанным рассказам.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Беседа по прочитанным рассказам. Выборочный пересказ.</w:t>
            </w:r>
          </w:p>
        </w:tc>
      </w:tr>
      <w:tr w:rsidR="00A06F95" w:rsidRPr="00F06A7C" w:rsidTr="00517028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AE09E5" w:rsidRDefault="00A06F95" w:rsidP="005170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Техника чтения (15ч)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По Г. Скребицкому. Медвежонок. Ответы на вопросы по содержанию.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по содержанию. Словесное рисование серии картинок к рассказу.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Обобщающий урок по теме «Люби всё живое».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Пересказ прочитанных рассказов и сказок. Ответы на вопросы. Высказывания с опорой на иллюстрации.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Ф. Тютчев. Весенние воды. Выборочное чтение.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Ответы на вопросы. Выборочное чтение. Объяснение художественных средств стихотворения.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Словесное рисование.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В. Ситников. Утро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Толкование народных примет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Толкование народных примет. Уточнение временных представлений (ранняя или поздняя весна). Характеристика Андрейки.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По Л. Толстому. Весна. Выделение слов – действий в тексте.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Беседа о признаках весны. Выделение слов – действий в тексте.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И. Никитин. «Полюбуйся: весна </w:t>
            </w:r>
            <w:r w:rsidRPr="00262AD9">
              <w:rPr>
                <w:rFonts w:ascii="Times New Roman" w:hAnsi="Times New Roman"/>
                <w:sz w:val="28"/>
                <w:szCs w:val="28"/>
              </w:rPr>
              <w:lastRenderedPageBreak/>
              <w:t>наступает…»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Ответы на вопросы.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Ответы на вопросы. Настроение стихотворения. </w:t>
            </w:r>
            <w:r w:rsidRPr="00262AD9">
              <w:rPr>
                <w:rFonts w:ascii="Times New Roman" w:hAnsi="Times New Roman"/>
                <w:sz w:val="28"/>
                <w:szCs w:val="28"/>
              </w:rPr>
              <w:lastRenderedPageBreak/>
              <w:t>Работа над художественными средствами стихотворения. Словесное рисование.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По А. Платонову. «Еще мама». 1 и 2 части. Ответы на вопросы по содержанию.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Высказывание о своём отношении к школе. Ответы на вопросы по содержанию. Характеристика Артёма, его отношения к животным. Составление плана 2 части. 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По А. Платонову. «Еще мама». 3 часть. Характеристика Артёма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по содержанию. Словесное рисование.  Оззаглавливание 3 части.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По А. Платонову. «Еще мама». 4 и 5 части. Озаглавливание  4 и 5 частей.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по содержанию.  Высказывания учащихся, чем нравится учительница Артёма. Озаглавливание  4 и 5 частей.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Н. Саконская. Разговор о маме. Ответы на вопросы по содержанию.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по содержанию. Беседа  на тему: «Мама – самый лучший друг».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Л. Квитко. Бабушкины руки. Составление рассказа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бабушке.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Составление описательного рассказа о бабушкиных руках, используя слова – действия, слова – признаки. 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По Е. Кононенко. Резеда. Главная мысль рассказа.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Главная мысль рассказа. Характеристика Коли. Пересказ по коллективно составленному плану. Беседа о подарках и их ценности для человека.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Н. Некрасов. Дедушка Мазай и зайцы. Ознакомительное чтение.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Подробный анализ содержания и словаря стихотворения. Настроение стихотворения.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Н. Некрасов. Дедушка Мазай и зайцы. Описание героя с использованием иллюстрации.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Рассказ об истории, рассказанной дедом Мазаем. Описание героя с использованием иллюстрации.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А. Барков. Яшка.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Анализ текста.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по содержанию. Описание скворца по опорным словам. Беседа об отношении к птицам.</w:t>
            </w:r>
          </w:p>
        </w:tc>
      </w:tr>
      <w:tr w:rsidR="00A06F95" w:rsidRPr="00F06A7C" w:rsidTr="00517028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121">
              <w:rPr>
                <w:rFonts w:ascii="Times New Roman" w:hAnsi="Times New Roman"/>
                <w:b/>
                <w:sz w:val="28"/>
                <w:szCs w:val="28"/>
              </w:rPr>
              <w:t>Внеклассное чтение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(1ч)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Внеклас</w:t>
            </w:r>
            <w:r>
              <w:rPr>
                <w:rFonts w:ascii="Times New Roman" w:hAnsi="Times New Roman"/>
                <w:sz w:val="28"/>
                <w:szCs w:val="28"/>
              </w:rPr>
              <w:t>сное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чтение</w:t>
            </w:r>
            <w:r>
              <w:rPr>
                <w:rFonts w:ascii="Times New Roman" w:hAnsi="Times New Roman"/>
                <w:sz w:val="28"/>
                <w:szCs w:val="28"/>
              </w:rPr>
              <w:t>: Э. Шим. «Чем пахнет весна.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Пересказ прочитанных рассказов по вопросам учителя.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Пересказ прочитанных рассказов по вопросам учителя. Словесное рисование.</w:t>
            </w:r>
          </w:p>
        </w:tc>
      </w:tr>
      <w:tr w:rsidR="00A06F95" w:rsidRPr="00F06A7C" w:rsidTr="00517028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AE09E5" w:rsidRDefault="00A06F95" w:rsidP="005170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Понимание читаемого (12ч)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Ф. Тютчев. Весенняя гроза. Настроение стихотворения.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вопросы. Настроение стихотворения.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Работа над художественными средствами стихотворения, устаревшими словами.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В. Орлов. Лесной цветок. Беседа об отношении к цветам.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Настроение стихотворения. Загадка о цветке. Беседа об отношении к цветам. Выяснение знаний учащихся о весенних цветах.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Н. Сладков. Медведь и солнце (сказка.)</w:t>
            </w:r>
            <w:r>
              <w:rPr>
                <w:rFonts w:ascii="Times New Roman" w:hAnsi="Times New Roman"/>
                <w:sz w:val="28"/>
                <w:szCs w:val="28"/>
              </w:rPr>
              <w:t>. Анализ текста.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вопросы. Словесное рисование.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Обобщающий урок по теме «Весна идет».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Беседа о признаках весны. Пересказы прочитанных рассказов. Понятие «тема».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И. Токмакова. В чудной стране. </w:t>
            </w:r>
            <w:r>
              <w:rPr>
                <w:rFonts w:ascii="Times New Roman" w:hAnsi="Times New Roman"/>
                <w:sz w:val="28"/>
                <w:szCs w:val="28"/>
              </w:rPr>
              <w:t>Настроение стихотворения.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Настроение стихотворения.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Словесное рисование.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По А. Милну. Винни- Пух и все-все- все.  1 часть «В гости к Кролику»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Ответы на вопросы по содержанию.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по содержанию. Беседа об осторожности. Характеры героев сказки.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Словесное рисование. Пересказ по ролям.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По А. Милну. Винни- Пух и все – все- все.2 часть «Кто-то слишком много ест…»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Беседа о </w:t>
            </w:r>
            <w:r w:rsidRPr="00262AD9">
              <w:rPr>
                <w:rFonts w:ascii="Times New Roman" w:hAnsi="Times New Roman"/>
                <w:sz w:val="28"/>
                <w:szCs w:val="28"/>
              </w:rPr>
              <w:lastRenderedPageBreak/>
              <w:t>вежливом поведении в гостях.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по содержанию. Беседа о вежливом поведении в гостях. Словесное рисование. Пересказ по ролям.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А. Толстой. Золотой ключик, или приключения Буратино. 1 часть. Пересказ близко к тексту.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по содержанию.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Описание столяра Джузеппе по представлению. Пересказ близко к тексту.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А. Толстой. Золотой ключик, или приключения Буратино . 2 часть. Составление плана.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по содержанию.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Составление плана. Краткий пересказ.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А. Толстой. Золотой ключик, или приключения Буратино  3 часть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Оценка характера Буратино.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по содержанию Описание деревянной куклы по опорным словам. Оценка характера Буратино. Составление плана.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Обобщающий урок по теме «В стране чудес».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Викторина по сказкам.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Драматизация отрывков из сказок. Пересказ краткий, близко к тексту. 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Внеклассное чтение. А. Милн, Б. Заходер Винни- Пух и все-все-все. Беседа по содержанию сказки.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Беседа по содержанию сказки.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Выборочный пересказ с  опорой на сюжетные картинки.</w:t>
            </w:r>
          </w:p>
        </w:tc>
      </w:tr>
      <w:tr w:rsidR="00A06F95" w:rsidRPr="00F06A7C" w:rsidTr="00517028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121">
              <w:rPr>
                <w:rFonts w:ascii="Times New Roman" w:hAnsi="Times New Roman"/>
                <w:b/>
                <w:sz w:val="28"/>
                <w:szCs w:val="28"/>
              </w:rPr>
              <w:t>Внеклассное чтение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(1ч)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3E0">
              <w:rPr>
                <w:rFonts w:ascii="Times New Roman" w:hAnsi="Times New Roman"/>
                <w:sz w:val="28"/>
                <w:szCs w:val="28"/>
              </w:rPr>
              <w:t>Внеклассное чтение «Путешествие в сказку».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Драматизация отрывков из сказок. Пересказ краткий, близко к тексту.</w:t>
            </w:r>
          </w:p>
        </w:tc>
      </w:tr>
      <w:tr w:rsidR="00A06F95" w:rsidRPr="00F06A7C" w:rsidTr="00517028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AE09E5" w:rsidRDefault="00A06F95" w:rsidP="005170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 устной речи (12ч)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Викторина по сказкам.</w:t>
            </w:r>
          </w:p>
          <w:p w:rsidR="00A06F95" w:rsidRPr="005743E0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Драматизация отрывков из сказок. Пересказ краткий, близко к тексту.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Викторина по сказкам.</w:t>
            </w:r>
          </w:p>
          <w:p w:rsidR="00A06F95" w:rsidRPr="005743E0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Драматизация отрывков из сказок. Пересказ краткий, близко к тексту.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И. Никитин. Вечер ясен и тих… Работа над выразительными </w:t>
            </w:r>
            <w:r w:rsidRPr="00262AD9">
              <w:rPr>
                <w:rFonts w:ascii="Times New Roman" w:hAnsi="Times New Roman"/>
                <w:sz w:val="28"/>
                <w:szCs w:val="28"/>
              </w:rPr>
              <w:lastRenderedPageBreak/>
              <w:t>средствами стихотворения.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Настроение стихотворения. Работа над выразительными средствами стихотворения.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lastRenderedPageBreak/>
              <w:t>Словесное рисование.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По К. Паустовскому. Заботливый цветок. 1 часть. Составление описательного рассказа  по опорным словам.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Описание речушки и её берегов по опорным словам.  Составление описательного рассказа  по опорным словам. Беседа о бережном отношении к растениям.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Н. Некрасов. Крестьянские дети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Подробный анализ содержания и словаря стихотворения.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Подробный анализ содержания и словаря стихотворения. Составление рассказа о занятиях деревенских детей и о крестьянском труде по опорным словам.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По Н. Носову. Огородники. 1 часть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 xml:space="preserve"> Ответы на вопросы по содержанию.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по содержанию. Пересказ близко к тексту по коллективно  плану. Озаглавливание 1 части. Оценка поступок детей.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По Н. Носову. Огородники. 2 части. Оценка поведения Мишки.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по содержанию. Озаглавливание 2 части. Оценка поведения Мишки.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По Н. Носову. Огородники. 3  и 4 части. Обсуждение, что смешного в рассказе.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по содержанию.. Озаглавлива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3 и 4 части. 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 xml:space="preserve">Характеристика Мишки. Обсуждение, что смешного в рассказе. 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И. Антонов. У речки. Работа с пословицами.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Работа с пословицами. Оценка поступков мальчиков. Сравнение стихотворения с рассказом Е. Пермяка «Пичугин мост».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В. Орлов. Письмо ровеснику. Беседа о бережном отношении к Земле, о полезных делах детей.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Ответы на вопросы по содержанию. Беседа о бережном отношении к Земле, о полезных делах детей.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Пришв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>ин. Золотой луг. Словесное рисование.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Словесное рисование. Беседа о цветах, по которым можно определять время. Узнавание цветов на предметных картинках.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В. Драгунский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lastRenderedPageBreak/>
              <w:t>Третье место в стиле баттерфляй</w:t>
            </w:r>
            <w:r>
              <w:rPr>
                <w:rFonts w:ascii="Times New Roman" w:hAnsi="Times New Roman"/>
                <w:sz w:val="28"/>
                <w:szCs w:val="28"/>
              </w:rPr>
              <w:t>. Анализ текста.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 xml:space="preserve">Ответы на вопросы по </w:t>
            </w:r>
            <w:r w:rsidRPr="00262AD9">
              <w:rPr>
                <w:rFonts w:ascii="Times New Roman" w:hAnsi="Times New Roman"/>
                <w:sz w:val="28"/>
                <w:szCs w:val="28"/>
              </w:rPr>
              <w:lastRenderedPageBreak/>
              <w:t>прочитанному.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Словесное рисование.</w:t>
            </w:r>
          </w:p>
        </w:tc>
      </w:tr>
      <w:tr w:rsidR="00A06F95" w:rsidRPr="00F06A7C" w:rsidTr="00517028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1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Внеклассное чтение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(1ч)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2AD9">
              <w:rPr>
                <w:rFonts w:ascii="Times New Roman" w:hAnsi="Times New Roman"/>
                <w:sz w:val="28"/>
                <w:szCs w:val="28"/>
              </w:rPr>
              <w:t>В. Катаев. Дудочка и кувшинчик. Пересказ сказки.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Пересказ сказки. Словесное рисование серии картинок.</w:t>
            </w:r>
          </w:p>
        </w:tc>
      </w:tr>
      <w:tr w:rsidR="00A06F95" w:rsidRPr="00F06A7C" w:rsidTr="00517028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AE09E5" w:rsidRDefault="00A06F95" w:rsidP="005170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Техника чтения (2ч)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М. Бородицкая. Последний день учения. Настроение стихотворения.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Настроение стихотворения. Беседа о предстоящих каникулах.</w:t>
            </w:r>
          </w:p>
        </w:tc>
      </w:tr>
      <w:tr w:rsidR="00A06F95" w:rsidRPr="00F06A7C" w:rsidTr="0051702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9B146C" w:rsidRDefault="00A06F95" w:rsidP="0051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6C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Обобщающий урок по теме «Лето наступило».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F06A7C" w:rsidRDefault="00A06F95" w:rsidP="00517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Викторина по прочитанным рассказам и стихотворениям.</w:t>
            </w:r>
          </w:p>
          <w:p w:rsidR="00A06F95" w:rsidRPr="00262AD9" w:rsidRDefault="00A06F95" w:rsidP="005170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2AD9">
              <w:rPr>
                <w:rFonts w:ascii="Times New Roman" w:hAnsi="Times New Roman"/>
                <w:sz w:val="28"/>
                <w:szCs w:val="28"/>
              </w:rPr>
              <w:t>Пересказы прочитанных рассказов (краткий, по ролям, выборочный). Связные высказывания о своих впечатлениях от прочитанного.</w:t>
            </w:r>
          </w:p>
        </w:tc>
      </w:tr>
    </w:tbl>
    <w:p w:rsidR="00A06F95" w:rsidRDefault="00A06F95" w:rsidP="00A06F9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3B684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6106A" w:rsidRDefault="00A6106A"/>
    <w:sectPr w:rsidR="00A6106A" w:rsidSect="00A6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CA4"/>
    <w:multiLevelType w:val="hybridMultilevel"/>
    <w:tmpl w:val="AF34D2F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4891871"/>
    <w:multiLevelType w:val="hybridMultilevel"/>
    <w:tmpl w:val="9F60D5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DF5ABD"/>
    <w:multiLevelType w:val="hybridMultilevel"/>
    <w:tmpl w:val="9D463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D22B3"/>
    <w:multiLevelType w:val="hybridMultilevel"/>
    <w:tmpl w:val="9A48695C"/>
    <w:lvl w:ilvl="0" w:tplc="84C62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3777E"/>
    <w:multiLevelType w:val="hybridMultilevel"/>
    <w:tmpl w:val="CE46C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63D03"/>
    <w:multiLevelType w:val="hybridMultilevel"/>
    <w:tmpl w:val="C1881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16B85"/>
    <w:multiLevelType w:val="hybridMultilevel"/>
    <w:tmpl w:val="1A62A6C8"/>
    <w:lvl w:ilvl="0" w:tplc="DF3810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69C0FF6"/>
    <w:multiLevelType w:val="hybridMultilevel"/>
    <w:tmpl w:val="B55E7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73E43"/>
    <w:multiLevelType w:val="hybridMultilevel"/>
    <w:tmpl w:val="AFA25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C0F8E"/>
    <w:multiLevelType w:val="hybridMultilevel"/>
    <w:tmpl w:val="F3128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40EA2"/>
    <w:multiLevelType w:val="hybridMultilevel"/>
    <w:tmpl w:val="01E29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414EE"/>
    <w:multiLevelType w:val="hybridMultilevel"/>
    <w:tmpl w:val="44E4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21271"/>
    <w:multiLevelType w:val="hybridMultilevel"/>
    <w:tmpl w:val="EDA45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30A5C"/>
    <w:multiLevelType w:val="hybridMultilevel"/>
    <w:tmpl w:val="453C93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0945B30"/>
    <w:multiLevelType w:val="hybridMultilevel"/>
    <w:tmpl w:val="0C3473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0C11402"/>
    <w:multiLevelType w:val="hybridMultilevel"/>
    <w:tmpl w:val="FFFAD268"/>
    <w:lvl w:ilvl="0" w:tplc="8BA24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501649"/>
    <w:multiLevelType w:val="hybridMultilevel"/>
    <w:tmpl w:val="3C38AC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237394"/>
    <w:multiLevelType w:val="hybridMultilevel"/>
    <w:tmpl w:val="75AEFB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E9069FB"/>
    <w:multiLevelType w:val="hybridMultilevel"/>
    <w:tmpl w:val="11EA9A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2446E8E"/>
    <w:multiLevelType w:val="hybridMultilevel"/>
    <w:tmpl w:val="073CF16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44885B8E"/>
    <w:multiLevelType w:val="hybridMultilevel"/>
    <w:tmpl w:val="8EE46D42"/>
    <w:lvl w:ilvl="0" w:tplc="1130B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E95F7B"/>
    <w:multiLevelType w:val="hybridMultilevel"/>
    <w:tmpl w:val="286AE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820950"/>
    <w:multiLevelType w:val="hybridMultilevel"/>
    <w:tmpl w:val="FBBC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52953"/>
    <w:multiLevelType w:val="hybridMultilevel"/>
    <w:tmpl w:val="0D5CE2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E6657B7"/>
    <w:multiLevelType w:val="hybridMultilevel"/>
    <w:tmpl w:val="B0F07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9F0186"/>
    <w:multiLevelType w:val="hybridMultilevel"/>
    <w:tmpl w:val="3DA8A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277792"/>
    <w:multiLevelType w:val="hybridMultilevel"/>
    <w:tmpl w:val="C93820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92D64A7"/>
    <w:multiLevelType w:val="hybridMultilevel"/>
    <w:tmpl w:val="2898AC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4107539"/>
    <w:multiLevelType w:val="hybridMultilevel"/>
    <w:tmpl w:val="03E823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8903166"/>
    <w:multiLevelType w:val="hybridMultilevel"/>
    <w:tmpl w:val="D0F00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103D80"/>
    <w:multiLevelType w:val="hybridMultilevel"/>
    <w:tmpl w:val="D1A2BAF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1">
    <w:nsid w:val="6B1A0176"/>
    <w:multiLevelType w:val="hybridMultilevel"/>
    <w:tmpl w:val="618A5B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CE149FD"/>
    <w:multiLevelType w:val="hybridMultilevel"/>
    <w:tmpl w:val="7D4A1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F14CB"/>
    <w:multiLevelType w:val="hybridMultilevel"/>
    <w:tmpl w:val="C688E4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0A7032B"/>
    <w:multiLevelType w:val="hybridMultilevel"/>
    <w:tmpl w:val="745C71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17B5270"/>
    <w:multiLevelType w:val="hybridMultilevel"/>
    <w:tmpl w:val="9DDA2D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3AF5507"/>
    <w:multiLevelType w:val="hybridMultilevel"/>
    <w:tmpl w:val="52108BB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7">
    <w:nsid w:val="74901054"/>
    <w:multiLevelType w:val="hybridMultilevel"/>
    <w:tmpl w:val="0EA089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7BB073E"/>
    <w:multiLevelType w:val="hybridMultilevel"/>
    <w:tmpl w:val="01ECF6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ABA07F0"/>
    <w:multiLevelType w:val="hybridMultilevel"/>
    <w:tmpl w:val="6DF86014"/>
    <w:lvl w:ilvl="0" w:tplc="CF56D1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i w:val="0"/>
        <w:sz w:val="28"/>
        <w:szCs w:val="28"/>
        <w:effect w:val="none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8"/>
        <w:szCs w:val="28"/>
        <w:effect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C965EC3"/>
    <w:multiLevelType w:val="hybridMultilevel"/>
    <w:tmpl w:val="BC7670CE"/>
    <w:lvl w:ilvl="0" w:tplc="2B34F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115B8F"/>
    <w:multiLevelType w:val="hybridMultilevel"/>
    <w:tmpl w:val="3A589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9"/>
  </w:num>
  <w:num w:numId="3">
    <w:abstractNumId w:val="17"/>
  </w:num>
  <w:num w:numId="4">
    <w:abstractNumId w:val="36"/>
  </w:num>
  <w:num w:numId="5">
    <w:abstractNumId w:val="28"/>
  </w:num>
  <w:num w:numId="6">
    <w:abstractNumId w:val="16"/>
  </w:num>
  <w:num w:numId="7">
    <w:abstractNumId w:val="30"/>
  </w:num>
  <w:num w:numId="8">
    <w:abstractNumId w:val="7"/>
  </w:num>
  <w:num w:numId="9">
    <w:abstractNumId w:val="37"/>
  </w:num>
  <w:num w:numId="10">
    <w:abstractNumId w:val="27"/>
  </w:num>
  <w:num w:numId="11">
    <w:abstractNumId w:val="38"/>
  </w:num>
  <w:num w:numId="12">
    <w:abstractNumId w:val="8"/>
  </w:num>
  <w:num w:numId="13">
    <w:abstractNumId w:val="11"/>
  </w:num>
  <w:num w:numId="14">
    <w:abstractNumId w:val="6"/>
  </w:num>
  <w:num w:numId="15">
    <w:abstractNumId w:val="23"/>
  </w:num>
  <w:num w:numId="16">
    <w:abstractNumId w:val="35"/>
  </w:num>
  <w:num w:numId="17">
    <w:abstractNumId w:val="31"/>
  </w:num>
  <w:num w:numId="18">
    <w:abstractNumId w:val="19"/>
  </w:num>
  <w:num w:numId="19">
    <w:abstractNumId w:val="33"/>
  </w:num>
  <w:num w:numId="20">
    <w:abstractNumId w:val="34"/>
  </w:num>
  <w:num w:numId="21">
    <w:abstractNumId w:val="25"/>
  </w:num>
  <w:num w:numId="22">
    <w:abstractNumId w:val="1"/>
  </w:num>
  <w:num w:numId="23">
    <w:abstractNumId w:val="13"/>
  </w:num>
  <w:num w:numId="24">
    <w:abstractNumId w:val="18"/>
  </w:num>
  <w:num w:numId="25">
    <w:abstractNumId w:val="14"/>
  </w:num>
  <w:num w:numId="26">
    <w:abstractNumId w:val="2"/>
  </w:num>
  <w:num w:numId="27">
    <w:abstractNumId w:val="15"/>
  </w:num>
  <w:num w:numId="28">
    <w:abstractNumId w:val="20"/>
  </w:num>
  <w:num w:numId="29">
    <w:abstractNumId w:val="40"/>
  </w:num>
  <w:num w:numId="30">
    <w:abstractNumId w:val="3"/>
  </w:num>
  <w:num w:numId="31">
    <w:abstractNumId w:val="29"/>
  </w:num>
  <w:num w:numId="32">
    <w:abstractNumId w:val="22"/>
  </w:num>
  <w:num w:numId="33">
    <w:abstractNumId w:val="4"/>
  </w:num>
  <w:num w:numId="34">
    <w:abstractNumId w:val="21"/>
  </w:num>
  <w:num w:numId="35">
    <w:abstractNumId w:val="0"/>
  </w:num>
  <w:num w:numId="36">
    <w:abstractNumId w:val="5"/>
  </w:num>
  <w:num w:numId="37">
    <w:abstractNumId w:val="26"/>
  </w:num>
  <w:num w:numId="38">
    <w:abstractNumId w:val="9"/>
  </w:num>
  <w:num w:numId="39">
    <w:abstractNumId w:val="10"/>
  </w:num>
  <w:num w:numId="40">
    <w:abstractNumId w:val="24"/>
  </w:num>
  <w:num w:numId="41">
    <w:abstractNumId w:val="12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6F95"/>
    <w:rsid w:val="00A06F95"/>
    <w:rsid w:val="00A6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06F9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A06F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06F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A06F9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06F95"/>
    <w:pPr>
      <w:ind w:left="720"/>
      <w:contextualSpacing/>
    </w:pPr>
  </w:style>
  <w:style w:type="paragraph" w:styleId="a8">
    <w:name w:val="footer"/>
    <w:basedOn w:val="a"/>
    <w:link w:val="a9"/>
    <w:rsid w:val="00A06F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A06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06F95"/>
  </w:style>
  <w:style w:type="paragraph" w:styleId="ab">
    <w:name w:val="Subtitle"/>
    <w:basedOn w:val="a"/>
    <w:link w:val="ac"/>
    <w:qFormat/>
    <w:rsid w:val="00A06F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Подзаголовок Знак"/>
    <w:basedOn w:val="a0"/>
    <w:link w:val="ab"/>
    <w:rsid w:val="00A06F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summarylist1">
    <w:name w:val="esummarylist1"/>
    <w:basedOn w:val="a0"/>
    <w:rsid w:val="00A06F95"/>
    <w:rPr>
      <w:color w:val="444444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3623</Words>
  <Characters>20655</Characters>
  <Application>Microsoft Office Word</Application>
  <DocSecurity>0</DocSecurity>
  <Lines>172</Lines>
  <Paragraphs>48</Paragraphs>
  <ScaleCrop>false</ScaleCrop>
  <Company/>
  <LinksUpToDate>false</LinksUpToDate>
  <CharactersWithSpaces>24230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2015-02-15T10:06:00Z</dcterms:created>
  <dcterms:modified xsi:type="dcterms:W3CDTF">2015-02-15T10:06:00Z</dcterms:modified>
</cp:coreProperties>
</file>