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2B" w:rsidRDefault="00EF352B" w:rsidP="00FD3F59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Технология.</w:t>
      </w:r>
    </w:p>
    <w:p w:rsidR="00857A08" w:rsidRDefault="00857A08" w:rsidP="00FD3F59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FD3F59" w:rsidRPr="00FD3F59" w:rsidRDefault="00FD3F59" w:rsidP="00FD3F59">
      <w:pPr>
        <w:suppressAutoHyphens/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составлена на основе  авторской программы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Роговцевой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Н.И.,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Анащенковой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С.В. «Технология» (сборник рабочих программ «Школа России», Москва, «Просвещение», 2011г).</w:t>
      </w:r>
    </w:p>
    <w:p w:rsidR="00857A08" w:rsidRDefault="00857A08" w:rsidP="00857A0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Общая характеристика предмета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Теоретической основой данной программы являются: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-  с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истемно-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деятельностный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подход: 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интериоризацией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П.Я.Гальперин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Н.Ф.Талызина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др.).</w:t>
      </w:r>
      <w:proofErr w:type="gramEnd"/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боты  с технологической картой.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первичное ознакомление с законами природы, на которые опирается человек при работе; 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изготовление  преимущественно объемных изделий (в целях развития пространственного  восприятия);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использование в работе  преимущественно конструкторской, а не  изобразительной деятельности;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знакомство с природой и использованием ее богатств человеком;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857A08" w:rsidRDefault="00857A08" w:rsidP="00857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</w:t>
      </w: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 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 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857A08" w:rsidRDefault="00FD3F59" w:rsidP="00857A08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Педагогическая цель и задачи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Цели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изучения технологии в начальной школе: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Овладение технологическими знаниями и технико-технологическими умениями.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Освоение продуктивной проектной деятельности.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Формирование позитивного эмоционально-ценностного отношения к труду и людям труда.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Основные </w:t>
      </w:r>
      <w:r w:rsidRPr="00FD3F5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курса: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 мотивации успеха, готовности к действиям в новых условиях и нестандартных ситуациях;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57A08" w:rsidRDefault="00857A08" w:rsidP="00857A0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данной программы обеспечивает достижение  следующих  результатов: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уважительного отношения к иному мнению, истории и культуре других народов.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эстетических потребностей, ценностей и чувств.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Развитие навыков сотрудничества 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 способов  решения  проблем  творческого  и  поискового  характера.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знаково-символических сре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результате изучения блока «Технология ручной обработки материалов. Элементы графической грамоты»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В результате изучения блока «Конструирование и моделирование»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результате изучения блока «Практика работы на компьютере»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небольшие тексты, иллюстрации к устному рассказу, используя редакторы текстов и презентаций.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Особенности обучения в данном классе </w:t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857A08" w:rsidRDefault="00857A08" w:rsidP="00857A08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рассчитана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на  </w:t>
      </w:r>
      <w:r w:rsidR="00FD3F59">
        <w:rPr>
          <w:rFonts w:ascii="Times New Roman" w:eastAsia="Times New Roman" w:hAnsi="Times New Roman"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</w:t>
      </w:r>
    </w:p>
    <w:p w:rsidR="00857A08" w:rsidRDefault="00857A08" w:rsidP="00857A08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="00FD3F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857A08" w:rsidRPr="00075332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075332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  <w:proofErr w:type="spellStart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Роговцева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Н.И., Богданова Н.В., </w:t>
      </w:r>
      <w:proofErr w:type="spellStart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Анащенкова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С.В. Технология: Учебник 4 </w:t>
      </w:r>
      <w:proofErr w:type="spellStart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кл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, Просвещение 2013</w:t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</w:p>
    <w:p w:rsidR="00857A08" w:rsidRPr="00F61169" w:rsidRDefault="003D427C" w:rsidP="00F61169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Роговцева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Н.И.</w:t>
      </w:r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, </w:t>
      </w:r>
      <w:proofErr w:type="spellStart"/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Анащенкова</w:t>
      </w:r>
      <w:proofErr w:type="spellEnd"/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С.В. «Технология. Рабочие программы. 1-4 классы»</w:t>
      </w: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4D1017">
      <w:pPr>
        <w:shd w:val="clear" w:color="auto" w:fill="FFFFFF"/>
        <w:suppressAutoHyphens/>
        <w:spacing w:after="0" w:line="240" w:lineRule="auto"/>
        <w:ind w:right="-826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857A08" w:rsidSect="00EF352B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учебног</w:t>
      </w:r>
      <w:r w:rsidR="009C71F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о материала по курсу «Технология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»</w:t>
      </w: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 класс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19"/>
        <w:gridCol w:w="851"/>
        <w:gridCol w:w="1700"/>
        <w:gridCol w:w="9350"/>
      </w:tblGrid>
      <w:tr w:rsidR="00857A08" w:rsidRPr="004D1017" w:rsidTr="004D1017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D1017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4D1017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4D101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shd w:val="clear" w:color="auto" w:fill="FFFFFF"/>
              <w:suppressAutoHyphens/>
              <w:spacing w:line="240" w:lineRule="auto"/>
              <w:ind w:left="125" w:right="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к/</w:t>
            </w:r>
            <w:proofErr w:type="gramStart"/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C71FE"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7" w:rsidRPr="004D1017" w:rsidRDefault="004D1017" w:rsidP="004D1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1. Общекультурные и </w:t>
            </w:r>
            <w:proofErr w:type="spellStart"/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общетрудовые</w:t>
            </w:r>
            <w:proofErr w:type="spellEnd"/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компетенции. Основы культуры труда.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Технология ручной обработки материалов. Элементы графической грамоты.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  <w:proofErr w:type="gramEnd"/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</w:t>
            </w: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Конструирование и моделирование.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4D1017" w:rsidRPr="004D1017" w:rsidRDefault="004D1017" w:rsidP="004D1017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4D1017" w:rsidRPr="004D1017" w:rsidRDefault="004D1017" w:rsidP="004D1017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Практика работы на компьютере.</w:t>
            </w:r>
          </w:p>
          <w:p w:rsidR="004D1017" w:rsidRPr="004D1017" w:rsidRDefault="004D1017" w:rsidP="004D10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4D1017" w:rsidRPr="004D1017" w:rsidRDefault="004D1017" w:rsidP="004D10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использовать простейшие приёмы работы с готовыми электронными ресурсами: активировать, читать </w:t>
            </w:r>
            <w:proofErr w:type="spell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информацию</w:t>
            </w:r>
            <w:proofErr w:type="gram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,в</w:t>
            </w:r>
            <w:proofErr w:type="gramEnd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ыполнять</w:t>
            </w:r>
            <w:proofErr w:type="spellEnd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задания;</w:t>
            </w:r>
          </w:p>
          <w:p w:rsidR="004D1017" w:rsidRPr="004D1017" w:rsidRDefault="004D1017" w:rsidP="004D10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земля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C71FE"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4D10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57A08" w:rsidRDefault="00857A08" w:rsidP="00857A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857A08" w:rsidRDefault="00857A08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4D1017" w:rsidRDefault="004D1017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4D1017" w:rsidRDefault="004D1017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tbl>
      <w:tblPr>
        <w:tblW w:w="205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2268"/>
        <w:gridCol w:w="2268"/>
        <w:gridCol w:w="1701"/>
        <w:gridCol w:w="2126"/>
        <w:gridCol w:w="2410"/>
        <w:gridCol w:w="7223"/>
      </w:tblGrid>
      <w:tr w:rsidR="00EF352B" w:rsidTr="005823F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52B" w:rsidRDefault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EF352B" w:rsidRDefault="00EF3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52B" w:rsidRDefault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F352B" w:rsidRDefault="00EF352B" w:rsidP="009C71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EF352B" w:rsidRDefault="00EF3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352B" w:rsidRPr="00857A08" w:rsidRDefault="00EF35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57A0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352B" w:rsidRPr="00857A08" w:rsidRDefault="00EF352B" w:rsidP="00F42E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57A0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1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EF352B" w:rsidTr="005823F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52B" w:rsidRDefault="00EF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EF352B" w:rsidRDefault="00EF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52B" w:rsidRDefault="00EF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52B" w:rsidRPr="00857A08" w:rsidRDefault="00EF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52B" w:rsidRPr="00857A08" w:rsidRDefault="00EF352B" w:rsidP="00F4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F352B" w:rsidRDefault="00EF352B" w:rsidP="00F4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2B" w:rsidRDefault="005823F9" w:rsidP="00EF3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личностные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  <w:p w:rsidR="005823F9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23F9" w:rsidRPr="00857A08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работать с учебником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процесс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некоторые виды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условные обозначения на контурной карте России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етради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учебной задачей, работать с информацией,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различных формах,</w:t>
            </w:r>
          </w:p>
          <w:p w:rsidR="00EF352B" w:rsidRPr="00325716" w:rsidRDefault="00EF352B" w:rsidP="00A6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объектов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исследовательской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EF352B" w:rsidRPr="00325716" w:rsidRDefault="00EF352B" w:rsidP="00A6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производствах, расположенных в нашем регионе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историей развития железных дорог в России, с конструкцией вагонов разного назначения. Составление модели вагона из бумаги, картона.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Проектная групповая деятельность, самостоятельное построение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чертежа развертки вагона, чертеж и сборка цистерны. Знакомство с производственным циклом изготовления вагона.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машиностроение, локомотив, конструкция вагонов, цистерна, рефрижератор, хоппер-дозатор, ходовая часть, кузов вагона, рама кузова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элементы конструкции вагона, понимать особенности групповой проектной деятельности, 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изготовлять 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объемное изделие на основе разверток, овладевать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черчения, выполнять разметку деталей при помощи линейки и ножниц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необходимые этапы выполнения проекта,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задачи каждого этапа работы над изделием, распределять роли,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процессе выполнения изделия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труду и проф.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человека на производстве,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осмысливать значение этических норм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сочувствие,  долг)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Полезные ископаемые. Изделие «Буровая вышка»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66942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CB3869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Буровая вышка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месторожде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EF352B" w:rsidRPr="00CB3869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ефтепровод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EF352B" w:rsidRPr="00CB3869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геолог</w:t>
            </w:r>
          </w:p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буровик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самостоятельно план выполнения изделия на основе анализа готового изделия,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отбирать информацию о полезных ископаемых,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добычи и транспортировки,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людей,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добычей полезных ископаемых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самостоятельно план выполнения изделия на основе анализа готового изделия,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необходимые этапы выполнения проекта,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групповой и парной работе на основе заданных в учебнике критериев и «Вопросов юного технолога»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труду и профессиональной деятельности человека на производстве,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поисковой и исследовательской деятельности,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инициативу в ситуации общения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\4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Полезные ископаемые. Изделие «Малахитовая шкатулка»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полезными ископаемыми, используемыми для изготовления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предметов искусства, с новой техникой работы с пластилином (технология лепки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слоями). Изготовление изделия,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имитирующего технику русской мозаики. Коллективная работа: изготовление отдельных элементов («малахитовых плашек»)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оделочные камни, имитация, мозаика, русская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мозаика.</w:t>
            </w:r>
          </w:p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Профессии: мастер по камню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прием смешивания пластилина разных цветов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получения новых оттенков,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способ создания изделия в технике мозаики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мозаику из пластилина,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заполнять технологическую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карту, проводить анализ по собственным критериям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причины успеха и неуспеха собственной деятельности,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окружающей среде,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\5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Автомобильный завод. Изделие «КамАЗ»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при сборке изделия).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автомобильный завод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конвейер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соединения между металлическими изделиями при помощи гаечного ключа и отвертки, используя винты и гайки,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в одном изделии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 изделия с целью 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виды деятельности человека на производстве,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производственным процессам и профессиональной деятельности людей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Автомобильный завод. Изделие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«КамАЗ»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конвейер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соединения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металлическими изделиями при помощи гаечного ключа и отвертки, используя винты и гайки,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в одном изделии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анализ изделия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осмыслять виды деятельности человека на производстве,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производственным процессам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людей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Монетный двор Проект. «Медаль». Изделие «Стороны медали»</w:t>
            </w:r>
          </w:p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металлизированной бумагой – фольгой.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отличия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рельефный рисунок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аверс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реверс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штамповка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литье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особенности формы и оформления в зависимости от назначения медали, использовать свойства материала (мет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ольги) при изготовлении изделия, выполнять новый прием-тиснение по фольге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новый прием-тиснение по фольге, выполнять эскизы по заданной тематике,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переносить эскиз на фольгу при помощи кальки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этические предпочтения и ориентироваться на искусство как значимую сферу человеческой деятельности,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Монетный двор. Проект «Медаль». Изделие «Медаль»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Фаянсовый завод. Изделия «Основа для вазы», «Ваза»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особенностями изготовления фаянсовой посуды. Изготовление изделия с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соблюдением отдельных этапов  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операция, фаянс, эмблема, обжиг, глазурь, декор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со скульптурным пластилином, применять приемы лепки,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пластичными материалами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эскиз конструкции и декора вазы, использовать приемы и способы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пластичными материалами для создания и декорирования вазы по собственному эскизу, работать над проектом, ставить цель, составлять план,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самооценку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труду и профессиональной деятельности человека на производстве,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жизни человека и развития нашего государства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Фаянсовый завод. Изделия «Основа для вазы», «Ваза»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Швейная фабрика. Изделие «Прихватка»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66942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технологией производственного  процесса на швейной фабрике и профессиональной деятельностью людей. Определение размера одежды при помощи сантиметра, создание лекала и изготовление изделия с повторением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элементов технологического процесса швейного производства.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текстильными материалами. Соблюдение правил работы с иглой, ножницами, циркулем.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изготовитель лекал, раскройщик, оператор швейного производства, утюжильщик.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при помощи мерки свой размер, соблюдать правила работы с иглой, ножницами, циркулем, различать и применять ручные швы в практической работе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технологию изготовления одежды, определять технологические этапы, различать способ и результат действий, оценивать свою деятельность в групповой парной работе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Швейная фабрика. Изделия «Новогодняя игрушка», «Птичка»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Изготавливать разные виды изделий с использованием одной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66942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устарное производство, массовое производство, швейная фабрика, лекало, транспортер, мерка, размер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мягкая игрушка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практической работе технологию создания мягкой игрушки, выполнять шов «вперед иголку», сочетать различные виды материалов для создания одного изделия, определять размеры деталей по чертежу и вычерчивать лекало при помощи циркуля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технологию изготовления мягкой игрушки, определять технологические этапы,  различать способ и результат действий, оценивать свою деятельность в групповой парной работе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14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Обувная фабрика. Изделие «Модель детской летней обуви»</w:t>
            </w:r>
          </w:p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23F9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видах бумаги, приемах и способах работы с ней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Профессия: обувщик.</w:t>
            </w:r>
          </w:p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обувь, обувная пара, натуральные материалы, искусственные материалы, синтетические материалы, модельная обувь, размер обуви.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виды обуви, различать основные профессии обувного производства, снимать мерки и определять свой размер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 размер, выполнять самостоятельно разметку и раскрой детали изделия,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работы с клеем и ножницами,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парной работе, проводить контроль и рефлексию своих действий самостоятельно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уважение и интерес к труду и профессиональной деятельности человека на производстве,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навыки, полученные на уроке для самообслуживания,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Обувная фабрика. Изделие «Модель детской летней обуви»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16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Деревообрабатывающее производство. Изделие «Лесенка-опора для растений»</w:t>
            </w:r>
          </w:p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новым материалом – древесиной, правилами работы со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</w:t>
            </w:r>
          </w:p>
          <w:p w:rsidR="005823F9" w:rsidRDefault="005823F9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823F9" w:rsidRDefault="005823F9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823F9" w:rsidRDefault="005823F9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823F9" w:rsidRPr="00857A08" w:rsidRDefault="005823F9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Профессия: столяр.</w:t>
            </w:r>
          </w:p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древесина, пиломатериалы, текстура, нож-косяк.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инструменты по работе с древесиной, 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 рейки при помощи шлифовальной шкурки и соединять изделия с помощью клея, использовать различные материалы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виды пиломатериалов и способы их производства,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декорировать изделие по собственному замыслу, работать над проектом, составлять план, проводить защиту проекта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относиться к людям и результатам их деятельности 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18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Кондитерская фабрика. Изделие «Пирожное “Картошка”»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составе продукта на этикетке.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Приготовление пирожного «картошка» и шоколадного печенья. Правила поведения при приготовлении пищи. Правила пользования газовой плитой.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Профессии: кондитер, технолог-кондитер.</w:t>
            </w:r>
          </w:p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Понятия: какао-бобы, какао-крупка, какао - тертое, какао-масло, </w:t>
            </w:r>
            <w:proofErr w:type="spell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конширование</w:t>
            </w:r>
            <w:proofErr w:type="spellEnd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применять правила поведения при приготовлении при пищи, различать основные профессии кондитерского производства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проектом, ставить цель, составлять план, определяя задачи каждого этапа работы над изделием,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пирожное, печенье, соблюдать правила гигиены,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и изменять план работы в зависимости от условий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взаимопомощи при выполнении изделия,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чувство ответственности, долга, сопереживания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навыки самообслуживания, 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полученные на уроке повседневной жизни</w:t>
            </w:r>
            <w:proofErr w:type="gramEnd"/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A64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Кондитерская фабрика. Изделие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«Шоколадное печенье»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Бытовая техника Изделие «Настольная лампа»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Практическая работа: «Тест «Правила эксплуатации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электронагревательных приборов»».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слесарь-электрик, электрик, электромонтер.</w:t>
            </w:r>
          </w:p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бытовую технику, понимать значение использования бытовой техники человеком, собирать простую электрическую цепь при выполнении практической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модель лампы на основе простой электрической цепи, анализировать инструкцию по эксплуатации бытовой техники, заполнять технологическую карту, осуществлять выбор наиболее рациональных способов решения практических задач в соответствии с конкретными условиями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Бытовая техника Изделие «Абажур» Сборка настольной лампы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22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Тепличное хозяйство Изделие «Цветы для школьной клумбы»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Профессии: агроном, овощевод.</w:t>
            </w:r>
          </w:p>
          <w:p w:rsidR="00EF352B" w:rsidRPr="00387D50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теплица, тепличное хозяйство, микроклимат, рассада, агротехника.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об особенностях профессиональной деятельности агронома и овощевода, понимать основные сферы деятельности тепличного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заполнять технологическую карту, выполнять посадку семян цветов,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почву для выращивания рассады, высаживать семена цветов,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правильность выполнения действий и вносить необходимые коррективы в процесс выполнения проекта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поисковой и исследовательской деятельности 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23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3F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Человек и вода.(3ч.)</w:t>
            </w:r>
            <w:r w:rsidR="00EF352B"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Водоканал. </w:t>
            </w:r>
            <w:r w:rsidR="00EF352B"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Изделия «Фильтр для очистки воды», «</w:t>
            </w:r>
            <w:proofErr w:type="spellStart"/>
            <w:r w:rsidR="00EF352B"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Струемер</w:t>
            </w:r>
            <w:proofErr w:type="spellEnd"/>
            <w:r w:rsidR="00EF352B"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Знакомство с системой водоснабжения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одоканал, </w:t>
            </w:r>
            <w:proofErr w:type="spellStart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струемер</w:t>
            </w:r>
            <w:proofErr w:type="spellEnd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фильтрация,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ультрафиолетовые лучи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способы очистки воды и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экономного расходования воды, выполнять простейший фильтр из бумаги и пользоваться им, знать варианты применения 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струемер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 по определению количества расходуемой воды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струемера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проводить самооценку,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и изменять план работы в зависимости от условий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важность экономного расходования воды,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24</w:t>
            </w:r>
            <w:r w:rsidR="005823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Порт. Изделие «Канатная лестница»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крепления грузов. Правильное крепление груза. Изготовление лестницы с использованием способа крепления морскими узлами.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Профессии: лоцман, докер, </w:t>
            </w:r>
            <w:proofErr w:type="spellStart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швартовщик</w:t>
            </w:r>
            <w:proofErr w:type="spellEnd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такелажник, санитарный врач.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порт, причал, док, карантин, военно-морская база, морской узел.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основные профессии людей, занятых в порту, освоить способы вязания морских узлов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изготовлять лестницу с использованием способов крепления ступенек морскими узлами, самостоятельно оформлять изделие,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наиболее рациональный способ выполнения изделия и находить новые способы решения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 относиться к результату профессиональной деятельности человека,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5823F9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Узелковое плетение. Изделие «Браслет»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макраме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предметы, выполненные в технике макраме, освоить технологию выполнения двойного плоского узла на основе одинарного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браслет в технике узелкового плетения с использованием бусин, использовать бусины для оформления, определять правильность выполнения действий и вносить необходимые коррективы в процесс выполнения изделия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интересы, наклонности, способности и потребности других учеников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26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E3B" w:rsidRDefault="00A97E3B" w:rsidP="00857A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97E3B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Человек и воздух(3ч.)</w:t>
            </w:r>
          </w:p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Самолетостроение. Ракетостроение. Изделие «Самолет»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Первоначальные сведения о самолетостроении, о функциях самолетов и космических ракет, конструкция самолета и космической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ракеты. Самостоятельное изготовление модели самолета из конструктора. Закрепление умения работать с металлическим конструктором.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летчик, космонавт.</w:t>
            </w:r>
          </w:p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самолет, картограф, космическая ракета, искусственны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й спутник Земли, ракета, многоступенчатая баллистическая ракета.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конструкции самолетов и ракет, определять последовательность сборки модели самолетов из конструкторов,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и правила работы с отверткой и гаечным ключом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план сборки на основе анализа готового изделия, самостоятельно выполнять изделие по образцу, вносить изменения в конструкцию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самооценку, обсуждать и изменять план в зависимости от условий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 относиться к результату профессиональной деятельности человека,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развития нашего государства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27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Ракета-носитель. Изделие «Ракета-носитель»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4236A4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Закрепление основных знаний о самолетостроении, о конструкции самолета и ракеты. Закрепление основных знаний на бумаге: свойства, виды, история.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свойства, виды бумаги, выполнять самостоятельно чертеж деталей при помощи линейки и циркуля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трансформировать лист бумаги в объемные геометрические тела,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декорировать изделие,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групповой и парной работе, определять правильность выполнения действий и вносить необходимые коррективы в процесс выполнения изделия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развития нашего государства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Летательный аппарат. Изделие «Воздушный змей»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историей возникновения воздушного змея. Конструкция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воздушного змея. Освоение правил разметки деталей из бумаги и картона сгибанием. Оформление изделия по собственному эскизу.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4236A4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Воздушный змей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правила разметки деталей путем сгибания, сочетать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изделии различные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освоить правила разметки деталей изделия из бумаги и картона сгибанием,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выполнения работы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гордиться достижениями своей страны в области исследования космоса,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поисковой и исследовательской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29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E3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97E3B" w:rsidRPr="00A97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Человек и информация </w:t>
            </w:r>
          </w:p>
          <w:p w:rsidR="00EF352B" w:rsidRPr="00857A08" w:rsidRDefault="00A97E3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( 6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ч.)</w:t>
            </w:r>
            <w:r w:rsidRPr="00A97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EF352B"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Издательское дело. Изд</w:t>
            </w:r>
            <w:r w:rsidR="00E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елие «Титульный лист»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 Элементы книги и использование её особенностей при издании.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Повторение правил работы на компьютере. Создание таблицы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 программе </w:t>
            </w:r>
            <w:proofErr w:type="spell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MicrosoftWord</w:t>
            </w:r>
            <w:proofErr w:type="spellEnd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B5541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редактор, технический редактор, корректор, художник.</w:t>
            </w:r>
          </w:p>
          <w:p w:rsidR="00EF352B" w:rsidRPr="003B5541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еплётная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крышка, титульный лист,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таблица, строка, столбец.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135841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виды печатной продукции, составлять рассказ об особенностях работы издательства, выделять основные элементы книги, пользоваться программой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3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написания текста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титульный лист для книги «Дневник путешественника»,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набор текста,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устанавливать число строк и столбцов,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этапы издания книги,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этапы технологического процесса издания книги, кот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ожно воспроизвести в классе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Издательское дело. Изделие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«Таблица»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31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содержания книги. Практическая работа «Содержание»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3B5541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ИКТ на службе человека, работа с компьютером.</w:t>
            </w:r>
          </w:p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ИКТ в издательском деле.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Процесс редакционно-издательской подготовки книги, элементы книги. Практическая работа на компьютере.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DE370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последовательность создания таблиц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Worde</w:t>
            </w:r>
            <w:r>
              <w:rPr>
                <w:rFonts w:ascii="Times New Roman" w:hAnsi="Times New Roman"/>
                <w:sz w:val="24"/>
                <w:szCs w:val="24"/>
              </w:rPr>
              <w:t>, создавать содержание книги «Дневник путешественника»</w:t>
            </w:r>
          </w:p>
          <w:p w:rsidR="00EF352B" w:rsidRPr="00DE370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таблицы для оформления содержания книги,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распечатывать текст,</w:t>
            </w:r>
          </w:p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последовательность работы над таблицами в составлении содержания,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представленному результату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32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Переплетные работы. Изделие «Дневник путешественника»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содержания книги «Дневник путешественника» как итогового продукта годового проекта «Издаём книгу».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F42EE6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форзац</w:t>
            </w:r>
          </w:p>
          <w:p w:rsidR="00EF352B" w:rsidRPr="00F42EE6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слизура</w:t>
            </w:r>
            <w:proofErr w:type="spellEnd"/>
          </w:p>
          <w:p w:rsidR="00EF352B" w:rsidRPr="00F42EE6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переплетная книжка</w:t>
            </w:r>
          </w:p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книжный блок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 практической работе один из способов сшивания книжного блока - втачку, понимать значение различных элементов при выполнении переплета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эскиз книжки, определять размеры деталей изделия, выполнять разметку на бумаге,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самооценку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Переплетные работы. Изделие «Дневник путешественника»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переплётными работами. Способ соединения листов, шитьё блоков нитками втачку (в 5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проколов). Закрепление правил работы шилом и иглой. Осмысление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различных элементов в структуре переплета (форзац, </w:t>
            </w:r>
            <w:proofErr w:type="spell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слизура</w:t>
            </w:r>
            <w:proofErr w:type="spellEnd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 Изготовление переплета дневника и оформление обложки по собственному эскизу.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Ш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итье втачку, форзац, переплетная крышка, книжный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блок.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352B" w:rsidTr="00582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  <w:r w:rsidR="00A97E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85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Подведение итогов года. Презентация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своей работы на уроках технологии,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Pr="00857A08" w:rsidRDefault="00EF352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знания, умения, навыки,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по курсу «Технология»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свою работу за год обучения,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презентовать свои работы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B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предметно-практической деятельности,</w:t>
            </w:r>
          </w:p>
          <w:p w:rsidR="00EF352B" w:rsidRPr="00325716" w:rsidRDefault="00EF352B" w:rsidP="00F42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ценить труд</w:t>
            </w:r>
          </w:p>
        </w:tc>
      </w:tr>
    </w:tbl>
    <w:p w:rsidR="00857A08" w:rsidRDefault="00857A08" w:rsidP="00857A0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857A0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E7E4E" w:rsidRPr="000E7E4E" w:rsidRDefault="000E7E4E" w:rsidP="000E7E4E">
      <w:pPr>
        <w:tabs>
          <w:tab w:val="left" w:pos="585"/>
        </w:tabs>
        <w:autoSpaceDE w:val="0"/>
        <w:autoSpaceDN w:val="0"/>
        <w:adjustRightInd w:val="0"/>
        <w:spacing w:before="105" w:after="15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E7E4E">
        <w:rPr>
          <w:rFonts w:ascii="Times New Roman" w:hAnsi="Times New Roman"/>
          <w:b/>
          <w:sz w:val="28"/>
          <w:szCs w:val="28"/>
        </w:rPr>
        <w:lastRenderedPageBreak/>
        <w:t>. Книгопечатная продукция.</w:t>
      </w:r>
    </w:p>
    <w:p w:rsidR="000E7E4E" w:rsidRPr="000E7E4E" w:rsidRDefault="000E7E4E" w:rsidP="000E7E4E">
      <w:pPr>
        <w:numPr>
          <w:ilvl w:val="0"/>
          <w:numId w:val="2"/>
        </w:numPr>
        <w:suppressAutoHyphens/>
        <w:spacing w:after="0" w:line="240" w:lineRule="auto"/>
        <w:ind w:left="93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Горецкий В.Г.,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С.В. Технология: Рабочие программы: 1-4 классы, Просвещение 2011</w:t>
      </w:r>
    </w:p>
    <w:p w:rsidR="000E7E4E" w:rsidRDefault="000E7E4E" w:rsidP="000E7E4E">
      <w:pPr>
        <w:numPr>
          <w:ilvl w:val="0"/>
          <w:numId w:val="2"/>
        </w:numPr>
        <w:suppressAutoHyphens/>
        <w:spacing w:after="0" w:line="240" w:lineRule="auto"/>
        <w:ind w:left="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Н.И., Богданова Н.В., Добромыслова Н.В., Шипилова Н.В.,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Фрейтаг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И.П.: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Пояснительная</w:t>
      </w:r>
      <w:proofErr w:type="spellEnd"/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 xml:space="preserve">к 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завершенной предметной </w:t>
      </w:r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>линии учебников «Технология» для 1–4 классов общеобразовательных учреждений</w:t>
      </w:r>
      <w:proofErr w:type="gramStart"/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УМК «Школа России», 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Просвещение 2011</w:t>
      </w:r>
    </w:p>
    <w:p w:rsidR="003A58B6" w:rsidRDefault="003A58B6" w:rsidP="003A58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8B6" w:rsidRPr="003A58B6" w:rsidRDefault="003A58B6" w:rsidP="003A58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58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 практических работ по технологии</w:t>
      </w: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Оценка «5» 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качественно, без нарушения соответствующей  технологии;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«4»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 времени выполнена или </w:t>
      </w:r>
      <w:proofErr w:type="spellStart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10-15 %;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«3»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с серьезными замечаниями  по соответствующей технологии изготовления;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 времени </w:t>
      </w:r>
      <w:proofErr w:type="spellStart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15-20 %;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«2»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 выполнялись многие приемы труда;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 времени </w:t>
      </w:r>
      <w:proofErr w:type="spellStart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20-30 %;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3A58B6" w:rsidRPr="003A58B6" w:rsidRDefault="003A58B6" w:rsidP="003A58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8B6" w:rsidRPr="000E7E4E" w:rsidRDefault="003A58B6" w:rsidP="003A58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E7E4E" w:rsidRPr="000E7E4E" w:rsidRDefault="000E7E4E" w:rsidP="000E7E4E">
      <w:pPr>
        <w:tabs>
          <w:tab w:val="left" w:pos="585"/>
        </w:tabs>
        <w:autoSpaceDE w:val="0"/>
        <w:autoSpaceDN w:val="0"/>
        <w:adjustRightInd w:val="0"/>
        <w:spacing w:before="105" w:after="15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2940" w:rsidRDefault="001C2940"/>
    <w:sectPr w:rsidR="001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40"/>
    <w:rsid w:val="00075332"/>
    <w:rsid w:val="000C7B2B"/>
    <w:rsid w:val="000E7E4E"/>
    <w:rsid w:val="001C2940"/>
    <w:rsid w:val="002C1930"/>
    <w:rsid w:val="002D125E"/>
    <w:rsid w:val="00366942"/>
    <w:rsid w:val="00387D50"/>
    <w:rsid w:val="003A58B6"/>
    <w:rsid w:val="003B5541"/>
    <w:rsid w:val="003D427C"/>
    <w:rsid w:val="004236A4"/>
    <w:rsid w:val="00445840"/>
    <w:rsid w:val="00451622"/>
    <w:rsid w:val="004D1017"/>
    <w:rsid w:val="00532F74"/>
    <w:rsid w:val="005823F9"/>
    <w:rsid w:val="006B5156"/>
    <w:rsid w:val="00783538"/>
    <w:rsid w:val="00857A08"/>
    <w:rsid w:val="009C71FE"/>
    <w:rsid w:val="009F410D"/>
    <w:rsid w:val="00A64A70"/>
    <w:rsid w:val="00A97E3B"/>
    <w:rsid w:val="00AD5640"/>
    <w:rsid w:val="00CB3869"/>
    <w:rsid w:val="00EF352B"/>
    <w:rsid w:val="00F42EE6"/>
    <w:rsid w:val="00F53E78"/>
    <w:rsid w:val="00F61169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21</cp:revision>
  <dcterms:created xsi:type="dcterms:W3CDTF">2014-06-02T13:25:00Z</dcterms:created>
  <dcterms:modified xsi:type="dcterms:W3CDTF">2014-09-09T22:59:00Z</dcterms:modified>
</cp:coreProperties>
</file>