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Тальменского района Алтайского края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«Тальменская средняя общеобразовательная школа №1»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Тальменского района Алтайского края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6" w:type="dxa"/>
        <w:tblLook w:val="04A0" w:firstRow="1" w:lastRow="0" w:firstColumn="1" w:lastColumn="0" w:noHBand="0" w:noVBand="1"/>
      </w:tblPr>
      <w:tblGrid>
        <w:gridCol w:w="4728"/>
        <w:gridCol w:w="5953"/>
        <w:gridCol w:w="4315"/>
      </w:tblGrid>
      <w:tr w:rsidR="008457E4" w:rsidRPr="008457E4" w:rsidTr="00435483">
        <w:trPr>
          <w:trHeight w:val="1518"/>
        </w:trPr>
        <w:tc>
          <w:tcPr>
            <w:tcW w:w="4728" w:type="dxa"/>
            <w:shd w:val="clear" w:color="auto" w:fill="auto"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учителей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№___от __        2014 года</w:t>
            </w:r>
          </w:p>
        </w:tc>
        <w:tc>
          <w:tcPr>
            <w:tcW w:w="5953" w:type="dxa"/>
            <w:shd w:val="clear" w:color="auto" w:fill="auto"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_________________Т.А. Ситникова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2014года</w:t>
            </w:r>
          </w:p>
        </w:tc>
        <w:tc>
          <w:tcPr>
            <w:tcW w:w="4315" w:type="dxa"/>
            <w:shd w:val="clear" w:color="auto" w:fill="auto"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ТСОШ №1 _____________О.И.Масловская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№___от                   2014</w:t>
            </w:r>
          </w:p>
        </w:tc>
      </w:tr>
    </w:tbl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 на 2014-2015 учебный год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- филология</w:t>
      </w:r>
    </w:p>
    <w:p w:rsidR="00435483" w:rsidRDefault="008457E4" w:rsidP="008457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 класс</w:t>
      </w:r>
    </w:p>
    <w:p w:rsidR="008457E4" w:rsidRPr="008457E4" w:rsidRDefault="008457E4" w:rsidP="008457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 1 год</w:t>
      </w:r>
    </w:p>
    <w:p w:rsidR="008457E4" w:rsidRPr="008457E4" w:rsidRDefault="008457E4" w:rsidP="0084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Масалова Т.Н.,</w:t>
      </w:r>
    </w:p>
    <w:p w:rsidR="008457E4" w:rsidRPr="008457E4" w:rsidRDefault="008457E4" w:rsidP="0084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8457E4" w:rsidRDefault="008457E4" w:rsidP="0084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83" w:rsidRDefault="00435483" w:rsidP="0084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83" w:rsidRPr="008457E4" w:rsidRDefault="00435483" w:rsidP="0084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83" w:rsidRDefault="00435483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Тальменка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8457E4" w:rsidRPr="008457E4" w:rsidRDefault="008457E4" w:rsidP="008457E4">
      <w:pPr>
        <w:rPr>
          <w:rFonts w:ascii="Times New Roman" w:eastAsia="Calibri" w:hAnsi="Times New Roman" w:cs="Times New Roman"/>
          <w:sz w:val="24"/>
          <w:szCs w:val="24"/>
        </w:rPr>
      </w:pPr>
    </w:p>
    <w:p w:rsidR="00F26213" w:rsidRPr="00F26213" w:rsidRDefault="00F26213" w:rsidP="00F2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62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26213" w:rsidRPr="00F26213" w:rsidRDefault="00F26213" w:rsidP="00F2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4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предмета «Русский язык» для 2 класса общеобразовательной школы на 2014-2015 учебный год составлена на основе авторской  программы В. Г. Горецкого, В. П. Канакиной, входящей в УМК «Школа России». </w:t>
      </w:r>
      <w:bookmarkEnd w:id="0"/>
      <w:r w:rsidRPr="0084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(Сборник рабочих программ «Школа России»,  1-4 классы. Пособие для учителей общеобразовательных учреждений. М: - «Просвещение», 2011 год). </w:t>
      </w:r>
    </w:p>
    <w:p w:rsidR="008457E4" w:rsidRPr="008457E4" w:rsidRDefault="008457E4" w:rsidP="00F2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Обоснование выбора УМК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Calibri" w:eastAsia="Calibri" w:hAnsi="Calibri" w:cs="Times New Roman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Обоснованием выбора является обеспечение 100% учебным материалом. УМК «Школа России» включен в Федеральный 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 – 2015 учебный год.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57E4" w:rsidRPr="008457E4" w:rsidRDefault="008457E4" w:rsidP="00F2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курса: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8457E4">
        <w:rPr>
          <w:rFonts w:ascii="Times New Roman" w:eastAsia="Calibri" w:hAnsi="Times New Roman" w:cs="Times New Roman"/>
          <w:b/>
          <w:bCs/>
          <w:sz w:val="24"/>
          <w:szCs w:val="24"/>
        </w:rPr>
        <w:t>цели: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457E4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8457E4" w:rsidRPr="008457E4" w:rsidRDefault="008457E4" w:rsidP="008457E4">
      <w:pPr>
        <w:keepNext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57E4" w:rsidRPr="008457E4" w:rsidRDefault="008457E4" w:rsidP="00F26213">
      <w:pPr>
        <w:keepNext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bCs/>
          <w:sz w:val="24"/>
          <w:szCs w:val="24"/>
        </w:rPr>
        <w:t>Задачи курса</w:t>
      </w:r>
      <w:r w:rsidRPr="008457E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457E4" w:rsidRPr="008457E4" w:rsidRDefault="008457E4" w:rsidP="008457E4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457E4" w:rsidRPr="008457E4" w:rsidRDefault="008457E4" w:rsidP="008457E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E4" w:rsidRPr="008457E4" w:rsidRDefault="008457E4" w:rsidP="00F2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Цель применительно к условиям класса:</w:t>
      </w:r>
    </w:p>
    <w:p w:rsidR="008457E4" w:rsidRPr="008457E4" w:rsidRDefault="008457E4" w:rsidP="008457E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lastRenderedPageBreak/>
        <w:t>создание условий для развития и совершенствования грамотного письма.</w:t>
      </w:r>
    </w:p>
    <w:p w:rsidR="008457E4" w:rsidRPr="008457E4" w:rsidRDefault="008457E4" w:rsidP="00F2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Задачи применительно к условию класса: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формирования орфографической зоркости учащихся ( работа над основными орфограммами: правописание безударных гласных в корне слова, правописание парных согласных), организация разноуровневой работы над материалом.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E4" w:rsidRPr="008457E4" w:rsidRDefault="008457E4" w:rsidP="00F2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 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</w:r>
      <w:r w:rsidRPr="008457E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457E4" w:rsidRPr="008457E4" w:rsidRDefault="008457E4" w:rsidP="008457E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организации учебного процесса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 формы организации учебного процесса</w:t>
      </w:r>
    </w:p>
    <w:p w:rsidR="008457E4" w:rsidRPr="008457E4" w:rsidRDefault="008457E4" w:rsidP="008457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урок, обобщающий урок, урок – зачет;</w:t>
      </w:r>
    </w:p>
    <w:p w:rsidR="008457E4" w:rsidRPr="008457E4" w:rsidRDefault="008457E4" w:rsidP="008457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групповая, индивидуальная работа, работа в парах.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Принципы отбора учебного материала:</w:t>
      </w:r>
    </w:p>
    <w:p w:rsidR="008457E4" w:rsidRPr="008457E4" w:rsidRDefault="008457E4" w:rsidP="008457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учет  возрастных особенностей;</w:t>
      </w:r>
    </w:p>
    <w:p w:rsidR="008457E4" w:rsidRPr="008457E4" w:rsidRDefault="008457E4" w:rsidP="008457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органическое сочетание обучения и воспитания;</w:t>
      </w:r>
    </w:p>
    <w:p w:rsidR="008457E4" w:rsidRPr="008457E4" w:rsidRDefault="008457E4" w:rsidP="008457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усвоение знаний и развитие познавательных способностей детей;</w:t>
      </w:r>
    </w:p>
    <w:p w:rsidR="008457E4" w:rsidRPr="008457E4" w:rsidRDefault="008457E4" w:rsidP="008457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практическая направленность преподавания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технологии:</w:t>
      </w:r>
    </w:p>
    <w:p w:rsidR="008457E4" w:rsidRPr="008457E4" w:rsidRDefault="008457E4" w:rsidP="008457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Личностно – ориентированная</w:t>
      </w:r>
    </w:p>
    <w:p w:rsidR="008457E4" w:rsidRPr="008457E4" w:rsidRDefault="008457E4" w:rsidP="008457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Игровая технология</w:t>
      </w:r>
    </w:p>
    <w:p w:rsidR="008457E4" w:rsidRPr="008457E4" w:rsidRDefault="008457E4" w:rsidP="008457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Проблемно – диалогическая</w:t>
      </w:r>
    </w:p>
    <w:p w:rsidR="008457E4" w:rsidRPr="008457E4" w:rsidRDefault="008457E4" w:rsidP="008457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Здоровьесберегающая </w:t>
      </w:r>
    </w:p>
    <w:p w:rsidR="008457E4" w:rsidRPr="008457E4" w:rsidRDefault="008457E4" w:rsidP="008457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Развивающая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</w:p>
    <w:p w:rsidR="008457E4" w:rsidRPr="008457E4" w:rsidRDefault="008457E4" w:rsidP="008457E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Объяснительно – иллюстративный</w:t>
      </w:r>
    </w:p>
    <w:p w:rsidR="008457E4" w:rsidRPr="008457E4" w:rsidRDefault="008457E4" w:rsidP="008457E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Словесный</w:t>
      </w:r>
    </w:p>
    <w:p w:rsidR="008457E4" w:rsidRPr="008457E4" w:rsidRDefault="008457E4" w:rsidP="008457E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Практический</w:t>
      </w:r>
    </w:p>
    <w:p w:rsidR="008457E4" w:rsidRPr="008457E4" w:rsidRDefault="008457E4" w:rsidP="008457E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Наглядный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Средства обучения:</w:t>
      </w:r>
    </w:p>
    <w:p w:rsidR="008457E4" w:rsidRPr="008457E4" w:rsidRDefault="008457E4" w:rsidP="008457E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Учебно – наглядные пособия (таблицы, модели, презентации)</w:t>
      </w:r>
    </w:p>
    <w:p w:rsidR="008457E4" w:rsidRPr="008457E4" w:rsidRDefault="008457E4" w:rsidP="008457E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Педагогические средства (карточки, раздаточный материал)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Режим занятий: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Программа рассчитана на 5 часов в неделю.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Общее количество в год 170 часов.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Изменения в авторскую программу не внесены.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(личностные, метапредметные, предметные)</w:t>
      </w:r>
    </w:p>
    <w:p w:rsidR="008457E4" w:rsidRPr="008457E4" w:rsidRDefault="008457E4" w:rsidP="0084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обучения во 2 классе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результаты 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учащегося будут сформированы (индикатор освоения 100%)</w:t>
      </w:r>
    </w:p>
    <w:p w:rsidR="008457E4" w:rsidRPr="008457E4" w:rsidRDefault="008457E4" w:rsidP="008457E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457E4" w:rsidRPr="008457E4" w:rsidRDefault="008457E4" w:rsidP="008457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457E4" w:rsidRPr="008457E4" w:rsidRDefault="008457E4" w:rsidP="008457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457E4" w:rsidRPr="008457E4" w:rsidRDefault="008457E4" w:rsidP="008457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8457E4" w:rsidRPr="008457E4" w:rsidRDefault="008457E4" w:rsidP="008457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и освоение социальной роли обучающегося развитие мотивов учебной деятельности и формирование личностного смысла учения.</w:t>
      </w:r>
    </w:p>
    <w:p w:rsidR="008457E4" w:rsidRPr="008457E4" w:rsidRDefault="008457E4" w:rsidP="008457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 на основе представлений о нравственных нормах, социальной справедливости и свободе.</w:t>
      </w:r>
    </w:p>
    <w:p w:rsidR="008457E4" w:rsidRPr="008457E4" w:rsidRDefault="008457E4" w:rsidP="008457E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7E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</w:t>
      </w:r>
    </w:p>
    <w:p w:rsidR="008457E4" w:rsidRPr="008457E4" w:rsidRDefault="008457E4" w:rsidP="008457E4">
      <w:pPr>
        <w:spacing w:after="0" w:line="240" w:lineRule="auto"/>
        <w:ind w:left="405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8457E4" w:rsidRPr="008457E4" w:rsidRDefault="008457E4" w:rsidP="008457E4">
      <w:pPr>
        <w:spacing w:after="0" w:line="240" w:lineRule="auto"/>
        <w:ind w:left="405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457E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Учащийся получит возможность для формирования (индикатор освоения</w:t>
      </w:r>
      <w:r w:rsidR="00F37CB8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-</w:t>
      </w:r>
      <w:r w:rsidRPr="008457E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8457E4" w:rsidRPr="008457E4" w:rsidRDefault="008457E4" w:rsidP="008457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Развития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457E4" w:rsidRPr="008457E4" w:rsidRDefault="008457E4" w:rsidP="008457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Развития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</w:t>
      </w:r>
    </w:p>
    <w:p w:rsidR="008457E4" w:rsidRPr="008457E4" w:rsidRDefault="008457E4" w:rsidP="008457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Формирования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457E4" w:rsidRPr="008457E4" w:rsidRDefault="008457E4" w:rsidP="0084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Метапредметные результаты </w:t>
      </w:r>
    </w:p>
    <w:p w:rsidR="008457E4" w:rsidRPr="008457E4" w:rsidRDefault="008457E4" w:rsidP="0084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</w:t>
      </w:r>
    </w:p>
    <w:p w:rsidR="008457E4" w:rsidRPr="008457E4" w:rsidRDefault="008457E4" w:rsidP="0084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 (индикатор освоения 100%)</w:t>
      </w:r>
    </w:p>
    <w:p w:rsidR="008457E4" w:rsidRPr="008457E4" w:rsidRDefault="008457E4" w:rsidP="008457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 организовывать свое рабочее место. </w:t>
      </w:r>
    </w:p>
    <w:p w:rsidR="008457E4" w:rsidRPr="008457E4" w:rsidRDefault="008457E4" w:rsidP="008457E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Следовать режиму организации учебной и </w:t>
      </w:r>
      <w:r w:rsidRPr="008457E4">
        <w:rPr>
          <w:rFonts w:ascii="Times New Roman" w:eastAsia="Calibri" w:hAnsi="Times New Roman" w:cs="Times New Roman"/>
        </w:rPr>
        <w:t xml:space="preserve">внеучебной деятельности. </w:t>
      </w:r>
    </w:p>
    <w:p w:rsidR="008457E4" w:rsidRPr="008457E4" w:rsidRDefault="008457E4" w:rsidP="008457E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 Определять</w:t>
      </w:r>
      <w:r w:rsidRPr="008457E4">
        <w:rPr>
          <w:rFonts w:ascii="Times New Roman" w:eastAsia="Calibri" w:hAnsi="Times New Roman" w:cs="Times New Roman"/>
        </w:rPr>
        <w:t xml:space="preserve"> цель учебной деятельности с помощью учителя и самостоятельно. </w:t>
      </w:r>
    </w:p>
    <w:p w:rsidR="008457E4" w:rsidRPr="008457E4" w:rsidRDefault="008457E4" w:rsidP="008457E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Определять план выполнения заданий на уроках, внеурочной деятельности, жизненных ситуациях под руководством учителя. Соотносить выполненное задание с образцом, предложенным учителем. </w:t>
      </w:r>
    </w:p>
    <w:p w:rsidR="008457E4" w:rsidRPr="008457E4" w:rsidRDefault="008457E4" w:rsidP="008457E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 Корректировать выполнение задания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57E4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Учащийся получит возможность научиться (индикатор освоения</w:t>
      </w:r>
      <w:r w:rsidR="00F37CB8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Pr="008457E4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</w:p>
    <w:p w:rsidR="008457E4" w:rsidRPr="008457E4" w:rsidRDefault="008457E4" w:rsidP="008457E4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457E4">
        <w:rPr>
          <w:rFonts w:ascii="Times New Roman" w:eastAsia="Calibri" w:hAnsi="Times New Roman" w:cs="Times New Roman"/>
          <w:i/>
          <w:sz w:val="24"/>
          <w:szCs w:val="24"/>
        </w:rPr>
        <w:t>Ставить новые учебные задачи под руководством учителя;</w:t>
      </w:r>
    </w:p>
    <w:p w:rsidR="008457E4" w:rsidRPr="008457E4" w:rsidRDefault="008457E4" w:rsidP="008457E4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8457E4">
        <w:rPr>
          <w:rFonts w:ascii="Times New Roman" w:eastAsia="Calibri" w:hAnsi="Times New Roman" w:cs="Times New Roman"/>
          <w:i/>
          <w:sz w:val="24"/>
          <w:szCs w:val="24"/>
        </w:rPr>
        <w:t>Находить способ выполнения задания, оценивать и выбирать наиболее рациональный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</w:t>
      </w:r>
    </w:p>
    <w:p w:rsidR="008457E4" w:rsidRPr="008457E4" w:rsidRDefault="008457E4" w:rsidP="00845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57E4">
        <w:rPr>
          <w:rFonts w:ascii="Times New Roman" w:eastAsia="Calibri" w:hAnsi="Times New Roman" w:cs="Times New Roman"/>
          <w:b/>
          <w:sz w:val="24"/>
          <w:szCs w:val="24"/>
        </w:rPr>
        <w:t>Учащийся научится (индикатор освоения 100 %)</w:t>
      </w:r>
    </w:p>
    <w:p w:rsidR="008457E4" w:rsidRPr="008457E4" w:rsidRDefault="008457E4" w:rsidP="008457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8457E4" w:rsidRPr="008457E4" w:rsidRDefault="008457E4" w:rsidP="008457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Отвечать на простые и сложные вопросы учителя, самим задавать вопросы, находить нужную информацию в учебнике. </w:t>
      </w:r>
    </w:p>
    <w:p w:rsidR="008457E4" w:rsidRPr="008457E4" w:rsidRDefault="008457E4" w:rsidP="008457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 </w:t>
      </w:r>
    </w:p>
    <w:p w:rsidR="008457E4" w:rsidRPr="008457E4" w:rsidRDefault="008457E4" w:rsidP="008457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Подробно пересказывать прочитанное или прослушанное; составлять простой план . </w:t>
      </w:r>
    </w:p>
    <w:p w:rsidR="008457E4" w:rsidRPr="008457E4" w:rsidRDefault="008457E4" w:rsidP="008457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7E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Определять, в каких источниках можно найти необходимую информацию для выполнения задания. </w:t>
      </w:r>
    </w:p>
    <w:p w:rsidR="008457E4" w:rsidRPr="008457E4" w:rsidRDefault="008457E4" w:rsidP="008457E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 xml:space="preserve">Находить необходимую информацию, как в учебнике, так и в словарях в учебнике. </w:t>
      </w:r>
    </w:p>
    <w:p w:rsidR="008457E4" w:rsidRPr="008457E4" w:rsidRDefault="008457E4" w:rsidP="008457E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Calibri" w:hAnsi="Times New Roman" w:cs="Times New Roman"/>
          <w:sz w:val="24"/>
          <w:szCs w:val="24"/>
        </w:rPr>
        <w:t>Наблюдать и делать самостоятельные простые выводы</w:t>
      </w:r>
    </w:p>
    <w:p w:rsidR="008457E4" w:rsidRPr="008457E4" w:rsidRDefault="008457E4" w:rsidP="008457E4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Овладеет  способностью принимать и сохранять цели и задачи учебной деятельности, поиска средств её осуществления</w:t>
      </w:r>
    </w:p>
    <w:p w:rsidR="008457E4" w:rsidRPr="008457E4" w:rsidRDefault="008457E4" w:rsidP="008457E4">
      <w:pPr>
        <w:spacing w:after="0" w:line="240" w:lineRule="auto"/>
        <w:ind w:left="45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Учащийся получит возможность научиться (индикатор освоения </w:t>
      </w:r>
      <w:r w:rsidR="00F37C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</w:t>
      </w:r>
    </w:p>
    <w:p w:rsidR="008457E4" w:rsidRPr="008457E4" w:rsidRDefault="008457E4" w:rsidP="008457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457E4" w:rsidRPr="008457E4" w:rsidRDefault="008457E4" w:rsidP="008457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 знаково-символических средств представления информации.</w:t>
      </w:r>
    </w:p>
    <w:p w:rsidR="008457E4" w:rsidRPr="008457E4" w:rsidRDefault="008457E4" w:rsidP="008457E4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</w:t>
      </w:r>
    </w:p>
    <w:p w:rsidR="008457E4" w:rsidRPr="008457E4" w:rsidRDefault="008457E4" w:rsidP="008457E4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 (индикатор освоения 100%)</w:t>
      </w:r>
    </w:p>
    <w:p w:rsidR="008457E4" w:rsidRPr="008457E4" w:rsidRDefault="008457E4" w:rsidP="008457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использовать  речевые  средства и средства  для решения коммуникативных и познавательных задач.</w:t>
      </w:r>
    </w:p>
    <w:p w:rsidR="008457E4" w:rsidRPr="008457E4" w:rsidRDefault="008457E4" w:rsidP="008457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 различные  способы  поиска (в справочных источниках), сбора, обработки, анализа, организации, передачи и интерпретации информации.</w:t>
      </w:r>
    </w:p>
    <w:p w:rsidR="008457E4" w:rsidRPr="008457E4" w:rsidRDefault="008457E4" w:rsidP="008457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Овладеет 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457E4" w:rsidRPr="008457E4" w:rsidRDefault="008457E4" w:rsidP="008457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Овладеет  логическими действиями сравнения, анализа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457E4" w:rsidRPr="008457E4" w:rsidRDefault="008457E4" w:rsidP="008457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Учащийся получит возможность научиться (индикатор освоения </w:t>
      </w:r>
      <w:r w:rsidR="00F37C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</w:t>
      </w:r>
    </w:p>
    <w:p w:rsidR="008457E4" w:rsidRPr="008457E4" w:rsidRDefault="008457E4" w:rsidP="008457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8457E4" w:rsidRPr="008457E4" w:rsidRDefault="008457E4" w:rsidP="008457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457E4" w:rsidRPr="008457E4" w:rsidRDefault="008457E4" w:rsidP="008457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457E4" w:rsidRPr="008457E4" w:rsidRDefault="008457E4" w:rsidP="008457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57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</w:t>
      </w:r>
    </w:p>
    <w:p w:rsidR="008457E4" w:rsidRPr="008457E4" w:rsidRDefault="008457E4" w:rsidP="008457E4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 (индикатор освоения 100%)</w:t>
      </w:r>
    </w:p>
    <w:p w:rsidR="008457E4" w:rsidRPr="008457E4" w:rsidRDefault="008457E4" w:rsidP="008457E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</w:t>
      </w:r>
    </w:p>
    <w:p w:rsidR="008457E4" w:rsidRPr="008457E4" w:rsidRDefault="008457E4" w:rsidP="008457E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457E4" w:rsidRPr="008457E4" w:rsidRDefault="008457E4" w:rsidP="008457E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457E4" w:rsidRPr="008457E4" w:rsidRDefault="008457E4" w:rsidP="008457E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457E4" w:rsidRPr="008457E4" w:rsidRDefault="008457E4" w:rsidP="008457E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457E4" w:rsidRPr="008457E4" w:rsidRDefault="008457E4" w:rsidP="008457E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Учащийся получит возможность научиться (индикатор освоения </w:t>
      </w:r>
      <w:r w:rsidR="00F37C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</w:t>
      </w:r>
    </w:p>
    <w:p w:rsidR="008457E4" w:rsidRPr="008457E4" w:rsidRDefault="008457E4" w:rsidP="008457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Овладеть учебными действиями с языковыми единицами и формировать умения использовать знания для решения познавательных, практических  и коммуникативных задач.</w:t>
      </w:r>
    </w:p>
    <w:p w:rsidR="008457E4" w:rsidRPr="008457E4" w:rsidRDefault="008457E4" w:rsidP="008457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Формировать умение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7E4" w:rsidRPr="008457E4" w:rsidRDefault="008457E4" w:rsidP="00F2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4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</w:t>
      </w:r>
    </w:p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W w:w="14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811"/>
        <w:gridCol w:w="851"/>
        <w:gridCol w:w="7513"/>
      </w:tblGrid>
      <w:tr w:rsidR="008457E4" w:rsidRPr="008457E4" w:rsidTr="003F64C1">
        <w:trPr>
          <w:trHeight w:val="4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8457E4" w:rsidRPr="008457E4" w:rsidTr="003F64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Виды речи 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Диалог и монолог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значении языка и речи в жизни людей.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людей.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особенностями собственной речи и оценивать её.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устную и письменную речь и речь про себя.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диалогическую и монологическую речь.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  и монолог в речи.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диалог и монолог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Оценивать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</w:tr>
      <w:tr w:rsidR="008457E4" w:rsidRPr="008457E4" w:rsidTr="003F64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Текст   </w:t>
            </w:r>
          </w:p>
          <w:p w:rsid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Части текста </w:t>
            </w:r>
          </w:p>
          <w:p w:rsidR="00F26213" w:rsidRPr="008457E4" w:rsidRDefault="00F26213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 от других записей по его признакам.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Осмысленно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читать текст.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тему и главную мысль текста.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Выделять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части текста и обосновывать правильность их выделения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и письменный текст в соответствии с поставленной задачей.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8457E4" w:rsidRPr="008457E4" w:rsidTr="003F64C1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Предложение 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Члены предложения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Отличать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от группы слов.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границы предложений, выбирать знак для обозначения конца предложений.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предложения из слов.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Писать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 в предложении раздельно.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Обозначать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графически грамматическую основу предложения.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распространенное и нераспространенное предложение.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8457E4" w:rsidRPr="008457E4" w:rsidTr="003F64C1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Слова, слова, слова…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Слово и его значение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Синонимы и антонимы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Однокоренные слова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Слог. Ударение. Перенос слова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слова по толковому словарю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Объяснять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многозначные слова.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словами синонимами и антонимами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Находить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однокоренные слова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Выделять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корень в словах.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однокоренные слова с разными корнями. Определять ударение в слове.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ударные и безударные слоги.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8457E4" w:rsidRPr="008457E4" w:rsidTr="003F64C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Алфавит или Азбука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 [й] и буква й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удвоенными согласными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«И в шутку и всерьез»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и мягкие согласные звуки и буквы для их обозначения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Проект «Пишем письмо»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буквосочетаний с шипящими звуками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буквосочетаний с шипящими звуками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«Рифма»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ЖИ-ШИ, ЧА- ЩА, ЧУ-ЩУ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согласные звуки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парным по глухости-звонкости согласным на конце слова и перед согласным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об изученных правилах письма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звуки и буквы.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условные обозначения звуков речи.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звуковое и буквенное обозначения слова.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 слов  (звуковые и буквенные), анализировать их.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памяткой «Алфавит», Располагать заданные слова в алфавитном порядке.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знание алфавита при работе со словарями. 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слове гласные звуки,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гласных звуков. Правильно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произносить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гласные звуки.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безударный гласный звук в слове и его место в слове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Различать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проверочное и проверяемое слова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Использовать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безударными гласными в корне. 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примеры слов с изучаемой орфограммой.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слове согласные звуки.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Правильно произносить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согласные звуки.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твердые и мягкие согласные звуки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Подбирать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слов с мягким знаком.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руководством учителя текст поздравительной открытки.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устный рассказ по серии картинок, рисунков.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8457E4" w:rsidRPr="008457E4" w:rsidTr="003F64C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</w:p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«В словари – за частями речи!»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тексте части речи с опорой на признаки частей речи , пользуясь схемой.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имя существительное среди других частей речи.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лексическое значение слов – имен существительных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Различать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таких существительных.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каким членом предложения является имя существительное в предложении.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правильность отнесение слова к глаголу.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глагол в предложении.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предложения словосочетания с именами прилагательными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Приводить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имен прилагательных.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имена прилагательные – сравнения для характеристики качеств, присущих людям и животным. 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личные местоимения (в начальной форме) среди других слов  и в предложении.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местоимения и имена Существительные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Составлять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предложений текст,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нему заголовок,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составленный текст.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рисунку диалоги. Раздельно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писать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предлоги со словами.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предлоги в устной и письменной речи.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Правильно употреблять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предлоги в речи. </w:t>
            </w: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84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8457E4" w:rsidRPr="008457E4" w:rsidTr="003F64C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7E4" w:rsidRPr="008457E4" w:rsidTr="003F64C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57E4" w:rsidRPr="008457E4" w:rsidRDefault="008457E4" w:rsidP="00845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7E4" w:rsidRPr="008457E4" w:rsidRDefault="008457E4" w:rsidP="00845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457E4" w:rsidRPr="008457E4" w:rsidSect="008457E4">
          <w:footerReference w:type="default" r:id="rId8"/>
          <w:pgSz w:w="16838" w:h="11906" w:orient="landscape"/>
          <w:pgMar w:top="993" w:right="1134" w:bottom="1276" w:left="1134" w:header="709" w:footer="709" w:gutter="0"/>
          <w:cols w:space="708"/>
          <w:docGrid w:linePitch="360"/>
        </w:sect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 (170ч)</w:t>
      </w:r>
    </w:p>
    <w:tbl>
      <w:tblPr>
        <w:tblStyle w:val="12"/>
        <w:tblpPr w:leftFromText="180" w:rightFromText="180" w:vertAnchor="text" w:tblpX="-526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142"/>
        <w:gridCol w:w="4219"/>
        <w:gridCol w:w="1276"/>
        <w:gridCol w:w="5811"/>
        <w:gridCol w:w="3402"/>
        <w:gridCol w:w="34"/>
      </w:tblGrid>
      <w:tr w:rsidR="00431624" w:rsidRPr="00431624" w:rsidTr="003F64C1">
        <w:trPr>
          <w:gridAfter w:val="1"/>
          <w:wAfter w:w="34" w:type="dxa"/>
          <w:trHeight w:val="64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431624" w:rsidRPr="00431624" w:rsidTr="00505F50">
        <w:trPr>
          <w:gridAfter w:val="1"/>
          <w:wAfter w:w="34" w:type="dxa"/>
          <w:trHeight w:val="590"/>
        </w:trPr>
        <w:tc>
          <w:tcPr>
            <w:tcW w:w="15984" w:type="dxa"/>
            <w:gridSpan w:val="7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 (3 ч.)</w:t>
            </w:r>
          </w:p>
        </w:tc>
      </w:tr>
      <w:tr w:rsidR="00431624" w:rsidRPr="00431624" w:rsidTr="003F64C1">
        <w:trPr>
          <w:gridAfter w:val="1"/>
          <w:wAfter w:w="34" w:type="dxa"/>
          <w:trHeight w:val="1356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tbl>
            <w:tblPr>
              <w:tblW w:w="38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7"/>
            </w:tblGrid>
            <w:tr w:rsidR="00431624" w:rsidRPr="00431624" w:rsidTr="003F64C1">
              <w:trPr>
                <w:trHeight w:val="2013"/>
              </w:trPr>
              <w:tc>
                <w:tcPr>
                  <w:tcW w:w="3827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Язык и речь, их значение</w:t>
                  </w:r>
                </w:p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в жизни</w:t>
                  </w:r>
                </w:p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людей. </w:t>
                  </w:r>
                </w:p>
              </w:tc>
            </w:tr>
          </w:tbl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tbl>
            <w:tblPr>
              <w:tblW w:w="57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9"/>
              <w:gridCol w:w="572"/>
            </w:tblGrid>
            <w:tr w:rsidR="00431624" w:rsidRPr="00431624" w:rsidTr="003F64C1">
              <w:trPr>
                <w:trHeight w:val="762"/>
              </w:trPr>
              <w:tc>
                <w:tcPr>
                  <w:tcW w:w="5139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Рассуждать о значении языка и речи в жизни людей.</w:t>
                  </w:r>
                </w:p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Анализировать речь людей (при анализе текста). Наблюдать за особенностями речи. </w:t>
                  </w:r>
                </w:p>
              </w:tc>
              <w:tc>
                <w:tcPr>
                  <w:tcW w:w="572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36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tbl>
            <w:tblPr>
              <w:tblW w:w="1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2"/>
            </w:tblGrid>
            <w:tr w:rsidR="00431624" w:rsidRPr="00431624" w:rsidTr="003F64C1">
              <w:trPr>
                <w:trHeight w:val="1503"/>
              </w:trPr>
              <w:tc>
                <w:tcPr>
                  <w:tcW w:w="1962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Речь устная, письменная, внутренняя.</w:t>
                  </w:r>
                </w:p>
              </w:tc>
            </w:tr>
          </w:tbl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памяткой «Как научиться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списывать предложение»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202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tbl>
            <w:tblPr>
              <w:tblW w:w="34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9"/>
              <w:gridCol w:w="410"/>
              <w:gridCol w:w="410"/>
              <w:gridCol w:w="410"/>
              <w:gridCol w:w="410"/>
              <w:gridCol w:w="410"/>
            </w:tblGrid>
            <w:tr w:rsidR="00431624" w:rsidRPr="00431624" w:rsidTr="003F64C1">
              <w:trPr>
                <w:trHeight w:val="701"/>
              </w:trPr>
              <w:tc>
                <w:tcPr>
                  <w:tcW w:w="1409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Диалог и монолог </w:t>
                  </w: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1624" w:rsidRPr="00431624" w:rsidTr="003F64C1">
              <w:trPr>
                <w:trHeight w:val="85"/>
              </w:trPr>
              <w:tc>
                <w:tcPr>
                  <w:tcW w:w="1409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Отличать диалогическую речь от монологической, использовать их в речи. Составлять по рисункам диалог и монолог.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trHeight w:val="114"/>
        </w:trPr>
        <w:tc>
          <w:tcPr>
            <w:tcW w:w="16018" w:type="dxa"/>
            <w:gridSpan w:val="8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(4 ч.)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Отличать текст от других записей по его признакам. Осмысленно читать текст.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Тема, главная мысль текста. Заглавие.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и главную мысль текста. Соотносить текст и заголовок. Подбирать заголовок к заданному тексту.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213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текста.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213" w:rsidRDefault="00F26213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Р.р Составление рассказа по рисунку, данному началу и опорным словам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Составлять текст по заданной теме. Выделять части текста, выбирать соответствующую задаче часть. Передавать устно содержание прочитанного текста. 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Составлять рассказ по рисунку, данному началу и опорным словам. Соблюдать в устной речи логическое (смысловое ударение) и интонацию в конце предложения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практическое</w:t>
            </w:r>
          </w:p>
        </w:tc>
      </w:tr>
      <w:tr w:rsidR="00431624" w:rsidRPr="00431624" w:rsidTr="00505F50">
        <w:trPr>
          <w:gridAfter w:val="1"/>
          <w:wAfter w:w="34" w:type="dxa"/>
          <w:trHeight w:val="598"/>
        </w:trPr>
        <w:tc>
          <w:tcPr>
            <w:tcW w:w="15984" w:type="dxa"/>
            <w:gridSpan w:val="7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Предложение (12 ч.)</w:t>
            </w:r>
          </w:p>
        </w:tc>
      </w:tr>
      <w:tr w:rsidR="00431624" w:rsidRPr="00431624" w:rsidTr="003F64C1">
        <w:trPr>
          <w:gridAfter w:val="1"/>
          <w:wAfter w:w="34" w:type="dxa"/>
          <w:trHeight w:val="2117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Предложение как единица речи, его назначение и признаки.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Соблюдать в устной речи логическое (смысловое ударение) и интонацию в конце предложения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предложений по интонации и цели высказывания.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31624"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Главные члены предложения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Находить главные члены (основу) предложения. Обозначать графически грамматическую основу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975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Второстепенные члены предложения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tbl>
            <w:tblPr>
              <w:tblW w:w="68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</w:tblGrid>
            <w:tr w:rsidR="00431624" w:rsidRPr="00431624" w:rsidTr="003F64C1">
              <w:trPr>
                <w:trHeight w:val="1886"/>
              </w:trPr>
              <w:tc>
                <w:tcPr>
                  <w:tcW w:w="6804" w:type="dxa"/>
                </w:tcPr>
                <w:p w:rsidR="00431624" w:rsidRPr="00431624" w:rsidRDefault="00431624" w:rsidP="00F37CB8">
                  <w:pPr>
                    <w:framePr w:hSpace="180" w:wrap="around" w:vAnchor="text" w:hAnchor="text" w:x="-526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62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Различать и выделять главные и второстепенные члены предложения. </w:t>
                  </w:r>
                </w:p>
              </w:tc>
            </w:tr>
          </w:tbl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Подлежащее и сказуемое – главные члены предложения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Обосновывать правильность выделения подлежащего и сказуемого. Анализировать схему и составлять по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ней сообщения о главных членах предложения. </w:t>
            </w: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нные и нераспростран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нные предложения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распростран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нное (с второстепенными членами) и нераспростран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нное (без второстепенных членов) предложения. Составлять распростран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нные и нераспростран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нные предложения. Распространять нераспростран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нные предложения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Связь слов в предложении.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Устанавливать при помощи вопросов связь слов между членами предложения. Составлять предложения из деформированных слов.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Проверочный диктант по теме «Повторение пройденного в 1 классе»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407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«Предложение»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Устанавливать при помощи вопросов связь слов между членами предложения. Составлять предложения из деформированных слов.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выполнения задания по учебнику.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677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Обучающее сочинение по репродукции картины И.С. Остроухова «Золотая осень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Рассматривать репродукцию картины И.С. Остроухова «Золотая осень» в «Картинной галерее» учебника. Составлять рассказ по репродукции картины И.С. Остроухова «Золотая осень», используя данное начало и опорные слова.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505F50">
        <w:trPr>
          <w:gridAfter w:val="1"/>
          <w:wAfter w:w="34" w:type="dxa"/>
          <w:trHeight w:val="544"/>
        </w:trPr>
        <w:tc>
          <w:tcPr>
            <w:tcW w:w="15984" w:type="dxa"/>
            <w:gridSpan w:val="7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Слова, слова, слова (18 ч.)</w:t>
            </w:r>
          </w:p>
        </w:tc>
      </w:tr>
      <w:tr w:rsidR="00431624" w:rsidRPr="00431624" w:rsidTr="003F64C1">
        <w:trPr>
          <w:gridAfter w:val="1"/>
          <w:wAfter w:w="34" w:type="dxa"/>
          <w:trHeight w:val="54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и его значение -4 часа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54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Назывная функция слова.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толковому словарю. Объяснять лексическое значение слова. Находить в тексте незнакомые слова. Классифицировать слова по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тематическим группам.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282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Однозначные и многозначные слова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многозначные слова, слова в прямом и переносном значениях. Работать с толковым и орфографическим словарями</w:t>
            </w: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Прямое и переносное значение слов.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слова в прямом и переносном значениях. Работать с толковым и орфографическим словарями.</w:t>
            </w: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Р.р.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аблюдение над переносным значением  как средством создания словесно-художественных образов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воображении яркие словесные образы. Рисуемые авторами в пейзажных зарисовках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Синонимы и антонимы -2 часа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среди данных пар слов синонимы. Подбирать к слову синонимы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среди данных пар слов антонимов. Подбирать к слову антонимы.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представлений о предметах и явлениях через лексику слов.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среди данных пар слов синонимы и антонимы. Работать со словарями синонимов и антонимов учебника, находить нужную информацию.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Изложение текста по данным к нему вопросам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Подбирать заголовок к тексту. Излагать письменно содержание текста по данным вопросам.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Однокоренные слова -4 часа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28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Находить однокоренные слова в тексте и среди других слов.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Корень слов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Выделять корень в однокоренных словах, различать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однокоренные слова и синонимы, однокоренные слова и слова с омонимичными корнями.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родственных слов и слов синонимов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Группировать однокоренные слова с разными корнями. Доказывать правильность выделения корня в однокоренных словах.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Различение родственных слов и слов с омонимичными корнями.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Группировать однокоренные слова с разными корнями. Доказывать правильность выделения корня в однокоренных словах.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216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Слог. Удпрение. Перенос слова-6 ч.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216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Слог как минимальная произносительная единица.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Делить слова на слоги. Определять количество слогов в слове. Классифицировать слова по количеству в них слогов. Делить слова на слоги. Определять количество слогов в слове.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Слогообразующая роль гласных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слова на слоги. Определять количество слогов в слове. Классифицировать слова по количеству в них слогов.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Словесное и логическое ударение в предложении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ударение в слове. Наблюдать за ролью словесного ударения. Различать ударные и безударные слоги.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Перенос слов по слогам.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Сравнивать слова по возможности переноса слов. Переносить слова по слогам. Определять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Контрольный диктант по теме «Текст.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Предложение»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0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  <w:gridSpan w:val="3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Обучающее сочинение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серии сюжетных рисунков, вопросам, опорным словам.</w:t>
            </w: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по выполнению заданий по учебнику.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trHeight w:val="114"/>
        </w:trPr>
        <w:tc>
          <w:tcPr>
            <w:tcW w:w="16018" w:type="dxa"/>
            <w:gridSpan w:val="8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(59 ч)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над звуками и буквами продолжается при изучении всех разделов курса.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Звуки и буквы -1ч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допущенных ошибок.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Различать звуки и буквы. Распознавать условные обозначения звуков речи.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Русский алфавит, или Азбука -3 ч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мы используем алфавит?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 Составление рассказа по репродукции картины З.Е.Серебряковой «За обедом»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репродукции картины З.Е.Серебряковой «За обедом», используя опорные слова.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«Алфавит»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по выполнению заданий по учебнику.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алфавит, или Азбука -3 ч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219" w:type="dxa"/>
          </w:tcPr>
          <w:p w:rsid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Р.р. Работа с текстом. Запись ответов на вопросы по тексту.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Работать с текстом. Определять тему и главную мысль текста. Составлять и записывать ответы на вопросы к тексту с опорой на текст и рисунок. </w:t>
            </w:r>
          </w:p>
          <w:p w:rsid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допущенных ошибок.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Как определить гласные звуки?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слова. Определять качественную характеристику гласного звука.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673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Правописание слов с безударным гласным звуком в корне- 15 часов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673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Произношение ударного гласного звука в корне слова и безударного.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безударный гласный звук в слове. 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380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безударный гласный звук в слове.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Различать проверочное и проверяемое слово. Подбирать проверочные слова.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в двусложных словах  букву безударного гласного звука, написание которой надо проверять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над единообразным написанием корня в однокоренных словах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50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проверяемых и проверочных слов.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Подбирать проверочные слова. Использовать правило при написании слов с безударными гласными в корне. 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проверки безударных гласных в корне слова.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Подбирать проверочные слова. Использовать правило при написании слов с безударными гласными в корне.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. Обучающее сочинение по репродукции картины С.А.Тутунова «Зима пришла. Детство»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Отличие письменной речи от устной. Определение темы текста и главной мысли.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написание букв, обозначающих безударные гласные звуки, надо запоминать?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слов с проверяемыми и непроверяемыми безударными гласными звуками в корне слова.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Подбирать проверочные слова. Использовать правило при написании слов с безударными гласными в корне. 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Проверочный диктант по теме «Безударные гласные в корне слова</w:t>
            </w:r>
            <w:r w:rsidRPr="0043162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».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Проверяемые и непроверяемые орфограммы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допущенных ошибок.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86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Согласные звуки.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Р.р Восстановление деформированного текста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Различать согласные звуки и буквы. Различать способы обозначения согласного звука буквами. </w:t>
            </w:r>
          </w:p>
          <w:p w:rsidR="00431624" w:rsidRPr="00431624" w:rsidRDefault="00431624" w:rsidP="0043162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из слов, данных в начальной форме, из составленных предложений – рассказ.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Согласный звук «й» и буква «и краткое»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Различать согласный звук [й] и буква «и краткое». Различать способы обозначения согласного звука [й] буквами. Использовать правило при переносе слов с буквой «и краткое».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290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 с удвоенными согласными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Р.р Коллективное составление  рассказа по репродукции картины и опорным словам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по репродукции картины А.С. Степанова «Лоси» и опорным словам , записывать составленный текст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 «И в шутку, и всерьез»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проекта.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Обозначение мягкости согласных звуков на письме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буквами и,е ,ё,я, ь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и правильно произносить твердые и мягкие согласные звуки. Различать на письме твердые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 мягкие согласные звуки (парные и непарные).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(ь)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Соотносить количество букв и звуков в словах с мягким знаком, объяснять причины расхождения. Подбирать примеры слов с мягким знаком. Переносить слова с мягким знаком.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  <w:p w:rsidR="00F26213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213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 «Пишем письмо».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Р.р Работа с текстом. Составление ответов на вопросы.  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«письмо», с правилами его написания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буквосочетаний с шипящими звуками-8 часов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ЧК,ЧН,ЧТ,ЩН,НЧ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словах  буквосочетания ЧК,ЧН,ЧТ,ЩН,НЧ, подбирать примеры слов с таким сочетанием.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облюдать в речи правильное орфоэпическое  произношение слов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сочетаниями чн, чт.</w:t>
            </w:r>
          </w:p>
        </w:tc>
        <w:tc>
          <w:tcPr>
            <w:tcW w:w="3402" w:type="dxa"/>
          </w:tcPr>
          <w:p w:rsidR="00431624" w:rsidRPr="00431624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сочетаний чк,чн,чт,щн,нщ.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Работать с орфоэпическим словарем. Применять правило написания слов с буквосочетаниями чк,чн,чт,щн,нщ.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 «Ласточки»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текста на части, составление плана, последовательное изложение содержания текста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«Правописание буквосочетаний с шипящими звуками»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 «Рифма»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Находить в тексте рифмующиеся строки, подбирать рифмующиеся слова, составлять словарик собственных рифм, участвовать в презентации выполненной работы.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жи-ши,чу-щу,ча-ща.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Различать непарные твердые и мягкие шипящие звуки. Находить в словах буквосочетания </w:t>
            </w:r>
            <w:r w:rsidRPr="004316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жи-ши,чу-щу,ча-ща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,подбирать с ними слова.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956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сочетаний с шипящими согласными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Звонкие и глухие  согласные звуки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Характеризовать согласный звук. Правильно произносить звонкие и глухие согласные звуки на конце слова и перед другими согласными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Правописание слов с парным по глухости –звонкости согласным на конце слова и перед согласным – 14 часов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Произношение и написание парных звонких и глухих согласных.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Проверка парных согласных в корне слова.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на слух парный по звонкости-глухости согласный звук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конце слова и в корне перед согласными, соотносить его произношение и написание.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79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Находить в словах букву парного согласного звука, написание которой надо проверять. Различать проверочное и проверяемое слова.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проверяемых и проверочных слов.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Способы проверки написания парных согласных.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Подбирать проверочные слова путем изменения формы слова.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26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парных звонких и глухих согласных на конце слова.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согласных в корне слова перед согласным.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звуки: парные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непарные. Произношение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 обозначение на письме парных согласных в словах.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согласных в корне перед согласным и на конце слова.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Подбирать проверочные слова путём изменения формы слова.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Проверочный диктант  по теме «Парные звонкие - глухие согласные»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62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Р.Р</w:t>
            </w:r>
            <w:r w:rsidRPr="0043162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поздравительной открытки.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допущенных ошибок.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(под руководством учителя) текст поздравительной открытки; излагать письменно текст по вопросам.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31624" w:rsidRPr="00431624" w:rsidRDefault="00431624" w:rsidP="004316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Calibri" w:eastAsia="Calibri" w:hAnsi="Calibri" w:cs="Times New Roman"/>
                <w:b/>
              </w:rPr>
              <w:t xml:space="preserve"> </w:t>
            </w:r>
            <w:r w:rsidRPr="0043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Разделительный мягкий знак – 4 час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на письме разделительного мягкого знака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Наблюдать над произношением слов с разделительным ь. Подбирать примеры с разделительным ь. </w:t>
            </w:r>
          </w:p>
        </w:tc>
        <w:tc>
          <w:tcPr>
            <w:tcW w:w="3402" w:type="dxa"/>
          </w:tcPr>
          <w:p w:rsidR="00431624" w:rsidRPr="00431624" w:rsidRDefault="00F26213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Правило при написании слов с разделительным ь.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Объяснять написание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разделительного ь в словах.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с разделительным ь. Различать слова с ь- показателем мягкости предшествующего согласного звука и с разделительным мягким знаком. 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Р. р. Обучающее сочинение «Зимние забавы»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Составлять устный рассказ по серии рисунков. 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«Разделительный мягкий знак»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разделительного </w:t>
            </w:r>
            <w:r w:rsidRPr="004316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316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(мягкого знака). Выборочное письмо. Сравнение количества букв и звуков в словах с пропущенными буквами.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5984" w:type="dxa"/>
            <w:gridSpan w:val="7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(58ч.)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частях речи. Слово, его значение и употребление.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частей речи в тексте.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4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– 19 часов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569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имя существительное среди других частей речи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569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имени существительного и употребление его в речи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существительное: значение и употребление. Слово и его значение.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неодушевлённые имена существительные.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одушевленных и неодушевленных имен существительных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существительное: значение и употребление. Различение имён существительных, отвечающих на вопросы «кто?», «что?»</w:t>
            </w:r>
          </w:p>
        </w:tc>
        <w:tc>
          <w:tcPr>
            <w:tcW w:w="3402" w:type="dxa"/>
          </w:tcPr>
          <w:p w:rsidR="00F26213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213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1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</w:t>
            </w:r>
          </w:p>
          <w:p w:rsidR="00F26213" w:rsidRDefault="00F26213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 имена существительные.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существительное: значение и употребление. Различение имён существительных, отвечающих на вопросы «кто?», «что?».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прописной буквы в именах собственных.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 по теме: «Имя существительное»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правописания имён собственных</w:t>
            </w:r>
          </w:p>
        </w:tc>
        <w:tc>
          <w:tcPr>
            <w:tcW w:w="3402" w:type="dxa"/>
          </w:tcPr>
          <w:p w:rsidR="00431624" w:rsidRPr="00431624" w:rsidRDefault="00F26213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805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Р.р. </w:t>
            </w: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Составление устного рассказа картины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М. Васнецова «Богатыри».</w:t>
            </w: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Составлять устный рассказ по репродукции картины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Обобщение по теме «Собственные и нарицательные имена существительные»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имена существительные по определ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нному грамматическому признаку.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им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 существительных по числам.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число им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 существительных. Изменять имя существительное по числам.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существительных.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число им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 существительных. Изменять имя существительное по числам.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375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Синтаксическая функция имени существительного в предложении.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Определять, каким членом предложения является имя существительное в предложении.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р.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Подробное изложение по вопросам с языковым анализом текста 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предложения-ответы на вопросы, определять главную мысль текста, озаглавливать текст, устанавливать связь слов в предложении.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 теме  «Имя существительное»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в речи имен существительных, одушевленных и неодушевленных, собственных и нарицательных.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 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«Имя существительное»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в соответствии с изученными правилами. Имя существительное: значение и употребление.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Умение классифицировать и исправлять ошибки.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Глагол – 12ч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глагол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?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Глагол: значение и употребление.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Глагол как часть речи и употребление его в речи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глагол среди других частей речи по обобщ</w:t>
            </w:r>
            <w:r w:rsidRPr="00431624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нному лексическому значению и вопросу. Классифицировать глаголы по вопросам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функция глагола в предложении.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каким членом предложения является глагол.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Р.р. </w:t>
            </w: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репродукции картины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репродукцию картины  А.К. Саврасова «Грачи прилетели», обсуждать план рассказа,  составлять и записывать рассказ.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глагола по числам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Умение классифицировать и исправлять ошибки .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4316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раздельного написания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частицы </w:t>
            </w:r>
            <w:r w:rsidRPr="004316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Глагол: значение и употребление. Изменение глагола по числам.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Р.р.  Восстановление деформированных предложений и текста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правильный порядок предложений, составлять текст.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Ч Роль глаголов в тексте-повествовнии то такое текст-повествование?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«текст – повествование», с его признаками.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Р.р. Составление текста –повествования на предложенную тему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над ролью глаголов в повествовательном тексте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«Глагол"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 –повествования , находить нужную информацию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4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– 13 часов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859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прилагательное как часть речи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значение и употребление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значение и употребление Согласование с именем существительным.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Прилагательные, близкие и противоположные по значению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значение и употребление.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имён прилагательных в единственном числе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значение и употребление. Согласование с именем существительным. Изменение имени прилагательного по числам.</w:t>
            </w:r>
          </w:p>
        </w:tc>
        <w:tc>
          <w:tcPr>
            <w:tcW w:w="3402" w:type="dxa"/>
          </w:tcPr>
          <w:p w:rsidR="00431624" w:rsidRPr="00431624" w:rsidRDefault="00431624" w:rsidP="00F26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значение и употребление. Согласование с именем существительным. Изменение имени прилагательного по числам.</w:t>
            </w:r>
          </w:p>
        </w:tc>
        <w:tc>
          <w:tcPr>
            <w:tcW w:w="3402" w:type="dxa"/>
          </w:tcPr>
          <w:p w:rsidR="00431624" w:rsidRPr="00431624" w:rsidRDefault="00431624" w:rsidP="00F26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281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знаний по теме «Имя прилагательное»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в тексте имена прилагательные, определять число имен прилагательных, уметь согласовывать с именами существителтными.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58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теме: «Имя прилагательное»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Оценить свои достижения при выполнении заданий по теме «Имя прилагательное»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понятием «текст – описание», с его признаками.</w:t>
            </w:r>
          </w:p>
        </w:tc>
        <w:tc>
          <w:tcPr>
            <w:tcW w:w="3402" w:type="dxa"/>
          </w:tcPr>
          <w:p w:rsidR="00431624" w:rsidRPr="00431624" w:rsidRDefault="00431624" w:rsidP="00F26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имени прилагательного в тексте-описании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Наблюдать за ролью имени прилагательного в тексте –описании. </w:t>
            </w:r>
          </w:p>
        </w:tc>
        <w:tc>
          <w:tcPr>
            <w:tcW w:w="3402" w:type="dxa"/>
          </w:tcPr>
          <w:p w:rsidR="00431624" w:rsidRPr="00431624" w:rsidRDefault="00431624" w:rsidP="00F26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р.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текста-описания  натюрморта Ф.П.Толстого «Букет цветов, бабочка и птичка»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текст-описание. Наблюдать за ролью имени прилагательного в тексте –описании.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такое местоимение?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личные местоимения (в начальной форме) среди других слов в предложении. Различать местоимения и имена существительные.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Местоимение как часть речи: его значение, употребление в речи.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Заменять повторяющиеся в тексте имена существительные личными местоимениями.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F26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Составление  по рисункам текста- диалога.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по рисункам текст диалог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Р.Р. Текст - рассуждение.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понятием «текст – рассуждение», с его признаками.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текстом, определять тип текста, тему и главную мысль, выделять части в тексте, записывать текст по частям.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 теме «Местоимение»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Оценить свои достижения при выполнении заданий «Проверь себя» в учебнике и по электронным носителям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Роль предлога в речи.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Предлоги. Их роль в речи. Связь слов в предложении. Употребление пробела между словами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предлогов с именами существительными </w:t>
            </w:r>
          </w:p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 употреблять предлоги в речи. Раздельно писать предлоги со словами 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Р.р.. </w:t>
            </w: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Редактировать текст; восстанавливать деформированный повествовательный текст.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«Предлоги»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Предлоги. Их роль в речи. Связь слов в предложении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 «В словари за частями речи»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полезную информацию в словарях.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134" w:type="dxa"/>
            <w:gridSpan w:val="2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61" w:type="dxa"/>
            <w:gridSpan w:val="2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Контрольная диктант по теме «Части речи»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1624" w:rsidRPr="00431624" w:rsidTr="003F64C1">
        <w:trPr>
          <w:trHeight w:val="114"/>
        </w:trPr>
        <w:tc>
          <w:tcPr>
            <w:tcW w:w="16018" w:type="dxa"/>
            <w:gridSpan w:val="8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(16 ч.)</w:t>
            </w:r>
          </w:p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Знаки препинания в конце предложения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слова, словосочетания и предложения. Главные и второстепенные члены предложений. Чтение и понимание учебного текста, формулировок заданий, правил, определений.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Текст – описание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 разного типа: повествование, описание, рассуждение.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Текст – повествование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Текст – рассуждение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 Установление связи слов в предложении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слова, словосочетания и предложения. Главные и второстепенные члены предложений. Чтение и понимание учебного текста, формулировок заданий, правил, определений.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 Установление связи слов в  практическое предложении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речи, их признаки, роль в речи.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р. </w:t>
            </w: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рисунку (упр. 227)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Отличие письменной речи от устной. Определение темы текста и главной мысли.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Роль частей речи в нашей речи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Алфавит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 разбор слов.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знаний об изученных правилах правописания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безударной гласной в корне слова. Правописание слов с парными звонкими и глухими согласными в корне слова. Правописание слов с разделительным мягким знаком.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«Повторение изученного во 2 классе»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допущенных ошибок. </w:t>
            </w:r>
          </w:p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многозначные слова, антонимы, синонимы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 Антонимы и синонимы.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значимых частей слова (корень, окончание). Чтение и понимание учебного текста, формулировок заданий, правил, определений.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431624" w:rsidRPr="00431624" w:rsidTr="003F64C1">
        <w:trPr>
          <w:gridAfter w:val="1"/>
          <w:wAfter w:w="34" w:type="dxa"/>
          <w:trHeight w:val="114"/>
        </w:trPr>
        <w:tc>
          <w:tcPr>
            <w:tcW w:w="1276" w:type="dxa"/>
            <w:gridSpan w:val="3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19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знаний об изученных правилах правописания</w:t>
            </w:r>
          </w:p>
        </w:tc>
        <w:tc>
          <w:tcPr>
            <w:tcW w:w="1276" w:type="dxa"/>
          </w:tcPr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знаний, полученных в процессе изучения отдельных тем, установление связи между ними.</w:t>
            </w:r>
          </w:p>
        </w:tc>
        <w:tc>
          <w:tcPr>
            <w:tcW w:w="3402" w:type="dxa"/>
          </w:tcPr>
          <w:p w:rsidR="00431624" w:rsidRPr="00431624" w:rsidRDefault="00431624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pPr w:leftFromText="180" w:rightFromText="180" w:vertAnchor="text" w:horzAnchor="page" w:tblpX="676" w:tblpY="470"/>
        <w:tblOverlap w:val="never"/>
        <w:tblW w:w="4219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431624" w:rsidRPr="00431624" w:rsidTr="003F64C1">
        <w:trPr>
          <w:trHeight w:val="114"/>
        </w:trPr>
        <w:tc>
          <w:tcPr>
            <w:tcW w:w="4219" w:type="dxa"/>
          </w:tcPr>
          <w:p w:rsidR="00431624" w:rsidRPr="00431624" w:rsidRDefault="00431624" w:rsidP="0043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Итого 170 часов из них: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диктанты – 2                                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диктанты – 6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 – 6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– 1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изложения – 3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– 5</w:t>
            </w:r>
          </w:p>
          <w:p w:rsidR="00431624" w:rsidRPr="00431624" w:rsidRDefault="00431624" w:rsidP="00431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624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– 3.</w:t>
            </w:r>
          </w:p>
        </w:tc>
      </w:tr>
    </w:tbl>
    <w:p w:rsidR="00431624" w:rsidRPr="00431624" w:rsidRDefault="00431624" w:rsidP="00431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431624" w:rsidRPr="00431624" w:rsidRDefault="00431624" w:rsidP="004316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24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431624" w:rsidRPr="00431624" w:rsidRDefault="00431624" w:rsidP="00431624">
      <w:pPr>
        <w:rPr>
          <w:rFonts w:ascii="Times New Roman" w:eastAsia="Calibri" w:hAnsi="Times New Roman" w:cs="Times New Roman"/>
          <w:sz w:val="24"/>
          <w:szCs w:val="24"/>
        </w:rPr>
      </w:pPr>
    </w:p>
    <w:p w:rsidR="00431624" w:rsidRPr="00431624" w:rsidRDefault="00431624" w:rsidP="00431624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В.П. Канакина, В.Г. Горецкий. Русский язык: учебник для 2 класса начальной школы – М. : Просвещение, 2012.</w:t>
      </w:r>
    </w:p>
    <w:p w:rsidR="00431624" w:rsidRPr="00431624" w:rsidRDefault="00431624" w:rsidP="00431624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В.П.Канакина. Русский язык. Сборник диктантов и творческих работ. 1-2 классы: пособие для учителей общеобразоват. организаций / В.П.Канакина, Г.С. Щёголева. – М.: Просвещение,2014.</w:t>
      </w:r>
    </w:p>
    <w:p w:rsidR="00431624" w:rsidRPr="00431624" w:rsidRDefault="00431624" w:rsidP="00431624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материалы. Русский язык. 2 класс /Сост.В.А.Синякова.- М.: ВАКО,2014.</w:t>
      </w:r>
    </w:p>
    <w:p w:rsidR="00431624" w:rsidRPr="00431624" w:rsidRDefault="00431624" w:rsidP="00431624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Л.Т.Федорова. Проверочные и контрольные диктанты. Все виды изложений. Для 1-4 классов. – М.: ООО «Стандарт», 2014.</w:t>
      </w:r>
    </w:p>
    <w:p w:rsidR="00431624" w:rsidRPr="00431624" w:rsidRDefault="00431624" w:rsidP="00431624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Русский язык: Поурочные разработки: Технологические карты уроков: 2 класс: Пособие для учителей общеобразовательных учреждений / И.А.Бубнова, Ю. И. Архипова, Н.И.Роговцева. – М.; СПб.: Просвещение, 2014.</w:t>
      </w:r>
    </w:p>
    <w:p w:rsidR="00431624" w:rsidRPr="00431624" w:rsidRDefault="00431624" w:rsidP="00431624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Т.Н. Ситникова «Поурочные разработки по русскому языку» к УМК В.П. Канакиной. М:  «Вако», 2013</w:t>
      </w:r>
    </w:p>
    <w:p w:rsidR="00431624" w:rsidRPr="00431624" w:rsidRDefault="00431624" w:rsidP="004316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624" w:rsidRPr="00431624" w:rsidRDefault="00431624" w:rsidP="00431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24">
        <w:rPr>
          <w:rFonts w:ascii="Times New Roman" w:eastAsia="Calibri" w:hAnsi="Times New Roman" w:cs="Times New Roman"/>
          <w:b/>
          <w:sz w:val="24"/>
          <w:szCs w:val="24"/>
        </w:rPr>
        <w:t>Электронные учебные пособия:</w:t>
      </w:r>
    </w:p>
    <w:p w:rsidR="00431624" w:rsidRPr="00431624" w:rsidRDefault="00431624" w:rsidP="0043162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 «Русский язык», 2 класс (диск CD-ROM).</w:t>
      </w:r>
    </w:p>
    <w:p w:rsidR="00431624" w:rsidRPr="00431624" w:rsidRDefault="00431624" w:rsidP="004316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Интернет и единая коллекция цифровых образовательных ресурсов (</w:t>
      </w:r>
      <w:hyperlink r:id="rId9" w:history="1">
        <w:r w:rsidRPr="004316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43162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31624" w:rsidRPr="00431624" w:rsidRDefault="00431624" w:rsidP="004316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 xml:space="preserve">Сайт издательства «Просвещение» - </w:t>
      </w:r>
      <w:hyperlink r:id="rId10" w:history="1">
        <w:r w:rsidRPr="00431624">
          <w:rPr>
            <w:rFonts w:ascii="Times New Roman" w:eastAsia="Calibri" w:hAnsi="Times New Roman" w:cs="Times New Roman"/>
            <w:sz w:val="24"/>
            <w:szCs w:val="24"/>
          </w:rPr>
          <w:t>www.prosv.ru</w:t>
        </w:r>
      </w:hyperlink>
      <w:r w:rsidRPr="00431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624" w:rsidRPr="00431624" w:rsidRDefault="00431624" w:rsidP="004316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 xml:space="preserve">Интернет – ресурсы УМК «Школа России» - </w:t>
      </w:r>
      <w:hyperlink r:id="rId11" w:history="1">
        <w:r w:rsidRPr="00431624">
          <w:rPr>
            <w:rFonts w:ascii="Times New Roman" w:eastAsia="Calibri" w:hAnsi="Times New Roman" w:cs="Times New Roman"/>
            <w:sz w:val="24"/>
            <w:szCs w:val="24"/>
          </w:rPr>
          <w:t>http://school-russia.prosv.ru/</w:t>
        </w:r>
      </w:hyperlink>
      <w:r w:rsidRPr="004316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1624" w:rsidRPr="00431624" w:rsidRDefault="00431624" w:rsidP="00431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624" w:rsidRPr="00431624" w:rsidRDefault="00431624" w:rsidP="00431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24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средства:</w:t>
      </w:r>
    </w:p>
    <w:p w:rsidR="00431624" w:rsidRPr="00431624" w:rsidRDefault="00431624" w:rsidP="0043162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431624" w:rsidRPr="00431624" w:rsidRDefault="00431624" w:rsidP="0043162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Персональный компьютер</w:t>
      </w:r>
    </w:p>
    <w:p w:rsidR="00431624" w:rsidRPr="00431624" w:rsidRDefault="00431624" w:rsidP="0043162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24">
        <w:rPr>
          <w:rFonts w:ascii="Times New Roman" w:eastAsia="Calibri" w:hAnsi="Times New Roman" w:cs="Times New Roman"/>
          <w:sz w:val="24"/>
          <w:szCs w:val="24"/>
        </w:rPr>
        <w:t>Интерактивная доска</w:t>
      </w:r>
    </w:p>
    <w:p w:rsidR="00431624" w:rsidRDefault="00431624" w:rsidP="00431624">
      <w:pPr>
        <w:rPr>
          <w:rFonts w:ascii="Times New Roman" w:eastAsia="Calibri" w:hAnsi="Times New Roman" w:cs="Times New Roman"/>
          <w:sz w:val="24"/>
          <w:szCs w:val="24"/>
        </w:rPr>
      </w:pPr>
    </w:p>
    <w:p w:rsidR="002F5FEF" w:rsidRPr="002F5FEF" w:rsidRDefault="002F5FEF" w:rsidP="002F5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F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фиксирования изменений и дополнений в основной общеобразовательной программе</w:t>
      </w:r>
    </w:p>
    <w:p w:rsidR="002F5FEF" w:rsidRPr="002F5FEF" w:rsidRDefault="002F5FEF" w:rsidP="002F5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4394"/>
        <w:gridCol w:w="4536"/>
        <w:gridCol w:w="2771"/>
      </w:tblGrid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документа ( дата, № приказа)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лица, внесшего запись</w:t>
            </w: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EF" w:rsidRPr="002F5FEF" w:rsidTr="002F5FE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EF" w:rsidRPr="002F5FEF" w:rsidRDefault="002F5FEF" w:rsidP="002F5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5FEF" w:rsidRPr="002F5FEF" w:rsidRDefault="002F5FEF" w:rsidP="002F5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FEF" w:rsidRPr="00431624" w:rsidRDefault="002F5FEF" w:rsidP="0043162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F5FEF" w:rsidRPr="00431624" w:rsidSect="00845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AD" w:rsidRDefault="00BF46AD" w:rsidP="00EA1856">
      <w:pPr>
        <w:spacing w:after="0" w:line="240" w:lineRule="auto"/>
      </w:pPr>
      <w:r>
        <w:separator/>
      </w:r>
    </w:p>
  </w:endnote>
  <w:endnote w:type="continuationSeparator" w:id="0">
    <w:p w:rsidR="00BF46AD" w:rsidRDefault="00BF46AD" w:rsidP="00EA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235692"/>
      <w:docPartObj>
        <w:docPartGallery w:val="Page Numbers (Bottom of Page)"/>
        <w:docPartUnique/>
      </w:docPartObj>
    </w:sdtPr>
    <w:sdtEndPr/>
    <w:sdtContent>
      <w:p w:rsidR="00EA1856" w:rsidRDefault="00EA18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B8">
          <w:rPr>
            <w:noProof/>
          </w:rPr>
          <w:t>2</w:t>
        </w:r>
        <w:r>
          <w:fldChar w:fldCharType="end"/>
        </w:r>
      </w:p>
    </w:sdtContent>
  </w:sdt>
  <w:p w:rsidR="00EA1856" w:rsidRDefault="00EA18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AD" w:rsidRDefault="00BF46AD" w:rsidP="00EA1856">
      <w:pPr>
        <w:spacing w:after="0" w:line="240" w:lineRule="auto"/>
      </w:pPr>
      <w:r>
        <w:separator/>
      </w:r>
    </w:p>
  </w:footnote>
  <w:footnote w:type="continuationSeparator" w:id="0">
    <w:p w:rsidR="00BF46AD" w:rsidRDefault="00BF46AD" w:rsidP="00EA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68"/>
    <w:multiLevelType w:val="hybridMultilevel"/>
    <w:tmpl w:val="7E6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CDC"/>
    <w:multiLevelType w:val="hybridMultilevel"/>
    <w:tmpl w:val="630888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F438CA"/>
    <w:multiLevelType w:val="hybridMultilevel"/>
    <w:tmpl w:val="706AE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03315"/>
    <w:multiLevelType w:val="hybridMultilevel"/>
    <w:tmpl w:val="E6E2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806EA"/>
    <w:multiLevelType w:val="hybridMultilevel"/>
    <w:tmpl w:val="DA1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D11C2"/>
    <w:multiLevelType w:val="hybridMultilevel"/>
    <w:tmpl w:val="C45A3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61B29"/>
    <w:multiLevelType w:val="hybridMultilevel"/>
    <w:tmpl w:val="71F8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12C8"/>
    <w:multiLevelType w:val="hybridMultilevel"/>
    <w:tmpl w:val="111E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417A8"/>
    <w:multiLevelType w:val="hybridMultilevel"/>
    <w:tmpl w:val="0B18F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0E2312"/>
    <w:multiLevelType w:val="hybridMultilevel"/>
    <w:tmpl w:val="C65E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B25C7"/>
    <w:multiLevelType w:val="hybridMultilevel"/>
    <w:tmpl w:val="F1E0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C1B4B"/>
    <w:multiLevelType w:val="hybridMultilevel"/>
    <w:tmpl w:val="8C483A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9D663C3"/>
    <w:multiLevelType w:val="hybridMultilevel"/>
    <w:tmpl w:val="7194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508A6"/>
    <w:multiLevelType w:val="hybridMultilevel"/>
    <w:tmpl w:val="EC4C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2FEE"/>
    <w:multiLevelType w:val="hybridMultilevel"/>
    <w:tmpl w:val="0A00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127DB"/>
    <w:multiLevelType w:val="hybridMultilevel"/>
    <w:tmpl w:val="8EF6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278DC"/>
    <w:multiLevelType w:val="hybridMultilevel"/>
    <w:tmpl w:val="E3D6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7022"/>
    <w:multiLevelType w:val="hybridMultilevel"/>
    <w:tmpl w:val="CA1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8"/>
  </w:num>
  <w:num w:numId="13">
    <w:abstractNumId w:val="3"/>
  </w:num>
  <w:num w:numId="14">
    <w:abstractNumId w:val="8"/>
  </w:num>
  <w:num w:numId="15">
    <w:abstractNumId w:val="0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1"/>
    <w:rsid w:val="00255532"/>
    <w:rsid w:val="002F5FEF"/>
    <w:rsid w:val="00364B61"/>
    <w:rsid w:val="00431624"/>
    <w:rsid w:val="00435483"/>
    <w:rsid w:val="00505F50"/>
    <w:rsid w:val="005F3832"/>
    <w:rsid w:val="008457E4"/>
    <w:rsid w:val="00B43C50"/>
    <w:rsid w:val="00BF46AD"/>
    <w:rsid w:val="00D14AD8"/>
    <w:rsid w:val="00D60238"/>
    <w:rsid w:val="00EA1856"/>
    <w:rsid w:val="00F26213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2"/>
  </w:style>
  <w:style w:type="paragraph" w:styleId="1">
    <w:name w:val="heading 1"/>
    <w:basedOn w:val="a"/>
    <w:next w:val="a"/>
    <w:link w:val="10"/>
    <w:uiPriority w:val="9"/>
    <w:qFormat/>
    <w:rsid w:val="005F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1624"/>
  </w:style>
  <w:style w:type="paragraph" w:customStyle="1" w:styleId="Default">
    <w:name w:val="Default"/>
    <w:rsid w:val="0043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4316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31624"/>
    <w:pPr>
      <w:ind w:left="720"/>
      <w:contextualSpacing/>
    </w:pPr>
  </w:style>
  <w:style w:type="paragraph" w:styleId="2">
    <w:name w:val="Body Text 2"/>
    <w:basedOn w:val="a"/>
    <w:link w:val="20"/>
    <w:semiHidden/>
    <w:rsid w:val="004316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1624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24"/>
  </w:style>
  <w:style w:type="paragraph" w:styleId="a7">
    <w:name w:val="footer"/>
    <w:basedOn w:val="a"/>
    <w:link w:val="a8"/>
    <w:uiPriority w:val="99"/>
    <w:unhideWhenUsed/>
    <w:rsid w:val="004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24"/>
  </w:style>
  <w:style w:type="paragraph" w:styleId="a9">
    <w:name w:val="No Spacing"/>
    <w:link w:val="aa"/>
    <w:uiPriority w:val="1"/>
    <w:qFormat/>
    <w:rsid w:val="0043162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431624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43162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624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4316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2"/>
  </w:style>
  <w:style w:type="paragraph" w:styleId="1">
    <w:name w:val="heading 1"/>
    <w:basedOn w:val="a"/>
    <w:next w:val="a"/>
    <w:link w:val="10"/>
    <w:uiPriority w:val="9"/>
    <w:qFormat/>
    <w:rsid w:val="005F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1624"/>
  </w:style>
  <w:style w:type="paragraph" w:customStyle="1" w:styleId="Default">
    <w:name w:val="Default"/>
    <w:rsid w:val="0043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4316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31624"/>
    <w:pPr>
      <w:ind w:left="720"/>
      <w:contextualSpacing/>
    </w:pPr>
  </w:style>
  <w:style w:type="paragraph" w:styleId="2">
    <w:name w:val="Body Text 2"/>
    <w:basedOn w:val="a"/>
    <w:link w:val="20"/>
    <w:semiHidden/>
    <w:rsid w:val="004316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1624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24"/>
  </w:style>
  <w:style w:type="paragraph" w:styleId="a7">
    <w:name w:val="footer"/>
    <w:basedOn w:val="a"/>
    <w:link w:val="a8"/>
    <w:uiPriority w:val="99"/>
    <w:unhideWhenUsed/>
    <w:rsid w:val="004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24"/>
  </w:style>
  <w:style w:type="paragraph" w:styleId="a9">
    <w:name w:val="No Spacing"/>
    <w:link w:val="aa"/>
    <w:uiPriority w:val="1"/>
    <w:qFormat/>
    <w:rsid w:val="0043162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431624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43162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624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4316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2014-11-09T09:12:00Z</dcterms:created>
  <dcterms:modified xsi:type="dcterms:W3CDTF">2015-02-01T15:51:00Z</dcterms:modified>
</cp:coreProperties>
</file>