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C4" w:rsidRPr="00FF6F01" w:rsidRDefault="006B26C4" w:rsidP="006B26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Сценарий «Татьянин день» разработан для учащихся старшего звена 8 – 11кл</w:t>
      </w:r>
    </w:p>
    <w:p w:rsidR="006B26C4" w:rsidRPr="006B6F75" w:rsidRDefault="006B26C4" w:rsidP="006B26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B26C4" w:rsidRPr="006B6F75" w:rsidRDefault="006B26C4" w:rsidP="006B2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F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    Сцена украшена  надписью: «Итак, она звалась Татьяной...» А. С. Пушкин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>     </w:t>
      </w:r>
      <w:r w:rsidRPr="00B05C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ведущий.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Добрый вечер, дорогие друзья! Мы собрались здесь, чтобы отметить традиционный русский праздник — Татьянин день! Имя человека выделяет его среди окружающих и утверждает его единственность и неповторимость. На Руси сложилась традиция давать,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ребенку имя какого-либо святого, который становится, таким образом, его небесным покровителем.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    Имя Татьяна в святцах толкуется как великомученица. Оно образовано от латинского </w:t>
      </w:r>
      <w:proofErr w:type="spellStart"/>
      <w:r w:rsidRPr="00B05C52">
        <w:rPr>
          <w:rFonts w:ascii="Arial" w:eastAsia="Times New Roman" w:hAnsi="Arial" w:cs="Arial"/>
          <w:color w:val="000000"/>
          <w:sz w:val="28"/>
          <w:szCs w:val="28"/>
        </w:rPr>
        <w:t>Татус</w:t>
      </w:r>
      <w:proofErr w:type="spellEnd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— имени </w:t>
      </w:r>
      <w:proofErr w:type="spellStart"/>
      <w:r w:rsidRPr="00B05C52">
        <w:rPr>
          <w:rFonts w:ascii="Arial" w:eastAsia="Times New Roman" w:hAnsi="Arial" w:cs="Arial"/>
          <w:color w:val="000000"/>
          <w:sz w:val="28"/>
          <w:szCs w:val="28"/>
        </w:rPr>
        <w:t>Сабинского</w:t>
      </w:r>
      <w:proofErr w:type="spellEnd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царя. </w:t>
      </w:r>
      <w:proofErr w:type="spellStart"/>
      <w:r w:rsidRPr="00B05C52">
        <w:rPr>
          <w:rFonts w:ascii="Arial" w:eastAsia="Times New Roman" w:hAnsi="Arial" w:cs="Arial"/>
          <w:color w:val="000000"/>
          <w:sz w:val="28"/>
          <w:szCs w:val="28"/>
        </w:rPr>
        <w:t>Сабины</w:t>
      </w:r>
      <w:proofErr w:type="spellEnd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— италийские племена, часть которых жила на холмах Рима. По другой версии, имя Татьяна древнегреческого происхождения, «</w:t>
      </w:r>
      <w:proofErr w:type="spellStart"/>
      <w:r w:rsidRPr="00B05C52">
        <w:rPr>
          <w:rFonts w:ascii="Arial" w:eastAsia="Times New Roman" w:hAnsi="Arial" w:cs="Arial"/>
          <w:color w:val="000000"/>
          <w:sz w:val="28"/>
          <w:szCs w:val="28"/>
        </w:rPr>
        <w:t>Татто</w:t>
      </w:r>
      <w:proofErr w:type="spellEnd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» — значит устанавливать, определять. Значение имени — устроительница, учредительница, повелительница. </w:t>
      </w:r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     Татьянин день стали праздновать на Руси с 25 января 1755 года, когда императрица Елизавета Петровна своим указом учредила Московский университет. По православному календарю это день святой мученицы Татьяны. Он стал праздником студентов университета, позднее — всего студенчества, а сейчас праздником всей молодежи. </w:t>
      </w:r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Arial" w:eastAsia="Times New Roman" w:hAnsi="Arial" w:cs="Arial"/>
          <w:color w:val="000000"/>
          <w:sz w:val="28"/>
          <w:szCs w:val="28"/>
        </w:rPr>
        <w:t>    </w:t>
      </w:r>
      <w:r w:rsidRPr="00B05C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B05C52">
        <w:rPr>
          <w:rFonts w:ascii="Arial" w:eastAsia="Times New Roman" w:hAnsi="Arial" w:cs="Arial"/>
          <w:b/>
          <w:bCs/>
          <w:color w:val="000000"/>
          <w:sz w:val="28"/>
          <w:szCs w:val="28"/>
        </w:rPr>
        <w:t>в</w:t>
      </w:r>
      <w:proofErr w:type="gramEnd"/>
      <w:r w:rsidRPr="00B05C52">
        <w:rPr>
          <w:rFonts w:ascii="Arial" w:eastAsia="Times New Roman" w:hAnsi="Arial" w:cs="Arial"/>
          <w:b/>
          <w:bCs/>
          <w:color w:val="000000"/>
          <w:sz w:val="28"/>
          <w:szCs w:val="28"/>
        </w:rPr>
        <w:t>едущий.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Сейчас мы развлечёмся и повеселим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ся. На сцену приглашается команда </w:t>
      </w:r>
      <w:r>
        <w:rPr>
          <w:rFonts w:ascii="Arial" w:eastAsia="Times New Roman" w:hAnsi="Arial" w:cs="Arial"/>
          <w:color w:val="000000"/>
          <w:sz w:val="28"/>
          <w:szCs w:val="28"/>
        </w:rPr>
        <w:t>«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>Татьян</w:t>
      </w:r>
      <w:r>
        <w:rPr>
          <w:rFonts w:ascii="Arial" w:eastAsia="Times New Roman" w:hAnsi="Arial" w:cs="Arial"/>
          <w:color w:val="000000"/>
          <w:sz w:val="28"/>
          <w:szCs w:val="28"/>
        </w:rPr>
        <w:t>» и  «не Татьян» нашей школы!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     Задание первое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. Какой вы представляете в идеале девушку по имени Татьяна? Рисуем портрет Татьяны. К переносной доске под звуки музыки выходят по очереди Татьяны и с закрытыми глазами рисуют детали портрета: одна — овал лица, другая — нос, третья — рот и т. д. </w:t>
      </w:r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Arial" w:eastAsia="Times New Roman" w:hAnsi="Arial" w:cs="Arial"/>
          <w:color w:val="000000"/>
          <w:sz w:val="28"/>
          <w:szCs w:val="28"/>
        </w:rPr>
        <w:t>          </w:t>
      </w:r>
      <w:r w:rsidRPr="00B05C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ведущий.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А теперь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проверка на смекалку. Итак — блиц </w:t>
      </w:r>
      <w:proofErr w:type="gramStart"/>
      <w:r w:rsidRPr="00B05C52">
        <w:rPr>
          <w:rFonts w:ascii="Arial" w:eastAsia="Times New Roman" w:hAnsi="Arial" w:cs="Arial"/>
          <w:color w:val="000000"/>
          <w:sz w:val="28"/>
          <w:szCs w:val="28"/>
        </w:rPr>
        <w:t>-т</w:t>
      </w:r>
      <w:proofErr w:type="gramEnd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урнир! </w:t>
      </w:r>
    </w:p>
    <w:p w:rsidR="006B26C4" w:rsidRPr="00B05C52" w:rsidRDefault="006B26C4" w:rsidP="006B26C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комнате горело семь свечей. Проходил мимо человек, потушил две свечи. Сколько осталось? (Две, остальные сгорели.) </w:t>
      </w: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2. Два раза родится, один раз умирает. (Курица) </w:t>
      </w: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 Кого с пола за хвост не поднимешь</w:t>
      </w:r>
      <w:proofErr w:type="gramStart"/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?</w:t>
      </w:r>
      <w:proofErr w:type="gramEnd"/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(Клубок ниток) </w:t>
      </w: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4. Два брюшка, четыре ушка. Кто это? (Подушка). </w:t>
      </w: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В корзине три яблока. Как поделить их между тремя малышками так, чтобы одно яблоко осталось в корзине? (Одно отдать вм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есте с корзиной.)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Чего нет ни в капусте, ни в свёкле, ни в редьке, но есть в помидорах и огурцах? (Буква О)</w:t>
      </w: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7. Какой год бывает всего 1 день? (Новый год) </w:t>
      </w: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8. У кого шляпа без головы, нога без сапога? (У гриба) </w:t>
      </w: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9. Сколько яиц можно съесть натощак? (Одно, второе уже не натощак) </w:t>
      </w: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10. Из какой посуды нельзя поесть? (</w:t>
      </w:r>
      <w:proofErr w:type="gramStart"/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proofErr w:type="gramEnd"/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пустой) </w:t>
      </w: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11.Чем оканчивается как день, так и ночь? (Мягким знаком) </w:t>
      </w: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12. На какое дерево садится ворона во время дождя? (На мокрое)</w:t>
      </w: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13. Когда черной кошке легче всего пробраться в дом? (Когда дверь открыта) </w:t>
      </w:r>
      <w:r w:rsidRPr="00B05C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14. Какие часы показывают верное время только два раза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сутки? (Те, которые стоят)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B26C4" w:rsidRPr="00B05C52" w:rsidRDefault="006B26C4" w:rsidP="006B26C4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B26C4" w:rsidRPr="00B05C52" w:rsidRDefault="006B26C4" w:rsidP="006B26C4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r w:rsidRPr="00B05C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едущий «Женщина, которая поёт» </w:t>
      </w:r>
    </w:p>
    <w:p w:rsidR="006B26C4" w:rsidRPr="00B05C52" w:rsidRDefault="006B26C4" w:rsidP="006B26C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5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Исполнить песню «Катюшу» в манере и стиле известного исполнителя </w:t>
      </w:r>
    </w:p>
    <w:p w:rsidR="006B26C4" w:rsidRDefault="006B26C4" w:rsidP="006B2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    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05C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ведущий.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Поговорим об этике. Все ли Татьяны знают, с какой стороны от мужчины должна идти женщина? Откуда появилось это правило? С левой. Обычай идет от рыцарских времен и основывается на том, что правая рука мужчины должна быть свободной для оружия, чтобы при встрече с неприятелем защитить себя и спутницу. </w:t>
      </w:r>
    </w:p>
    <w:p w:rsidR="006B26C4" w:rsidRDefault="006B26C4" w:rsidP="006B26C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817955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817955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едущий</w:t>
      </w:r>
      <w:r w:rsidRPr="00F47C6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F47C6E">
        <w:rPr>
          <w:rFonts w:ascii="Arial" w:eastAsia="Times New Roman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F47C6E">
        <w:rPr>
          <w:rFonts w:ascii="Arial" w:eastAsia="Times New Roman" w:hAnsi="Arial" w:cs="Arial"/>
          <w:color w:val="000000"/>
          <w:sz w:val="28"/>
          <w:szCs w:val="28"/>
        </w:rPr>
        <w:t>Дорогие Татьяны, чем еще примечателен ваш день? Расскажите нам, пожалуйста.</w:t>
      </w:r>
      <w:r w:rsidRPr="00F47C6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47C6E">
        <w:rPr>
          <w:rFonts w:ascii="Arial" w:eastAsia="Times New Roman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t>Первая Татьяна.</w:t>
      </w:r>
      <w:r w:rsidRPr="00F47C6E">
        <w:rPr>
          <w:rFonts w:ascii="Arial" w:eastAsia="Times New Roman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F47C6E">
        <w:rPr>
          <w:rFonts w:ascii="Arial" w:eastAsia="Times New Roman" w:hAnsi="Arial" w:cs="Arial"/>
          <w:color w:val="000000"/>
          <w:sz w:val="28"/>
          <w:szCs w:val="28"/>
        </w:rPr>
        <w:t xml:space="preserve">В старину Татьянин день называли еще </w:t>
      </w:r>
      <w:proofErr w:type="spellStart"/>
      <w:r w:rsidRPr="00F47C6E">
        <w:rPr>
          <w:rFonts w:ascii="Arial" w:eastAsia="Times New Roman" w:hAnsi="Arial" w:cs="Arial"/>
          <w:color w:val="000000"/>
          <w:sz w:val="28"/>
          <w:szCs w:val="28"/>
        </w:rPr>
        <w:t>солнышем</w:t>
      </w:r>
      <w:proofErr w:type="spellEnd"/>
      <w:r w:rsidRPr="00F47C6E">
        <w:rPr>
          <w:rFonts w:ascii="Arial" w:eastAsia="Times New Roman" w:hAnsi="Arial" w:cs="Arial"/>
          <w:color w:val="000000"/>
          <w:sz w:val="28"/>
          <w:szCs w:val="28"/>
        </w:rPr>
        <w:t xml:space="preserve">. Прошел ровно месяц с того момента, как стали прибывать минутки светлого времени суток. На Татьянин день эта </w:t>
      </w:r>
      <w:proofErr w:type="spellStart"/>
      <w:r w:rsidRPr="00F47C6E">
        <w:rPr>
          <w:rFonts w:ascii="Arial" w:eastAsia="Times New Roman" w:hAnsi="Arial" w:cs="Arial"/>
          <w:color w:val="000000"/>
          <w:sz w:val="28"/>
          <w:szCs w:val="28"/>
        </w:rPr>
        <w:t>прибавочка</w:t>
      </w:r>
      <w:proofErr w:type="spellEnd"/>
      <w:r w:rsidRPr="00F47C6E">
        <w:rPr>
          <w:rFonts w:ascii="Arial" w:eastAsia="Times New Roman" w:hAnsi="Arial" w:cs="Arial"/>
          <w:color w:val="000000"/>
          <w:sz w:val="28"/>
          <w:szCs w:val="28"/>
        </w:rPr>
        <w:t xml:space="preserve"> уже заметна - не так долги сумерки, не так темны утренники. Говорили, что на Татьянин день возрос денек на воробьиный скок.</w:t>
      </w:r>
      <w:r w:rsidRPr="00F47C6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47C6E">
        <w:rPr>
          <w:rFonts w:ascii="Arial" w:eastAsia="Times New Roman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t>Вторая Татьяна.</w:t>
      </w:r>
      <w:r w:rsidRPr="00F47C6E">
        <w:rPr>
          <w:rFonts w:ascii="Arial" w:eastAsia="Times New Roman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F47C6E">
        <w:rPr>
          <w:rFonts w:ascii="Arial" w:eastAsia="Times New Roman" w:hAnsi="Arial" w:cs="Arial"/>
          <w:color w:val="000000"/>
          <w:sz w:val="28"/>
          <w:szCs w:val="28"/>
        </w:rPr>
        <w:t xml:space="preserve">Та, что родилась в Татьянин день, привязана душой к зимней поре. В суровое морозное время она заботливо </w:t>
      </w:r>
      <w:proofErr w:type="gramStart"/>
      <w:r w:rsidRPr="00F47C6E">
        <w:rPr>
          <w:rFonts w:ascii="Arial" w:eastAsia="Times New Roman" w:hAnsi="Arial" w:cs="Arial"/>
          <w:color w:val="000000"/>
          <w:sz w:val="28"/>
          <w:szCs w:val="28"/>
        </w:rPr>
        <w:t>приглядывает</w:t>
      </w:r>
      <w:proofErr w:type="gramEnd"/>
      <w:r w:rsidRPr="00F47C6E">
        <w:rPr>
          <w:rFonts w:ascii="Arial" w:eastAsia="Times New Roman" w:hAnsi="Arial" w:cs="Arial"/>
          <w:color w:val="000000"/>
          <w:sz w:val="28"/>
          <w:szCs w:val="28"/>
        </w:rPr>
        <w:t xml:space="preserve"> за домочадцами. Она понимает, как </w:t>
      </w:r>
      <w:proofErr w:type="gramStart"/>
      <w:r w:rsidRPr="00F47C6E">
        <w:rPr>
          <w:rFonts w:ascii="Arial" w:eastAsia="Times New Roman" w:hAnsi="Arial" w:cs="Arial"/>
          <w:color w:val="000000"/>
          <w:sz w:val="28"/>
          <w:szCs w:val="28"/>
        </w:rPr>
        <w:t>бывает</w:t>
      </w:r>
      <w:proofErr w:type="gramEnd"/>
      <w:r w:rsidRPr="00F47C6E">
        <w:rPr>
          <w:rFonts w:ascii="Arial" w:eastAsia="Times New Roman" w:hAnsi="Arial" w:cs="Arial"/>
          <w:color w:val="000000"/>
          <w:sz w:val="28"/>
          <w:szCs w:val="28"/>
        </w:rPr>
        <w:t xml:space="preserve"> сурова зима и как каждому в эту пору нелегко прокормиться, поэтому она старается устроить жизнь </w:t>
      </w:r>
      <w:r w:rsidRPr="00F47C6E">
        <w:rPr>
          <w:rFonts w:ascii="Arial" w:eastAsia="Times New Roman" w:hAnsi="Arial" w:cs="Arial"/>
          <w:color w:val="000000"/>
          <w:sz w:val="28"/>
          <w:szCs w:val="28"/>
        </w:rPr>
        <w:lastRenderedPageBreak/>
        <w:t>и человеку, и животному как можно теплее и сытнее. Недаром Татьяна означает - «устроительница».</w:t>
      </w:r>
      <w:r w:rsidRPr="00F47C6E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6B26C4" w:rsidRDefault="006B26C4" w:rsidP="006B2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47C6E">
        <w:rPr>
          <w:rFonts w:ascii="Arial" w:eastAsia="Times New Roman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t>Третья Татьяна.</w:t>
      </w:r>
      <w:r w:rsidRPr="00F47C6E">
        <w:rPr>
          <w:rFonts w:ascii="Arial" w:eastAsia="Times New Roman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F47C6E">
        <w:rPr>
          <w:rFonts w:ascii="Arial" w:eastAsia="Times New Roman" w:hAnsi="Arial" w:cs="Arial"/>
          <w:color w:val="000000"/>
          <w:sz w:val="28"/>
          <w:szCs w:val="28"/>
        </w:rPr>
        <w:t xml:space="preserve">Про Татьяну всегда говорили, что она хозяйка в доме. У нее ковши не дремлют, квашня не пустеет, печка не угарна. За ней все семейство как за каменной стеной. В этот день в деревнях была традиция стирать в полдень на речке половики - домотканые дорожки. Прежде изношенные рубахи да кофты не выбрасывали, а резали на полоски, сматывали в клубки да вязали из них половики. </w:t>
      </w:r>
      <w:proofErr w:type="gramStart"/>
      <w:r w:rsidRPr="00F47C6E">
        <w:rPr>
          <w:rFonts w:ascii="Arial" w:eastAsia="Times New Roman" w:hAnsi="Arial" w:cs="Arial"/>
          <w:color w:val="000000"/>
          <w:sz w:val="28"/>
          <w:szCs w:val="28"/>
        </w:rPr>
        <w:t>Длинные-предлинные</w:t>
      </w:r>
      <w:proofErr w:type="gramEnd"/>
      <w:r w:rsidRPr="00F47C6E">
        <w:rPr>
          <w:rFonts w:ascii="Arial" w:eastAsia="Times New Roman" w:hAnsi="Arial" w:cs="Arial"/>
          <w:color w:val="000000"/>
          <w:sz w:val="28"/>
          <w:szCs w:val="28"/>
        </w:rPr>
        <w:t>, во всю избу. Бегает, бывало, детвора в вязаных носочках по вязаным дорожкам - и тепло, и мягко, одно удовольствие.</w:t>
      </w:r>
    </w:p>
    <w:p w:rsidR="006B26C4" w:rsidRPr="00F47C6E" w:rsidRDefault="006B26C4" w:rsidP="006B26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47C6E"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в</w:t>
      </w:r>
      <w:r w:rsidRPr="00817955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</w:rPr>
        <w:t>едущий</w:t>
      </w:r>
      <w:proofErr w:type="gramStart"/>
      <w:r w:rsidRPr="00F47C6E">
        <w:rPr>
          <w:rFonts w:ascii="Arial" w:eastAsia="Times New Roman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F47C6E">
        <w:rPr>
          <w:rFonts w:ascii="Arial" w:eastAsia="Times New Roman" w:hAnsi="Arial" w:cs="Arial"/>
          <w:color w:val="000000"/>
          <w:sz w:val="28"/>
          <w:szCs w:val="28"/>
        </w:rPr>
        <w:t>В</w:t>
      </w:r>
      <w:proofErr w:type="gramEnd"/>
      <w:r w:rsidRPr="00F47C6E">
        <w:rPr>
          <w:rFonts w:ascii="Arial" w:eastAsia="Times New Roman" w:hAnsi="Arial" w:cs="Arial"/>
          <w:color w:val="000000"/>
          <w:sz w:val="28"/>
          <w:szCs w:val="28"/>
        </w:rPr>
        <w:t xml:space="preserve"> Татьянин день у стариков и ребятишек был обычай. Выходили они на самое высокое место в округе и грелись на солнышке, загадывали свои желания. Говорили, в этот день солнце особый свет на землю посылает. А вот какие приметы считались верными для этого дня. Красный закат - к сильному ветру. Снег на Татьянин день - летом часто станет дождик поливать.</w:t>
      </w:r>
      <w:r w:rsidRPr="00F47C6E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ведущий.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Наши команды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проявляют завидную эрудицию в самых разных областях знаний. Попробуем испытать их еще раз, но на очень приятную тему. Объявляется конкурс знатоков и ценителей цветов! </w:t>
      </w:r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1. В </w:t>
      </w:r>
      <w:proofErr w:type="gramStart"/>
      <w:r w:rsidRPr="00B05C52">
        <w:rPr>
          <w:rFonts w:ascii="Arial" w:eastAsia="Times New Roman" w:hAnsi="Arial" w:cs="Arial"/>
          <w:color w:val="000000"/>
          <w:sz w:val="28"/>
          <w:szCs w:val="28"/>
        </w:rPr>
        <w:t>заголовках</w:t>
      </w:r>
      <w:proofErr w:type="gramEnd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каких романов известных французских писателей, отца и сына, упоминается название цветов? («Черный тюльпан» — Дюма-отец и «Дама с камелиями» — Дюма-сын</w:t>
      </w:r>
      <w:proofErr w:type="gramStart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.') </w:t>
      </w:r>
      <w:proofErr w:type="gramEnd"/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2. В ряде западных стран клевер-трилистник издавна считался талисманом, его и сейчас охотно изображают на поздравительных открытках, сувенирах, брелоках как символ счастья. Назовите популярную западную фирму, в эмблему которой включен трилистник. «Адидас». </w:t>
      </w:r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3. Какая знаменитая война названа именем цветов и даже указан их цвет? В каком </w:t>
      </w:r>
      <w:proofErr w:type="gramStart"/>
      <w:r w:rsidRPr="00B05C52">
        <w:rPr>
          <w:rFonts w:ascii="Arial" w:eastAsia="Times New Roman" w:hAnsi="Arial" w:cs="Arial"/>
          <w:color w:val="000000"/>
          <w:sz w:val="28"/>
          <w:szCs w:val="28"/>
        </w:rPr>
        <w:t>веке</w:t>
      </w:r>
      <w:proofErr w:type="gramEnd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и в </w:t>
      </w:r>
      <w:proofErr w:type="gramStart"/>
      <w:r w:rsidRPr="00B05C52">
        <w:rPr>
          <w:rFonts w:ascii="Arial" w:eastAsia="Times New Roman" w:hAnsi="Arial" w:cs="Arial"/>
          <w:color w:val="000000"/>
          <w:sz w:val="28"/>
          <w:szCs w:val="28"/>
        </w:rPr>
        <w:t>какой</w:t>
      </w:r>
      <w:proofErr w:type="gramEnd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стране она происходила? Война Алой и Белой розы, XV век, Англия.</w:t>
      </w:r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4. Напомню один античный миф. Юноше при рождении было предсказано, что он будет жить до тех пор, пока не увидит самого себя. Он все время проводил в лесах. Однажды, склонившись над озером, он увидел в зеркале воды прекрасное лицо и влюбился в него. Позабыв о пище и сне, он оставался на берегу дни и ночи, любуясь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собой, и умер от тоски. Боги превратили его в цветок. Как звали этого юношу? (Нарцисс) </w:t>
      </w:r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5. Давайте вспомним песни о цветах. Кто больше? </w:t>
      </w:r>
      <w:proofErr w:type="gramStart"/>
      <w:r w:rsidRPr="00B05C52">
        <w:rPr>
          <w:rFonts w:ascii="Arial" w:eastAsia="Times New Roman" w:hAnsi="Arial" w:cs="Arial"/>
          <w:color w:val="000000"/>
          <w:sz w:val="28"/>
          <w:szCs w:val="28"/>
        </w:rPr>
        <w:t>(«Венок Дуная, «Калина красная», «Черемуха», «Городские цветы», «Красная гвоздика», «Миллион роз», «Ландыши», «Полевые цветы», «Яблони в цвету», «Калинка», «Купите фиалки» и др.}</w:t>
      </w:r>
      <w:proofErr w:type="gramEnd"/>
    </w:p>
    <w:p w:rsidR="006B26C4" w:rsidRDefault="006B26C4" w:rsidP="006B2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05C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ведущий.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Я сейчас произнесу подряд 15 слов, не связанных между собой ни по форме, ни по содержанию. Игроки, выслушав, должны записать все те слова, которые запомнили. </w:t>
      </w:r>
      <w:proofErr w:type="gramStart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Победит тот, кто повторит большее количество слов: дорога, канифоль, лампочка, каникулы, вермишель, стулья, антракт, обсуждение, капуста, творчество, приглашение, хозяйство, вариант, квадрат, достоинство. </w:t>
      </w:r>
      <w:proofErr w:type="gramEnd"/>
    </w:p>
    <w:p w:rsidR="006B26C4" w:rsidRPr="00FF6F01" w:rsidRDefault="006B26C4" w:rsidP="006B26C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6F01">
        <w:rPr>
          <w:rFonts w:ascii="Arial" w:eastAsia="Times New Roman" w:hAnsi="Arial" w:cs="Arial"/>
          <w:color w:val="000000"/>
          <w:sz w:val="28"/>
          <w:szCs w:val="28"/>
        </w:rPr>
        <w:t>Молодцы. А теперь музыкальная пауза. Изучаем гимн развед</w:t>
      </w:r>
      <w:bookmarkStart w:id="0" w:name="_GoBack"/>
      <w:bookmarkEnd w:id="0"/>
      <w:r w:rsidRPr="00FF6F01">
        <w:rPr>
          <w:rFonts w:ascii="Arial" w:eastAsia="Times New Roman" w:hAnsi="Arial" w:cs="Arial"/>
          <w:color w:val="000000"/>
          <w:sz w:val="28"/>
          <w:szCs w:val="28"/>
        </w:rPr>
        <w:t>чиков. </w:t>
      </w:r>
      <w:r w:rsidRPr="00FF6F01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</w:rPr>
        <w:t>(Выразительно читает текст первого куплета песни «Мгновения»).</w:t>
      </w:r>
      <w:r w:rsidRPr="00FF6F0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F6F0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F6F01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</w:rPr>
        <w:t>Команды мимикой и жестами синхронно иллюстрируют каждое слово текста.</w:t>
      </w:r>
      <w:r w:rsidRPr="00FF6F01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</w:rPr>
        <w:br/>
      </w:r>
      <w:r w:rsidRPr="00FF6F01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10"/>
        <w:gridCol w:w="5400"/>
      </w:tblGrid>
      <w:tr w:rsidR="006B26C4" w:rsidRPr="00977D1F" w:rsidTr="00D24B9F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Жесты команд</w:t>
            </w: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(выполняются с правой руки).</w:t>
            </w:r>
          </w:p>
        </w:tc>
      </w:tr>
      <w:tr w:rsidR="006B26C4" w:rsidRPr="00977D1F" w:rsidTr="00D24B9F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Не думай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Прикладывают палец ко лбу.</w:t>
            </w:r>
          </w:p>
        </w:tc>
      </w:tr>
      <w:tr w:rsidR="006B26C4" w:rsidRPr="00977D1F" w:rsidTr="00D24B9F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О секундах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на часы, вздернув руку и задрав рукав.</w:t>
            </w:r>
          </w:p>
        </w:tc>
      </w:tr>
      <w:tr w:rsidR="006B26C4" w:rsidRPr="00977D1F" w:rsidTr="00D24B9F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Свысока,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Встают на цыпочки, смотрят сверху вниз.</w:t>
            </w:r>
          </w:p>
        </w:tc>
      </w:tr>
      <w:tr w:rsidR="006B26C4" w:rsidRPr="00977D1F" w:rsidTr="00D24B9F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Наступит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шаг вперед.</w:t>
            </w:r>
          </w:p>
        </w:tc>
      </w:tr>
      <w:tr w:rsidR="006B26C4" w:rsidRPr="00977D1F" w:rsidTr="00D24B9F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Опять смотрят на часы.</w:t>
            </w:r>
          </w:p>
        </w:tc>
      </w:tr>
      <w:tr w:rsidR="006B26C4" w:rsidRPr="00977D1F" w:rsidTr="00D24B9F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Ударяют себя кулаком в грудь.</w:t>
            </w:r>
          </w:p>
        </w:tc>
      </w:tr>
      <w:tr w:rsidR="006B26C4" w:rsidRPr="00977D1F" w:rsidTr="00D24B9F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Поймешь,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Крутят указательным пальцем у виска.</w:t>
            </w:r>
          </w:p>
        </w:tc>
      </w:tr>
      <w:tr w:rsidR="006B26C4" w:rsidRPr="00977D1F" w:rsidTr="00D24B9F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Наверное,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Пожимают плечами, разводят руками.</w:t>
            </w:r>
          </w:p>
        </w:tc>
      </w:tr>
      <w:tr w:rsidR="006B26C4" w:rsidRPr="00977D1F" w:rsidTr="00D24B9F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Свистят они,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Наклоняются вперед, вкладывают в рот большой и указательный пальцы, надувают щеки, выкатывают глаза.</w:t>
            </w:r>
          </w:p>
        </w:tc>
      </w:tr>
      <w:tr w:rsidR="006B26C4" w:rsidRPr="00977D1F" w:rsidTr="00D24B9F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пули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Имитируют движения, будто передергивают затвор у винтовки.</w:t>
            </w:r>
          </w:p>
        </w:tc>
      </w:tr>
      <w:tr w:rsidR="006B26C4" w:rsidRPr="00977D1F" w:rsidTr="00D24B9F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У виска,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Крутят указательным пальцем у виска.</w:t>
            </w:r>
          </w:p>
        </w:tc>
      </w:tr>
      <w:tr w:rsidR="006B26C4" w:rsidRPr="00977D1F" w:rsidTr="00D24B9F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Мгновения, Мгновения, Мгновения.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26C4" w:rsidRPr="00977D1F" w:rsidRDefault="006B26C4" w:rsidP="00D2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каждое слово поворачивают справа налево головы и произносят звук «</w:t>
            </w:r>
            <w:proofErr w:type="spellStart"/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фить-фить</w:t>
            </w:r>
            <w:proofErr w:type="spellEnd"/>
            <w:r w:rsidRPr="00977D1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 ведущий.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А сейчас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будет</w:t>
      </w:r>
      <w:r>
        <w:rPr>
          <w:rFonts w:ascii="Arial" w:eastAsia="Times New Roman" w:hAnsi="Arial" w:cs="Arial"/>
          <w:color w:val="000000"/>
          <w:sz w:val="28"/>
          <w:szCs w:val="28"/>
        </w:rPr>
        <w:t>е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от</w:t>
      </w:r>
      <w:r>
        <w:rPr>
          <w:rFonts w:ascii="Arial" w:eastAsia="Times New Roman" w:hAnsi="Arial" w:cs="Arial"/>
          <w:color w:val="000000"/>
          <w:sz w:val="28"/>
          <w:szCs w:val="28"/>
        </w:rPr>
        <w:t>вечать на мои вопросы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1. Верите ли вы, что самый глубокий из океанов Тихий? (Да).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 xml:space="preserve">2. Что Илья Муромец освободил от Соловья-разбойника Смоленск? (Чернигов)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 xml:space="preserve">3. Что солнечный свет проникает в океан на 800 м? (Даже на 1 тысячу метров)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 xml:space="preserve">4. Что в зоологическом музее в Петербурге есть чучело камчадала? (Нет, это житель Камчатки.)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 xml:space="preserve">5. Что шоколадное дерево растет в Индии? (Нет, в Южной Америке)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 xml:space="preserve">6. Что существует животное, которое называется броненосец? (Да, в Южной Америке)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>7.Что картины «Богатыри», «Иван-царевич на сером волке» написал ху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дожник Серов? (Нет, Васнецов) 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8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>. Что доллар — денежная единица Либе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рии, Эфиопии, Сингапура? (Да) 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9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>. Что у п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аука двенадцать ног? (Восемь) 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10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>. Что у ежа-рыбы вкусн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ое и питательное мясо? (Нет) 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11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>. Что существует 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род Коньяк? (Да, во Франции) 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12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>. Что пион относится к цветам-хищникам? (Да, он любит белковую пищу)</w:t>
      </w:r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ведущий.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Дорогие </w:t>
      </w:r>
      <w:r>
        <w:rPr>
          <w:rFonts w:ascii="Arial" w:eastAsia="Times New Roman" w:hAnsi="Arial" w:cs="Arial"/>
          <w:color w:val="000000"/>
          <w:sz w:val="28"/>
          <w:szCs w:val="28"/>
        </w:rPr>
        <w:t>«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>Татьяны</w:t>
      </w:r>
      <w:r>
        <w:rPr>
          <w:rFonts w:ascii="Arial" w:eastAsia="Times New Roman" w:hAnsi="Arial" w:cs="Arial"/>
          <w:color w:val="000000"/>
          <w:sz w:val="28"/>
          <w:szCs w:val="28"/>
        </w:rPr>
        <w:t>» и «не Татьяны»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! Мы рады были пообщаться с вами, увидеть ваши ясные улыбки, насладиться вашим обаянием и эрудицией. Но наш вечер подходит к концу. Всем вам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 xml:space="preserve">Желаем счастья и добра,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 xml:space="preserve">Чтоб жизнь, как день, была светла,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>Чтоб только радость без тревог</w:t>
      </w:r>
      <w:proofErr w:type="gramStart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>П</w:t>
      </w:r>
      <w:proofErr w:type="gramEnd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ереступала ваш порог! </w:t>
      </w:r>
    </w:p>
    <w:p w:rsidR="006B26C4" w:rsidRPr="00B05C52" w:rsidRDefault="006B26C4" w:rsidP="006B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ведущий.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А сейчас</w:t>
      </w:r>
      <w:proofErr w:type="gramStart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>П</w:t>
      </w:r>
      <w:proofErr w:type="gramEnd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ришла пора задорным песням литься,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 xml:space="preserve">Улыбкам радости без удержу сверкать.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 xml:space="preserve">Мы приглашаем всех </w:t>
      </w:r>
      <w:proofErr w:type="gramStart"/>
      <w:r w:rsidRPr="00B05C52">
        <w:rPr>
          <w:rFonts w:ascii="Arial" w:eastAsia="Times New Roman" w:hAnsi="Arial" w:cs="Arial"/>
          <w:color w:val="000000"/>
          <w:sz w:val="28"/>
          <w:szCs w:val="28"/>
        </w:rPr>
        <w:t>повеселиться</w:t>
      </w:r>
      <w:proofErr w:type="gramEnd"/>
      <w:r w:rsidRPr="00B05C5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>Мы приглашаем всех потанцевать! </w:t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B05C52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    </w:t>
      </w:r>
      <w:r w:rsidRPr="00B05C52">
        <w:rPr>
          <w:rFonts w:ascii="Arial" w:eastAsia="Times New Roman" w:hAnsi="Arial" w:cs="Arial"/>
          <w:i/>
          <w:iCs/>
          <w:color w:val="000000"/>
          <w:sz w:val="28"/>
          <w:szCs w:val="28"/>
        </w:rPr>
        <w:t>Праздничная дискотека.</w:t>
      </w:r>
    </w:p>
    <w:p w:rsidR="007C3878" w:rsidRDefault="007C3878"/>
    <w:sectPr w:rsidR="007C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508"/>
    <w:multiLevelType w:val="hybridMultilevel"/>
    <w:tmpl w:val="14CE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6C4"/>
    <w:rsid w:val="006B26C4"/>
    <w:rsid w:val="007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7479</Characters>
  <Application>Microsoft Office Word</Application>
  <DocSecurity>0</DocSecurity>
  <Lines>62</Lines>
  <Paragraphs>17</Paragraphs>
  <ScaleCrop>false</ScaleCrop>
  <Company>Grizli777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2013-12-09T09:01:00Z</dcterms:created>
  <dcterms:modified xsi:type="dcterms:W3CDTF">2013-12-09T09:02:00Z</dcterms:modified>
</cp:coreProperties>
</file>