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C8" w:rsidRDefault="00C36AC8" w:rsidP="00250DE1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5F3F0E" w:rsidRPr="00B44A60" w:rsidRDefault="00822814" w:rsidP="00250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сетев</w:t>
      </w:r>
      <w:r w:rsidR="005A47F3" w:rsidRPr="00B44A6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250DE1" w:rsidRPr="00B44A6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ресурсов</w:t>
      </w:r>
      <w:r w:rsidR="005A47F3" w:rsidRPr="00B44A6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интернета </w:t>
      </w:r>
      <w:r w:rsidR="005871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A02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деятельности учителя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классов</w:t>
      </w:r>
      <w:r w:rsidR="00C36AC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 Из опыта работы.</w:t>
      </w:r>
    </w:p>
    <w:p w:rsidR="00C36AC8" w:rsidRDefault="00CD2F54" w:rsidP="00C36A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0D10">
        <w:rPr>
          <w:rFonts w:ascii="Times New Roman" w:hAnsi="Times New Roman" w:cs="Times New Roman"/>
          <w:sz w:val="28"/>
          <w:szCs w:val="28"/>
        </w:rPr>
        <w:t>Под цифровыми образовательными ресурсами (ЦОР) понимается любая информация образовательного характера, сохр</w:t>
      </w:r>
      <w:r w:rsidR="004D395C">
        <w:rPr>
          <w:rFonts w:ascii="Times New Roman" w:hAnsi="Times New Roman" w:cs="Times New Roman"/>
          <w:sz w:val="28"/>
          <w:szCs w:val="28"/>
        </w:rPr>
        <w:t>аненная на цифровых носителях. Ц</w:t>
      </w:r>
      <w:r w:rsidRPr="00290D10">
        <w:rPr>
          <w:rFonts w:ascii="Times New Roman" w:hAnsi="Times New Roman" w:cs="Times New Roman"/>
          <w:sz w:val="28"/>
          <w:szCs w:val="28"/>
        </w:rPr>
        <w:t xml:space="preserve">ОР – это всё, что выполняет функцию образования, но представлено в цифровом виде. К ним относятся: книги, учебники, наглядные пособия и др. </w:t>
      </w:r>
      <w:r w:rsidR="004D395C">
        <w:rPr>
          <w:rFonts w:ascii="Times New Roman" w:hAnsi="Times New Roman" w:cs="Times New Roman"/>
          <w:sz w:val="28"/>
          <w:szCs w:val="28"/>
        </w:rPr>
        <w:t>В чём же отличие от традиционных средств обучения? Первое отличие – у</w:t>
      </w:r>
      <w:r w:rsidRPr="00290D10">
        <w:rPr>
          <w:rFonts w:ascii="Times New Roman" w:hAnsi="Times New Roman" w:cs="Times New Roman"/>
          <w:sz w:val="28"/>
          <w:szCs w:val="28"/>
        </w:rPr>
        <w:t xml:space="preserve">добство хранения и быстрый поиск. На запоминающем устройстве размером меньше чем спичечный коробок можно разместить несколько школьных библиотек. Второе отличие – новые возможности для наглядного представления материала и удобства работы с ним (анимация, трехмерное изображение объекта и др.). </w:t>
      </w:r>
    </w:p>
    <w:p w:rsidR="00C36AC8" w:rsidRDefault="00C36AC8" w:rsidP="00C36A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36AC8" w:rsidRDefault="00C36AC8" w:rsidP="00C36A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D2F54" w:rsidRPr="00290D10" w:rsidRDefault="00CD2F54" w:rsidP="00C36A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0D10">
        <w:rPr>
          <w:rFonts w:ascii="Times New Roman" w:hAnsi="Times New Roman" w:cs="Times New Roman"/>
          <w:sz w:val="28"/>
          <w:szCs w:val="28"/>
        </w:rPr>
        <w:t>Например, современный компьютер позволяет человеку подробно, вплоть до деталей, со всех сторон рассмотреть, какое-нибудь сложное устройство (двигатель современного автомобиля).</w:t>
      </w:r>
    </w:p>
    <w:p w:rsidR="00FD7DE1" w:rsidRPr="004D395C" w:rsidRDefault="004D395C" w:rsidP="00C36AC8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95C">
        <w:rPr>
          <w:rFonts w:ascii="Times New Roman" w:hAnsi="Times New Roman"/>
          <w:b/>
          <w:sz w:val="28"/>
          <w:szCs w:val="28"/>
        </w:rPr>
        <w:t>Информационные  ресурсы</w:t>
      </w:r>
      <w:r w:rsidR="00870E8B" w:rsidRPr="004D395C">
        <w:rPr>
          <w:rFonts w:ascii="Times New Roman" w:hAnsi="Times New Roman"/>
          <w:b/>
          <w:sz w:val="28"/>
          <w:szCs w:val="28"/>
        </w:rPr>
        <w:t xml:space="preserve"> </w:t>
      </w:r>
      <w:r w:rsidRPr="004D395C">
        <w:rPr>
          <w:rFonts w:ascii="Times New Roman" w:hAnsi="Times New Roman"/>
          <w:b/>
          <w:sz w:val="28"/>
          <w:szCs w:val="28"/>
        </w:rPr>
        <w:t xml:space="preserve"> </w:t>
      </w:r>
      <w:r w:rsidR="00870E8B" w:rsidRPr="004D395C">
        <w:rPr>
          <w:rFonts w:ascii="Times New Roman" w:hAnsi="Times New Roman"/>
          <w:b/>
          <w:sz w:val="28"/>
          <w:szCs w:val="28"/>
        </w:rPr>
        <w:t>для повышения эффективности обучения учащихся</w:t>
      </w:r>
    </w:p>
    <w:p w:rsidR="00FD7DE1" w:rsidRPr="00FD7DE1" w:rsidRDefault="00FD7DE1" w:rsidP="00C36AC8">
      <w:pPr>
        <w:pStyle w:val="12766"/>
        <w:spacing w:before="0" w:after="0"/>
        <w:rPr>
          <w:sz w:val="28"/>
          <w:szCs w:val="28"/>
        </w:rPr>
      </w:pPr>
      <w:r w:rsidRPr="00FD7DE1">
        <w:rPr>
          <w:sz w:val="28"/>
          <w:szCs w:val="28"/>
        </w:rPr>
        <w:t>Основные федеральные порталы:</w:t>
      </w:r>
    </w:p>
    <w:p w:rsidR="00FD7DE1" w:rsidRPr="00FD7DE1" w:rsidRDefault="00FD7DE1" w:rsidP="00C36AC8">
      <w:pPr>
        <w:pStyle w:val="a8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Федеральный центр информационно-образовательных ресурсов</w:t>
      </w:r>
      <w:r w:rsidRPr="00FD7DE1">
        <w:rPr>
          <w:b/>
          <w:sz w:val="28"/>
          <w:szCs w:val="28"/>
        </w:rPr>
        <w:t xml:space="preserve"> </w:t>
      </w:r>
      <w:r w:rsidRPr="00870E8B">
        <w:rPr>
          <w:sz w:val="28"/>
          <w:szCs w:val="28"/>
        </w:rPr>
        <w:t>(</w:t>
      </w:r>
      <w:hyperlink r:id="rId5" w:tgtFrame="blank" w:history="1">
        <w:r w:rsidRPr="00FD7DE1">
          <w:rPr>
            <w:rStyle w:val="a7"/>
            <w:sz w:val="28"/>
            <w:szCs w:val="28"/>
          </w:rPr>
          <w:t>http://fcior.edu.ru</w:t>
        </w:r>
      </w:hyperlink>
      <w:r w:rsidRPr="00FD7DE1">
        <w:rPr>
          <w:sz w:val="28"/>
          <w:szCs w:val="28"/>
          <w:u w:val="single"/>
        </w:rPr>
        <w:t>);</w:t>
      </w:r>
    </w:p>
    <w:p w:rsidR="00FD7DE1" w:rsidRPr="00FD7DE1" w:rsidRDefault="00FD7DE1" w:rsidP="00C36AC8">
      <w:pPr>
        <w:pStyle w:val="a8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 xml:space="preserve">Единая коллекция цифровых образовательных ресурсов </w:t>
      </w:r>
      <w:r w:rsidRPr="00870E8B">
        <w:rPr>
          <w:sz w:val="28"/>
          <w:szCs w:val="28"/>
        </w:rPr>
        <w:t>(</w:t>
      </w:r>
      <w:hyperlink r:id="rId6" w:history="1">
        <w:r w:rsidRPr="00FD7DE1">
          <w:rPr>
            <w:rStyle w:val="a7"/>
            <w:sz w:val="28"/>
            <w:szCs w:val="28"/>
          </w:rPr>
          <w:t>http://</w:t>
        </w:r>
        <w:r w:rsidRPr="00FD7DE1">
          <w:rPr>
            <w:rStyle w:val="a7"/>
            <w:sz w:val="28"/>
            <w:szCs w:val="28"/>
            <w:lang w:val="en-US"/>
          </w:rPr>
          <w:t>school</w:t>
        </w:r>
        <w:r w:rsidRPr="00FD7DE1">
          <w:rPr>
            <w:rStyle w:val="a7"/>
            <w:sz w:val="28"/>
            <w:szCs w:val="28"/>
          </w:rPr>
          <w:t>-</w:t>
        </w:r>
        <w:r w:rsidRPr="00FD7DE1">
          <w:rPr>
            <w:rStyle w:val="a7"/>
            <w:sz w:val="28"/>
            <w:szCs w:val="28"/>
            <w:lang w:val="en-US"/>
          </w:rPr>
          <w:t>collection</w:t>
        </w:r>
        <w:r w:rsidRPr="00FD7DE1">
          <w:rPr>
            <w:rStyle w:val="a7"/>
            <w:sz w:val="28"/>
            <w:szCs w:val="28"/>
          </w:rPr>
          <w:t>.edu.ru</w:t>
        </w:r>
      </w:hyperlink>
      <w:r w:rsidRPr="00FD7DE1">
        <w:rPr>
          <w:sz w:val="28"/>
          <w:szCs w:val="28"/>
        </w:rPr>
        <w:t>).</w:t>
      </w:r>
    </w:p>
    <w:p w:rsidR="00FD7DE1" w:rsidRPr="00FD7DE1" w:rsidRDefault="00FD7DE1" w:rsidP="00C36AC8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D7DE1">
        <w:rPr>
          <w:sz w:val="28"/>
          <w:szCs w:val="28"/>
        </w:rPr>
        <w:t>- Федеральный портал «Российское образование»</w:t>
      </w:r>
      <w:r w:rsidRPr="00FD7DE1">
        <w:rPr>
          <w:rStyle w:val="apple-converted-space"/>
          <w:sz w:val="28"/>
          <w:szCs w:val="28"/>
        </w:rPr>
        <w:t xml:space="preserve"> </w:t>
      </w:r>
      <w:hyperlink r:id="rId7" w:history="1">
        <w:r w:rsidRPr="00FD7DE1">
          <w:rPr>
            <w:rStyle w:val="a7"/>
            <w:sz w:val="28"/>
            <w:szCs w:val="28"/>
          </w:rPr>
          <w:t>http://www.edu.ru</w:t>
        </w:r>
      </w:hyperlink>
      <w:r w:rsidRPr="00FD7DE1">
        <w:rPr>
          <w:sz w:val="28"/>
          <w:szCs w:val="28"/>
        </w:rPr>
        <w:t>;</w:t>
      </w:r>
    </w:p>
    <w:p w:rsidR="00FD7DE1" w:rsidRPr="00FD7DE1" w:rsidRDefault="00FD7DE1" w:rsidP="00C36AC8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D7DE1">
        <w:rPr>
          <w:sz w:val="28"/>
          <w:szCs w:val="28"/>
        </w:rPr>
        <w:t>- Российский общеобразовательный портал</w:t>
      </w:r>
      <w:r w:rsidRPr="00FD7DE1">
        <w:rPr>
          <w:rStyle w:val="apple-converted-space"/>
          <w:sz w:val="28"/>
          <w:szCs w:val="28"/>
        </w:rPr>
        <w:t xml:space="preserve"> </w:t>
      </w:r>
      <w:hyperlink r:id="rId8" w:history="1">
        <w:r w:rsidRPr="00FD7DE1">
          <w:rPr>
            <w:rStyle w:val="a7"/>
            <w:sz w:val="28"/>
            <w:szCs w:val="28"/>
          </w:rPr>
          <w:t>http://www.school.edu.ru</w:t>
        </w:r>
      </w:hyperlink>
      <w:r w:rsidRPr="00FD7DE1">
        <w:rPr>
          <w:sz w:val="28"/>
          <w:szCs w:val="28"/>
        </w:rPr>
        <w:t>;</w:t>
      </w:r>
    </w:p>
    <w:p w:rsidR="00FD7DE1" w:rsidRPr="00FD7DE1" w:rsidRDefault="00FD7DE1" w:rsidP="00C36AC8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D7DE1">
        <w:rPr>
          <w:sz w:val="28"/>
          <w:szCs w:val="28"/>
        </w:rPr>
        <w:t>- Портал информационной поддержки Единого государственного экзамена</w:t>
      </w:r>
      <w:r w:rsidRPr="00FD7DE1">
        <w:rPr>
          <w:rStyle w:val="apple-converted-space"/>
          <w:sz w:val="28"/>
          <w:szCs w:val="28"/>
        </w:rPr>
        <w:t xml:space="preserve"> </w:t>
      </w:r>
      <w:hyperlink r:id="rId9" w:history="1">
        <w:r w:rsidRPr="00FD7DE1">
          <w:rPr>
            <w:rStyle w:val="a7"/>
            <w:sz w:val="28"/>
            <w:szCs w:val="28"/>
          </w:rPr>
          <w:t>http://ege.edu.ru</w:t>
        </w:r>
      </w:hyperlink>
      <w:r w:rsidRPr="00FD7DE1">
        <w:rPr>
          <w:sz w:val="28"/>
          <w:szCs w:val="28"/>
        </w:rPr>
        <w:t>;</w:t>
      </w:r>
    </w:p>
    <w:p w:rsidR="00FD7DE1" w:rsidRPr="00FD7DE1" w:rsidRDefault="00FD7DE1" w:rsidP="00C36AC8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D7DE1">
        <w:rPr>
          <w:sz w:val="28"/>
          <w:szCs w:val="28"/>
        </w:rPr>
        <w:t xml:space="preserve">- Федеральный портал «Информационно-коммуникационные технологии в образовании» </w:t>
      </w:r>
      <w:hyperlink r:id="rId10" w:history="1">
        <w:r w:rsidRPr="00FD7DE1">
          <w:rPr>
            <w:rStyle w:val="a7"/>
            <w:sz w:val="28"/>
            <w:szCs w:val="28"/>
          </w:rPr>
          <w:t>http://www.ict.edu.ru</w:t>
        </w:r>
      </w:hyperlink>
      <w:r w:rsidRPr="00FD7DE1">
        <w:rPr>
          <w:sz w:val="28"/>
          <w:szCs w:val="28"/>
        </w:rPr>
        <w:t>;</w:t>
      </w:r>
    </w:p>
    <w:p w:rsidR="00FD7DE1" w:rsidRPr="00FD7DE1" w:rsidRDefault="00FD7DE1" w:rsidP="00C36AC8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D7DE1">
        <w:rPr>
          <w:sz w:val="28"/>
          <w:szCs w:val="28"/>
        </w:rPr>
        <w:t>- Российский портал открытого образования</w:t>
      </w:r>
      <w:r w:rsidRPr="00FD7DE1">
        <w:rPr>
          <w:rStyle w:val="apple-converted-space"/>
          <w:sz w:val="28"/>
          <w:szCs w:val="28"/>
        </w:rPr>
        <w:t xml:space="preserve"> </w:t>
      </w:r>
      <w:hyperlink r:id="rId11" w:history="1">
        <w:r w:rsidRPr="00FD7DE1">
          <w:rPr>
            <w:rStyle w:val="a7"/>
            <w:sz w:val="28"/>
            <w:szCs w:val="28"/>
          </w:rPr>
          <w:t>http://www.openet.edu.ru</w:t>
        </w:r>
      </w:hyperlink>
      <w:r w:rsidRPr="00FD7DE1">
        <w:rPr>
          <w:sz w:val="28"/>
          <w:szCs w:val="28"/>
        </w:rPr>
        <w:t>.</w:t>
      </w:r>
    </w:p>
    <w:p w:rsidR="00CA61B8" w:rsidRDefault="00CA61B8" w:rsidP="00C36AC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A61B8" w:rsidRPr="00870E8B" w:rsidRDefault="00CA61B8" w:rsidP="00C36AC8">
      <w:pPr>
        <w:pStyle w:val="a8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870E8B">
        <w:rPr>
          <w:b/>
          <w:sz w:val="28"/>
          <w:szCs w:val="28"/>
        </w:rPr>
        <w:t xml:space="preserve">Инструкция по работе с </w:t>
      </w:r>
      <w:r w:rsidR="00870E8B" w:rsidRPr="00870E8B">
        <w:rPr>
          <w:b/>
          <w:sz w:val="28"/>
          <w:szCs w:val="28"/>
        </w:rPr>
        <w:t xml:space="preserve">сайтом </w:t>
      </w:r>
      <w:r w:rsidRPr="00870E8B">
        <w:rPr>
          <w:b/>
          <w:sz w:val="28"/>
          <w:szCs w:val="28"/>
        </w:rPr>
        <w:t>Ф</w:t>
      </w:r>
      <w:r w:rsidR="00870E8B" w:rsidRPr="00870E8B">
        <w:rPr>
          <w:b/>
          <w:sz w:val="28"/>
          <w:szCs w:val="28"/>
        </w:rPr>
        <w:t>едерального</w:t>
      </w:r>
      <w:r w:rsidRPr="00870E8B">
        <w:rPr>
          <w:b/>
          <w:sz w:val="28"/>
          <w:szCs w:val="28"/>
        </w:rPr>
        <w:t xml:space="preserve"> центр</w:t>
      </w:r>
      <w:r w:rsidR="00870E8B" w:rsidRPr="00870E8B">
        <w:rPr>
          <w:b/>
          <w:sz w:val="28"/>
          <w:szCs w:val="28"/>
        </w:rPr>
        <w:t>а</w:t>
      </w:r>
      <w:r w:rsidRPr="00870E8B">
        <w:rPr>
          <w:b/>
          <w:sz w:val="28"/>
          <w:szCs w:val="28"/>
        </w:rPr>
        <w:t xml:space="preserve"> информационно-образовательных ресурсов (</w:t>
      </w:r>
      <w:hyperlink r:id="rId12" w:tgtFrame="blank" w:history="1">
        <w:r w:rsidRPr="00870E8B">
          <w:rPr>
            <w:rStyle w:val="a7"/>
            <w:b/>
            <w:sz w:val="28"/>
            <w:szCs w:val="28"/>
          </w:rPr>
          <w:t>http://fcior.edu.ru</w:t>
        </w:r>
      </w:hyperlink>
      <w:r w:rsidRPr="00870E8B">
        <w:rPr>
          <w:b/>
          <w:sz w:val="28"/>
          <w:szCs w:val="28"/>
          <w:u w:val="single"/>
        </w:rPr>
        <w:t>);</w:t>
      </w:r>
    </w:p>
    <w:p w:rsidR="00CA61B8" w:rsidRDefault="00CA61B8" w:rsidP="00C36AC8">
      <w:pPr>
        <w:pStyle w:val="aa"/>
        <w:spacing w:line="240" w:lineRule="auto"/>
        <w:ind w:firstLine="0"/>
      </w:pPr>
    </w:p>
    <w:p w:rsidR="00CA61B8" w:rsidRPr="00CA61B8" w:rsidRDefault="00CA61B8" w:rsidP="00C36AC8">
      <w:pPr>
        <w:pStyle w:val="aa"/>
        <w:spacing w:line="240" w:lineRule="auto"/>
        <w:ind w:firstLine="0"/>
        <w:rPr>
          <w:sz w:val="28"/>
          <w:szCs w:val="28"/>
        </w:rPr>
      </w:pPr>
      <w:r w:rsidRPr="00CA61B8">
        <w:rPr>
          <w:sz w:val="28"/>
          <w:szCs w:val="28"/>
        </w:rPr>
        <w:t>1. Познакомиться с инт</w:t>
      </w:r>
      <w:r>
        <w:rPr>
          <w:sz w:val="28"/>
          <w:szCs w:val="28"/>
        </w:rPr>
        <w:t>ерфейсом главной страницы сайта</w:t>
      </w:r>
    </w:p>
    <w:p w:rsidR="00CA61B8" w:rsidRDefault="00CA61B8" w:rsidP="00C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681204">
        <w:rPr>
          <w:rFonts w:ascii="Times New Roman" w:hAnsi="Times New Roman" w:cs="Times New Roman"/>
          <w:sz w:val="28"/>
          <w:szCs w:val="28"/>
        </w:rPr>
        <w:t>РМС-плеер (программу-</w:t>
      </w:r>
      <w:r>
        <w:rPr>
          <w:rFonts w:ascii="Times New Roman" w:hAnsi="Times New Roman" w:cs="Times New Roman"/>
          <w:sz w:val="28"/>
          <w:szCs w:val="28"/>
        </w:rPr>
        <w:t>проигрыватель)</w:t>
      </w:r>
    </w:p>
    <w:p w:rsidR="00CA61B8" w:rsidRDefault="00CA61B8" w:rsidP="00C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61B8">
        <w:rPr>
          <w:rFonts w:ascii="Times New Roman" w:hAnsi="Times New Roman" w:cs="Times New Roman"/>
          <w:sz w:val="28"/>
          <w:szCs w:val="28"/>
        </w:rPr>
        <w:t>На сайте ФЦИОР выбрать «</w:t>
      </w:r>
      <w:r w:rsidR="00822814">
        <w:rPr>
          <w:rFonts w:ascii="Times New Roman" w:hAnsi="Times New Roman" w:cs="Times New Roman"/>
          <w:sz w:val="28"/>
          <w:szCs w:val="28"/>
        </w:rPr>
        <w:t>Началь</w:t>
      </w:r>
      <w:r w:rsidRPr="00CA61B8">
        <w:rPr>
          <w:rFonts w:ascii="Times New Roman" w:hAnsi="Times New Roman" w:cs="Times New Roman"/>
          <w:sz w:val="28"/>
          <w:szCs w:val="28"/>
        </w:rPr>
        <w:t>ное общее о</w:t>
      </w:r>
      <w:r w:rsidR="00822814">
        <w:rPr>
          <w:rFonts w:ascii="Times New Roman" w:hAnsi="Times New Roman" w:cs="Times New Roman"/>
          <w:sz w:val="28"/>
          <w:szCs w:val="28"/>
        </w:rPr>
        <w:t>бразование», предмет любой</w:t>
      </w:r>
      <w:r w:rsidRPr="00CA61B8">
        <w:rPr>
          <w:rFonts w:ascii="Times New Roman" w:hAnsi="Times New Roman" w:cs="Times New Roman"/>
          <w:sz w:val="28"/>
          <w:szCs w:val="28"/>
        </w:rPr>
        <w:t xml:space="preserve">. Посмотреть на список тематических элементов (ТЭ). Обратить внимание на дополнение к ТЭ – указание типа модуля. Найти пример И – модуля, П – модуля, К – модуля. </w:t>
      </w:r>
      <w:r w:rsidR="00832F97">
        <w:rPr>
          <w:rFonts w:ascii="Times New Roman" w:hAnsi="Times New Roman" w:cs="Times New Roman"/>
          <w:sz w:val="28"/>
          <w:szCs w:val="28"/>
        </w:rPr>
        <w:t>Для изучения каждой темы имеются разные модули.</w:t>
      </w:r>
    </w:p>
    <w:p w:rsidR="00681204" w:rsidRPr="00681204" w:rsidRDefault="00681204" w:rsidP="00C36AC8">
      <w:pPr>
        <w:pStyle w:val="aa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81204">
        <w:rPr>
          <w:sz w:val="28"/>
          <w:szCs w:val="28"/>
        </w:rPr>
        <w:t>Н</w:t>
      </w:r>
      <w:r w:rsidR="00870E8B">
        <w:rPr>
          <w:sz w:val="28"/>
          <w:szCs w:val="28"/>
        </w:rPr>
        <w:t>айти подраздел «Фильтры»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1204" w:rsidRPr="00681204" w:rsidTr="007F2A75">
        <w:tc>
          <w:tcPr>
            <w:tcW w:w="9571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81204" w:rsidRPr="00681204" w:rsidTr="007F2A75">
              <w:trPr>
                <w:trHeight w:val="54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5"/>
                  </w:tblGrid>
                  <w:tr w:rsidR="00681204" w:rsidRPr="00681204" w:rsidTr="007F2A7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81204" w:rsidRPr="00681204" w:rsidRDefault="00681204" w:rsidP="00C36AC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68120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ФИЛЬТРЫ </w:t>
                        </w:r>
                      </w:p>
                    </w:tc>
                  </w:tr>
                </w:tbl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1204" w:rsidRPr="00681204" w:rsidTr="007F2A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</w:tcPr>
                <w:p w:rsidR="00681204" w:rsidRPr="00681204" w:rsidRDefault="00681204" w:rsidP="00C36AC8">
                  <w:pPr>
                    <w:pStyle w:val="z-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68120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Начало формы</w: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Тип модуля - все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"/>
                    <w:gridCol w:w="150"/>
                    <w:gridCol w:w="2598"/>
                  </w:tblGrid>
                  <w:tr w:rsidR="00681204" w:rsidRPr="00681204" w:rsidTr="007F2A75">
                    <w:trPr>
                      <w:tblCellSpacing w:w="0" w:type="dxa"/>
                    </w:trPr>
                    <w:tc>
                      <w:tcPr>
                        <w:tcW w:w="144" w:type="dxa"/>
                        <w:shd w:val="clear" w:color="auto" w:fill="E8ECF5"/>
                        <w:vAlign w:val="center"/>
                      </w:tcPr>
                      <w:p w:rsidR="00681204" w:rsidRPr="00681204" w:rsidRDefault="00681204" w:rsidP="00C36AC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"http://fcior.edu.ru/images/dot.gif" \* MERGEFORMATINET </w:instrText>
                        </w: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</w:instrTex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>INCLUDEPICTURE  "http://fcior.edu.ru/images/dot.gif" \* MERGEFORMATINET</w:instrTex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</w:instrTex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.5pt;height:.75pt">
                              <v:imagedata r:id="rId13" r:href="rId14"/>
                            </v:shape>
                          </w:pic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0" w:type="dxa"/>
                        <w:vAlign w:val="center"/>
                      </w:tcPr>
                      <w:p w:rsidR="00681204" w:rsidRPr="00681204" w:rsidRDefault="00681204" w:rsidP="00C36AC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"http://fcior.edu.ru/images/dot.gif" \* MERGEFORMATINET </w:instrText>
                        </w: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INCLUDEPICTURE  "http://fcior.edu.ru/images/dot.gif" \* MERGEFORMATINET </w:instrText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</w:instrTex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>INCLUDEPICTURE  "http://fcior.edu.ru/images/dot.gif" \* MERGEFORMATINET</w:instrTex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instrText xml:space="preserve"> </w:instrTex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separate"/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pict>
                            <v:shape id="_x0000_i1026" type="#_x0000_t75" style="width:7.5pt;height:.75pt">
                              <v:imagedata r:id="rId13" r:href="rId15"/>
                            </v:shape>
                          </w:pict>
                        </w:r>
                        <w:r w:rsidR="0023315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343B3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400E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5A02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58717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490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150BC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7F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FF237F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C8604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D73B5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0D77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DD241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8A1D6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AF57E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DE2A7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="00B44A6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  <w:r w:rsidRPr="0068120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5"/>
                          <w:gridCol w:w="2193"/>
                        </w:tblGrid>
                        <w:tr w:rsidR="00681204" w:rsidRPr="00681204" w:rsidTr="007F2A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681204" w:rsidRPr="00681204" w:rsidRDefault="00681204" w:rsidP="00C36AC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8120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object w:dxaOrig="225" w:dyaOrig="225">
                                  <v:shape id="_x0000_i1040" type="#_x0000_t75" style="width:20.25pt;height:18pt" o:ole="">
                                    <v:imagedata r:id="rId16" o:title=""/>
                                  </v:shape>
                                  <w:control r:id="rId17" w:name="DefaultOcxName" w:shapeid="_x0000_i10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81204" w:rsidRPr="00681204" w:rsidRDefault="00681204" w:rsidP="00C36AC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8120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Информационный</w:t>
                              </w:r>
                            </w:p>
                          </w:tc>
                        </w:tr>
                        <w:tr w:rsidR="00681204" w:rsidRPr="00681204" w:rsidTr="007F2A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681204" w:rsidRPr="00681204" w:rsidRDefault="00681204" w:rsidP="00C36AC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8120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object w:dxaOrig="225" w:dyaOrig="225">
                                  <v:shape id="_x0000_i1043" type="#_x0000_t75" style="width:20.25pt;height:18pt" o:ole="">
                                    <v:imagedata r:id="rId16" o:title=""/>
                                  </v:shape>
                                  <w:control r:id="rId18" w:name="DefaultOcxName1" w:shapeid="_x0000_i10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81204" w:rsidRPr="00681204" w:rsidRDefault="00681204" w:rsidP="00C36AC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8120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Практический</w:t>
                              </w:r>
                            </w:p>
                          </w:tc>
                        </w:tr>
                        <w:tr w:rsidR="00681204" w:rsidRPr="00681204" w:rsidTr="007F2A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681204" w:rsidRPr="00681204" w:rsidRDefault="00681204" w:rsidP="00C36AC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8120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object w:dxaOrig="225" w:dyaOrig="225">
                                  <v:shape id="_x0000_i1046" type="#_x0000_t75" style="width:20.25pt;height:18pt" o:ole="">
                                    <v:imagedata r:id="rId16" o:title=""/>
                                  </v:shape>
                                  <w:control r:id="rId19" w:name="DefaultOcxName2" w:shapeid="_x0000_i10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81204" w:rsidRPr="00681204" w:rsidRDefault="00681204" w:rsidP="00C36AC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8120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Контрольный</w:t>
                              </w:r>
                            </w:p>
                          </w:tc>
                        </w:tr>
                      </w:tbl>
                      <w:p w:rsidR="00681204" w:rsidRPr="00681204" w:rsidRDefault="00681204" w:rsidP="00C36AC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Классы общеобразовательной школы</w: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49" type="#_x0000_t75" style="width:52.5pt;height:18pt" o:ole="">
                        <v:imagedata r:id="rId20" o:title=""/>
                      </v:shape>
                      <w:control r:id="rId21" w:name="DefaultOcxName3" w:shapeid="_x0000_i1049"/>
                    </w:objec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 обучения</w: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52" type="#_x0000_t75" style="width:156pt;height:18pt" o:ole="">
                        <v:imagedata r:id="rId22" o:title=""/>
                      </v:shape>
                      <w:control r:id="rId23" w:name="DefaultOcxName4" w:shapeid="_x0000_i1052"/>
                    </w:objec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Ограничения доступности</w: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12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55" type="#_x0000_t75" style="width:201pt;height:18pt" o:ole="">
                        <v:imagedata r:id="rId24" o:title=""/>
                      </v:shape>
                      <w:control r:id="rId25" w:name="DefaultOcxName5" w:shapeid="_x0000_i1055"/>
                    </w:object>
                  </w:r>
                </w:p>
                <w:p w:rsidR="00681204" w:rsidRPr="00681204" w:rsidRDefault="00681204" w:rsidP="00C36AC8">
                  <w:pPr>
                    <w:pStyle w:val="z-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68120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Конец формы</w:t>
                  </w:r>
                </w:p>
                <w:p w:rsidR="00681204" w:rsidRPr="00681204" w:rsidRDefault="00681204" w:rsidP="00C36A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81204" w:rsidRPr="00681204" w:rsidRDefault="00681204" w:rsidP="00C3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BB" w:rsidRDefault="008B37BB" w:rsidP="006A11E6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D395C" w:rsidRDefault="004D395C" w:rsidP="008B37BB">
      <w:pPr>
        <w:pStyle w:val="a8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4D395C" w:rsidRDefault="004D395C" w:rsidP="008B37BB">
      <w:pPr>
        <w:pStyle w:val="a8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4D395C" w:rsidRDefault="004D395C" w:rsidP="008B37BB">
      <w:pPr>
        <w:pStyle w:val="a8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870E8B" w:rsidRPr="00CA61B8" w:rsidRDefault="00870E8B" w:rsidP="008B37BB">
      <w:pPr>
        <w:pStyle w:val="a8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870E8B">
        <w:rPr>
          <w:b/>
          <w:sz w:val="28"/>
          <w:szCs w:val="28"/>
        </w:rPr>
        <w:t xml:space="preserve">Инструкция по работе с сайтом Единой коллекции цифровых образовательных ресурсов (ЕК): </w:t>
      </w:r>
      <w:hyperlink r:id="rId26" w:history="1">
        <w:r w:rsidRPr="00870E8B">
          <w:rPr>
            <w:rStyle w:val="a7"/>
            <w:b/>
            <w:sz w:val="28"/>
            <w:szCs w:val="28"/>
          </w:rPr>
          <w:t>http://</w:t>
        </w:r>
        <w:r w:rsidRPr="00870E8B">
          <w:rPr>
            <w:rStyle w:val="a7"/>
            <w:b/>
            <w:sz w:val="28"/>
            <w:szCs w:val="28"/>
            <w:lang w:val="en-US"/>
          </w:rPr>
          <w:t>school</w:t>
        </w:r>
        <w:r w:rsidRPr="00870E8B">
          <w:rPr>
            <w:rStyle w:val="a7"/>
            <w:b/>
            <w:sz w:val="28"/>
            <w:szCs w:val="28"/>
          </w:rPr>
          <w:t>-</w:t>
        </w:r>
        <w:r w:rsidRPr="00870E8B">
          <w:rPr>
            <w:rStyle w:val="a7"/>
            <w:b/>
            <w:sz w:val="28"/>
            <w:szCs w:val="28"/>
            <w:lang w:val="en-US"/>
          </w:rPr>
          <w:t>collection</w:t>
        </w:r>
        <w:r w:rsidRPr="00870E8B">
          <w:rPr>
            <w:rStyle w:val="a7"/>
            <w:b/>
            <w:sz w:val="28"/>
            <w:szCs w:val="28"/>
          </w:rPr>
          <w:t>.edu.ru</w:t>
        </w:r>
      </w:hyperlink>
      <w:r>
        <w:t>.</w:t>
      </w:r>
    </w:p>
    <w:p w:rsidR="00CA61B8" w:rsidRPr="00CA61B8" w:rsidRDefault="00CA61B8" w:rsidP="008B3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204" w:rsidRPr="00870E8B" w:rsidRDefault="00681204" w:rsidP="008B37BB">
      <w:pPr>
        <w:pStyle w:val="aa"/>
        <w:spacing w:line="240" w:lineRule="auto"/>
        <w:rPr>
          <w:sz w:val="28"/>
          <w:szCs w:val="28"/>
        </w:rPr>
      </w:pPr>
      <w:r w:rsidRPr="00870E8B">
        <w:rPr>
          <w:sz w:val="28"/>
          <w:szCs w:val="28"/>
        </w:rPr>
        <w:t xml:space="preserve">1) Пройти по ссылке Единой коллекции цифровых образовательных ресурсов (ЕК): </w:t>
      </w:r>
      <w:hyperlink r:id="rId27" w:history="1">
        <w:r w:rsidRPr="00870E8B">
          <w:rPr>
            <w:rStyle w:val="a7"/>
            <w:sz w:val="28"/>
            <w:szCs w:val="28"/>
          </w:rPr>
          <w:t>http://</w:t>
        </w:r>
        <w:r w:rsidRPr="00870E8B">
          <w:rPr>
            <w:rStyle w:val="a7"/>
            <w:sz w:val="28"/>
            <w:szCs w:val="28"/>
            <w:lang w:val="en-US"/>
          </w:rPr>
          <w:t>school</w:t>
        </w:r>
        <w:r w:rsidRPr="00870E8B">
          <w:rPr>
            <w:rStyle w:val="a7"/>
            <w:sz w:val="28"/>
            <w:szCs w:val="28"/>
          </w:rPr>
          <w:t>-</w:t>
        </w:r>
        <w:r w:rsidRPr="00870E8B">
          <w:rPr>
            <w:rStyle w:val="a7"/>
            <w:sz w:val="28"/>
            <w:szCs w:val="28"/>
            <w:lang w:val="en-US"/>
          </w:rPr>
          <w:t>collection</w:t>
        </w:r>
        <w:r w:rsidRPr="00870E8B">
          <w:rPr>
            <w:rStyle w:val="a7"/>
            <w:sz w:val="28"/>
            <w:szCs w:val="28"/>
          </w:rPr>
          <w:t>.edu.ru</w:t>
        </w:r>
      </w:hyperlink>
      <w:r w:rsidRPr="00870E8B">
        <w:rPr>
          <w:sz w:val="28"/>
          <w:szCs w:val="28"/>
        </w:rPr>
        <w:t xml:space="preserve">. На главной странице найти раздел «Методическая поддержка». Изучить содержание подразделов: «Тематические подборки ЦОР по предметам», «Педагогическая мастерская», «Мастер-классы», «Методические материалы». </w:t>
      </w:r>
      <w:r w:rsidRPr="00870E8B">
        <w:rPr>
          <w:rStyle w:val="apple-converted-space"/>
          <w:color w:val="000000"/>
          <w:sz w:val="28"/>
          <w:szCs w:val="28"/>
        </w:rPr>
        <w:t>Найти мате</w:t>
      </w:r>
      <w:r w:rsidR="00DB57B0">
        <w:rPr>
          <w:rStyle w:val="apple-converted-space"/>
          <w:color w:val="000000"/>
          <w:sz w:val="28"/>
          <w:szCs w:val="28"/>
        </w:rPr>
        <w:t>риалы, относящиеся к «</w:t>
      </w:r>
      <w:r w:rsidR="00822814">
        <w:rPr>
          <w:rStyle w:val="apple-converted-space"/>
          <w:color w:val="000000"/>
          <w:sz w:val="28"/>
          <w:szCs w:val="28"/>
        </w:rPr>
        <w:t>Начальной школе</w:t>
      </w:r>
      <w:r w:rsidRPr="00870E8B">
        <w:rPr>
          <w:rStyle w:val="apple-converted-space"/>
          <w:color w:val="000000"/>
          <w:sz w:val="28"/>
          <w:szCs w:val="28"/>
        </w:rPr>
        <w:t xml:space="preserve">». </w:t>
      </w:r>
      <w:r w:rsidRPr="00870E8B">
        <w:rPr>
          <w:sz w:val="28"/>
          <w:szCs w:val="28"/>
        </w:rPr>
        <w:t>Проанализировать возможность использования их в учебном процессе.</w:t>
      </w:r>
    </w:p>
    <w:p w:rsidR="00DB57B0" w:rsidRDefault="00681204" w:rsidP="00DB57B0">
      <w:pPr>
        <w:pStyle w:val="aa"/>
        <w:spacing w:line="240" w:lineRule="auto"/>
        <w:rPr>
          <w:rStyle w:val="apple-converted-space"/>
          <w:color w:val="000000"/>
          <w:sz w:val="28"/>
          <w:szCs w:val="28"/>
        </w:rPr>
      </w:pPr>
      <w:r w:rsidRPr="00870E8B">
        <w:rPr>
          <w:rStyle w:val="apple-converted-space"/>
          <w:color w:val="000000"/>
          <w:sz w:val="28"/>
          <w:szCs w:val="28"/>
        </w:rPr>
        <w:t>2) Пройти путь: «Каталог</w:t>
      </w:r>
      <w:r w:rsidR="00822814">
        <w:rPr>
          <w:rStyle w:val="apple-converted-space"/>
          <w:color w:val="000000"/>
          <w:sz w:val="28"/>
          <w:szCs w:val="28"/>
        </w:rPr>
        <w:t xml:space="preserve"> для учителя», 4 класс, «Окружающий мир</w:t>
      </w:r>
      <w:r w:rsidR="00DB57B0">
        <w:rPr>
          <w:rStyle w:val="apple-converted-space"/>
          <w:color w:val="000000"/>
          <w:sz w:val="28"/>
          <w:szCs w:val="28"/>
        </w:rPr>
        <w:t>».</w:t>
      </w:r>
    </w:p>
    <w:p w:rsidR="00DE2A75" w:rsidRDefault="00681204" w:rsidP="00DB57B0">
      <w:pPr>
        <w:pStyle w:val="aa"/>
        <w:spacing w:line="240" w:lineRule="auto"/>
        <w:rPr>
          <w:sz w:val="28"/>
          <w:szCs w:val="28"/>
        </w:rPr>
      </w:pPr>
      <w:r w:rsidRPr="00870E8B">
        <w:rPr>
          <w:rStyle w:val="apple-converted-space"/>
          <w:color w:val="000000"/>
          <w:sz w:val="28"/>
          <w:szCs w:val="28"/>
        </w:rPr>
        <w:t xml:space="preserve">Просмотреть содержание самих рекомендаций, подборку самостоятельных работ, распределение материалов ИУМК по модулям. </w:t>
      </w:r>
      <w:r w:rsidRPr="00870E8B">
        <w:rPr>
          <w:sz w:val="28"/>
          <w:szCs w:val="28"/>
        </w:rPr>
        <w:t>Проанализировать возможность использования их в учебном процессе.</w:t>
      </w:r>
    </w:p>
    <w:p w:rsidR="004D395C" w:rsidRDefault="004D395C" w:rsidP="00DB57B0">
      <w:pPr>
        <w:pStyle w:val="aa"/>
        <w:spacing w:line="240" w:lineRule="auto"/>
        <w:rPr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33" w:rsidRDefault="00343B33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31" w:rsidRPr="004D395C" w:rsidRDefault="002E692F" w:rsidP="002E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5C">
        <w:rPr>
          <w:rFonts w:ascii="Times New Roman" w:hAnsi="Times New Roman" w:cs="Times New Roman"/>
          <w:b/>
          <w:sz w:val="28"/>
          <w:szCs w:val="28"/>
        </w:rPr>
        <w:t>Технологии применения ИКТ-ресурсов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F0222C" w:rsidTr="00F0222C">
        <w:tc>
          <w:tcPr>
            <w:tcW w:w="3190" w:type="dxa"/>
          </w:tcPr>
          <w:p w:rsidR="00F0222C" w:rsidRDefault="00F0222C" w:rsidP="00D8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16" w:type="dxa"/>
          </w:tcPr>
          <w:p w:rsidR="00F0222C" w:rsidRDefault="00F0222C" w:rsidP="00D8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0222C" w:rsidTr="00F0222C">
        <w:tc>
          <w:tcPr>
            <w:tcW w:w="3190" w:type="dxa"/>
          </w:tcPr>
          <w:p w:rsidR="00F0222C" w:rsidRDefault="00F0222C" w:rsidP="00D8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класс</w:t>
            </w:r>
          </w:p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8A488D" w:rsidRDefault="00F0222C" w:rsidP="008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Инициатива учителя, сетевой ресурс, высокое </w:t>
            </w:r>
            <w:r w:rsidR="008A488D">
              <w:rPr>
                <w:rFonts w:ascii="Times New Roman" w:hAnsi="Times New Roman" w:cs="Times New Roman"/>
                <w:sz w:val="28"/>
                <w:szCs w:val="28"/>
              </w:rPr>
              <w:t>знание компьютерных технологий</w:t>
            </w:r>
          </w:p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2C" w:rsidTr="00F0222C">
        <w:tc>
          <w:tcPr>
            <w:tcW w:w="3190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электронные издания, ДВД-фильмы, обучающие игры, тренажёры</w:t>
            </w:r>
          </w:p>
        </w:tc>
        <w:tc>
          <w:tcPr>
            <w:tcW w:w="6416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  <w:p w:rsidR="002E1519" w:rsidRPr="008A488D" w:rsidRDefault="00C36AC8" w:rsidP="002E15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proofErr w:type="gramEnd"/>
            <w:r w:rsidR="00F0222C">
              <w:rPr>
                <w:rFonts w:ascii="Times New Roman" w:hAnsi="Times New Roman" w:cs="Times New Roman"/>
                <w:sz w:val="28"/>
                <w:szCs w:val="28"/>
              </w:rPr>
              <w:t>, интернет-магазины «</w:t>
            </w:r>
            <w:proofErr w:type="spellStart"/>
            <w:r w:rsidR="00F0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  <w:proofErr w:type="spellEnd"/>
            <w:r w:rsidR="00F0222C">
              <w:rPr>
                <w:rFonts w:ascii="Times New Roman" w:hAnsi="Times New Roman" w:cs="Times New Roman"/>
                <w:sz w:val="28"/>
                <w:szCs w:val="28"/>
              </w:rPr>
              <w:t>», «Лабиринт»</w:t>
            </w:r>
            <w:r w:rsidR="002E1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814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="0082281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822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222C" w:rsidRPr="00556166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2C" w:rsidTr="00F0222C">
        <w:tc>
          <w:tcPr>
            <w:tcW w:w="3190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гаджетов</w:t>
            </w:r>
          </w:p>
        </w:tc>
        <w:tc>
          <w:tcPr>
            <w:tcW w:w="6416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подготовка, изучение передового педагогического опыта учителей-новаторов</w:t>
            </w:r>
          </w:p>
        </w:tc>
      </w:tr>
      <w:tr w:rsidR="00F0222C" w:rsidTr="00F0222C">
        <w:tc>
          <w:tcPr>
            <w:tcW w:w="3190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урок, видеоконференции, «перевёрнутый класс» и т.д.</w:t>
            </w:r>
          </w:p>
        </w:tc>
        <w:tc>
          <w:tcPr>
            <w:tcW w:w="6416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подготовка,</w:t>
            </w:r>
          </w:p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 учителей-новаторов</w:t>
            </w:r>
          </w:p>
        </w:tc>
      </w:tr>
      <w:tr w:rsidR="00F0222C" w:rsidTr="00F0222C">
        <w:tc>
          <w:tcPr>
            <w:tcW w:w="3190" w:type="dxa"/>
          </w:tcPr>
          <w:p w:rsidR="00F0222C" w:rsidRDefault="00F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интерактивной доски</w:t>
            </w:r>
          </w:p>
        </w:tc>
        <w:tc>
          <w:tcPr>
            <w:tcW w:w="6416" w:type="dxa"/>
          </w:tcPr>
          <w:p w:rsidR="00F0222C" w:rsidRDefault="00F0222C" w:rsidP="0099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подготовка,</w:t>
            </w:r>
          </w:p>
          <w:p w:rsidR="00F0222C" w:rsidRDefault="00F0222C" w:rsidP="0099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 учителей-новаторов</w:t>
            </w:r>
          </w:p>
        </w:tc>
      </w:tr>
    </w:tbl>
    <w:p w:rsidR="00CA61B8" w:rsidRDefault="00CA61B8">
      <w:pPr>
        <w:rPr>
          <w:rFonts w:ascii="Times New Roman" w:hAnsi="Times New Roman" w:cs="Times New Roman"/>
          <w:sz w:val="28"/>
          <w:szCs w:val="28"/>
        </w:rPr>
      </w:pPr>
    </w:p>
    <w:p w:rsidR="006A11E6" w:rsidRDefault="006A11E6">
      <w:pPr>
        <w:rPr>
          <w:rFonts w:ascii="Times New Roman" w:hAnsi="Times New Roman" w:cs="Times New Roman"/>
          <w:sz w:val="28"/>
          <w:szCs w:val="28"/>
        </w:rPr>
      </w:pPr>
    </w:p>
    <w:p w:rsidR="004D395C" w:rsidRDefault="004D395C" w:rsidP="00B855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5524" w:rsidRPr="00343B33" w:rsidRDefault="00B85524" w:rsidP="00343B33">
      <w:pPr>
        <w:rPr>
          <w:rFonts w:ascii="Times New Roman" w:hAnsi="Times New Roman"/>
          <w:b/>
          <w:sz w:val="28"/>
          <w:szCs w:val="28"/>
        </w:rPr>
      </w:pPr>
    </w:p>
    <w:p w:rsidR="00871930" w:rsidRPr="008B37BB" w:rsidRDefault="00871930" w:rsidP="004D395C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8B37BB">
        <w:rPr>
          <w:rFonts w:ascii="Times New Roman" w:hAnsi="Times New Roman"/>
          <w:b/>
          <w:sz w:val="28"/>
          <w:szCs w:val="28"/>
        </w:rPr>
        <w:t>Использование информационных ресурсов для повышения педагогического мастерства</w:t>
      </w:r>
      <w:r w:rsidR="008B37BB">
        <w:rPr>
          <w:rFonts w:ascii="Times New Roman" w:hAnsi="Times New Roman"/>
          <w:b/>
          <w:sz w:val="28"/>
          <w:szCs w:val="28"/>
        </w:rPr>
        <w:t xml:space="preserve"> </w:t>
      </w:r>
    </w:p>
    <w:p w:rsidR="00DD6D87" w:rsidRPr="00D73B58" w:rsidRDefault="00DD6D87" w:rsidP="00822814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3645"/>
        <w:gridCol w:w="5700"/>
      </w:tblGrid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Дистанционная волна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http://festival.nic-snail.ru/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Мир конкурсов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http://www.mir-konkursov.ru/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http://www.eruditez.ru/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Конкурсы «креатив»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http://pia-creativ.ru/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Интернет- конкурсы педагогического мастерства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http://educontest.net/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http://eidos.ru/olymp/index.htm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Олимпиады для школьников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http://3.olimpiada.ru/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Педконкурс.ру</w:t>
            </w:r>
            <w:proofErr w:type="spellEnd"/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http://pedkonkurs.ru/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Английский язык в школе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http://английскийвшколе.рф/novosti/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http://www.supporttalent.ru/events/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Минобр.ру</w:t>
            </w:r>
            <w:proofErr w:type="spellEnd"/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http://minobr.org/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Всероссийские олимпиады школьников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http://rosolymp.ru/index.php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портала </w:t>
            </w: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Завуч.инфо</w:t>
            </w:r>
            <w:proofErr w:type="spellEnd"/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http://www.zavuch.info/mpkonkurs/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Интеллектуально-творческий потенциал России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http://future4you.ru/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Календарь вузовских олимпиад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http://www.ucheba.ru/olimp-article/16701.html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Конкурс сайтов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http://www.web-resurs.ru/registration/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Радуга мастеров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http://iqraduga.ru/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Новое образование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http://piram.umi.ru/konkursy/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Уникум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http://www.unikru.ru/</w:t>
            </w:r>
          </w:p>
        </w:tc>
      </w:tr>
      <w:tr w:rsidR="00490184" w:rsidTr="0058717B">
        <w:tc>
          <w:tcPr>
            <w:tcW w:w="3645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Мой университет</w:t>
            </w:r>
          </w:p>
        </w:tc>
        <w:tc>
          <w:tcPr>
            <w:tcW w:w="5700" w:type="dxa"/>
          </w:tcPr>
          <w:p w:rsidR="00490184" w:rsidRPr="00D33B8E" w:rsidRDefault="00490184" w:rsidP="0058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http://www.moi-universitet.ru/schoolkonkurs/competitions/</w:t>
            </w:r>
          </w:p>
        </w:tc>
      </w:tr>
    </w:tbl>
    <w:p w:rsidR="008A488D" w:rsidRDefault="008A488D" w:rsidP="00490184">
      <w:pPr>
        <w:rPr>
          <w:rFonts w:ascii="Times New Roman" w:hAnsi="Times New Roman" w:cs="Times New Roman"/>
          <w:b/>
          <w:sz w:val="40"/>
          <w:szCs w:val="40"/>
        </w:rPr>
      </w:pPr>
    </w:p>
    <w:p w:rsidR="008A488D" w:rsidRDefault="008A488D" w:rsidP="00490184">
      <w:pPr>
        <w:rPr>
          <w:rFonts w:ascii="Times New Roman" w:hAnsi="Times New Roman" w:cs="Times New Roman"/>
          <w:b/>
          <w:sz w:val="40"/>
          <w:szCs w:val="40"/>
        </w:rPr>
      </w:pPr>
    </w:p>
    <w:p w:rsidR="00490184" w:rsidRPr="00D33B8E" w:rsidRDefault="008A488D" w:rsidP="0049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8E">
        <w:rPr>
          <w:rFonts w:ascii="Times New Roman" w:hAnsi="Times New Roman" w:cs="Times New Roman"/>
          <w:sz w:val="28"/>
          <w:szCs w:val="28"/>
        </w:rPr>
        <w:t xml:space="preserve"> </w:t>
      </w:r>
      <w:r w:rsidRPr="00D33B8E">
        <w:rPr>
          <w:rFonts w:ascii="Times New Roman" w:hAnsi="Times New Roman" w:cs="Times New Roman"/>
          <w:b/>
          <w:sz w:val="28"/>
          <w:szCs w:val="28"/>
        </w:rPr>
        <w:t>Сайты для интернет-публикаций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Учительский журнал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http://www.teacherjournal.ru/index.php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Продлёнка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http://www.prodlenka.org/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http://pedsovet.su/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Анекс</w:t>
            </w:r>
            <w:proofErr w:type="spellEnd"/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http://aneks.spb.ru/index.php/publikacii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http://www.pomochnik-vsem.ru/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Педагогический мир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http://pedmir.ru/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Наукоград</w:t>
            </w:r>
            <w:proofErr w:type="spellEnd"/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http://nauka-it.ru/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Про школу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http://www.proshkolu.ru/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Современный учительский портал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http://easyen.ru/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http://nsportal.ru/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Школа 21 века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http://школа-21-века.рф/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Экстернат</w:t>
            </w:r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http://ext.spb.ru/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Педмастерство</w:t>
            </w:r>
            <w:proofErr w:type="spellEnd"/>
          </w:p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http://www.pedmasterstvo.ru/</w:t>
            </w:r>
          </w:p>
        </w:tc>
      </w:tr>
      <w:tr w:rsidR="00822814" w:rsidRPr="00D33B8E" w:rsidTr="00822814">
        <w:tc>
          <w:tcPr>
            <w:tcW w:w="8897" w:type="dxa"/>
          </w:tcPr>
          <w:p w:rsidR="00822814" w:rsidRPr="00D33B8E" w:rsidRDefault="00822814" w:rsidP="0058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«Дрофа», «Просвещение», «Титул»</w:t>
            </w:r>
          </w:p>
        </w:tc>
      </w:tr>
    </w:tbl>
    <w:p w:rsidR="00490184" w:rsidRPr="00490184" w:rsidRDefault="00490184" w:rsidP="0049018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D6D87" w:rsidRPr="002C6B4F" w:rsidRDefault="00B85524" w:rsidP="00492114">
      <w:pPr>
        <w:pStyle w:val="a6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Современные направления </w:t>
      </w:r>
      <w:r w:rsidR="00CA60B4" w:rsidRPr="002C6B4F">
        <w:rPr>
          <w:rFonts w:ascii="Times New Roman" w:hAnsi="Times New Roman"/>
          <w:b/>
          <w:sz w:val="28"/>
          <w:szCs w:val="28"/>
          <w:u w:val="single"/>
        </w:rPr>
        <w:t xml:space="preserve"> информатизации в образовании:</w:t>
      </w:r>
    </w:p>
    <w:p w:rsidR="00CA60B4" w:rsidRDefault="00CA60B4" w:rsidP="00CA60B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 применение</w:t>
      </w:r>
      <w:r w:rsidRPr="00CA60B4">
        <w:rPr>
          <w:rFonts w:ascii="Times New Roman" w:hAnsi="Times New Roman" w:cs="Times New Roman"/>
          <w:sz w:val="28"/>
          <w:szCs w:val="28"/>
        </w:rPr>
        <w:t xml:space="preserve"> электронного обучения в школе (сетевой </w:t>
      </w:r>
      <w:r>
        <w:rPr>
          <w:rFonts w:ascii="Times New Roman" w:hAnsi="Times New Roman" w:cs="Times New Roman"/>
          <w:sz w:val="28"/>
          <w:szCs w:val="28"/>
        </w:rPr>
        <w:t>урок, перевернутый класс и др.)</w:t>
      </w:r>
    </w:p>
    <w:p w:rsidR="00CA60B4" w:rsidRPr="00CA60B4" w:rsidRDefault="00CA60B4" w:rsidP="007F2A7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>  Использование он-</w:t>
      </w:r>
      <w:proofErr w:type="spellStart"/>
      <w:r w:rsidRPr="00CA60B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A60B4">
        <w:rPr>
          <w:rFonts w:ascii="Times New Roman" w:hAnsi="Times New Roman" w:cs="Times New Roman"/>
          <w:sz w:val="28"/>
          <w:szCs w:val="28"/>
        </w:rPr>
        <w:t xml:space="preserve"> курсов для решения задач обучения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0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0B4" w:rsidRDefault="00CA60B4" w:rsidP="00CA60B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60B4">
        <w:rPr>
          <w:rFonts w:ascii="Times New Roman" w:hAnsi="Times New Roman" w:cs="Times New Roman"/>
          <w:sz w:val="28"/>
          <w:szCs w:val="28"/>
        </w:rPr>
        <w:t>Облачные технологии и моб</w:t>
      </w:r>
      <w:r>
        <w:rPr>
          <w:rFonts w:ascii="Times New Roman" w:hAnsi="Times New Roman" w:cs="Times New Roman"/>
          <w:sz w:val="28"/>
          <w:szCs w:val="28"/>
        </w:rPr>
        <w:t>ильные приложения в образовании</w:t>
      </w:r>
    </w:p>
    <w:p w:rsidR="00CA60B4" w:rsidRDefault="00CA60B4" w:rsidP="00CA60B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Использование «умных» объектов в школе</w:t>
      </w:r>
    </w:p>
    <w:p w:rsidR="00CA60B4" w:rsidRPr="00CA60B4" w:rsidRDefault="00CA60B4" w:rsidP="00CA60B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 xml:space="preserve"> Применение обучающих игр в образовательном процессе </w:t>
      </w:r>
    </w:p>
    <w:p w:rsidR="00CA61B8" w:rsidRDefault="00CA60B4" w:rsidP="007F2A7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> Использование информационно-коммуникационных технологий в пр</w:t>
      </w:r>
      <w:r>
        <w:rPr>
          <w:rFonts w:ascii="Times New Roman" w:hAnsi="Times New Roman" w:cs="Times New Roman"/>
          <w:sz w:val="28"/>
          <w:szCs w:val="28"/>
        </w:rPr>
        <w:t>актике инклюзивного образования</w:t>
      </w:r>
    </w:p>
    <w:p w:rsidR="002C6B4F" w:rsidRDefault="002C6B4F" w:rsidP="007F2A7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Облачные технологии в образовательной деятельности.</w:t>
      </w:r>
    </w:p>
    <w:p w:rsidR="002C6B4F" w:rsidRDefault="002C6B4F" w:rsidP="007F2A7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образовательных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</w:p>
    <w:p w:rsidR="002C6B4F" w:rsidRPr="00CA60B4" w:rsidRDefault="002C6B4F" w:rsidP="007F2A7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</w:p>
    <w:p w:rsidR="00B85524" w:rsidRDefault="00B85524" w:rsidP="00832F97">
      <w:pPr>
        <w:rPr>
          <w:rFonts w:ascii="Times New Roman" w:hAnsi="Times New Roman"/>
          <w:b/>
          <w:sz w:val="28"/>
          <w:szCs w:val="28"/>
        </w:rPr>
      </w:pPr>
    </w:p>
    <w:p w:rsidR="00CA61B8" w:rsidRDefault="00CA61B8">
      <w:pPr>
        <w:rPr>
          <w:rFonts w:ascii="Times New Roman" w:hAnsi="Times New Roman" w:cs="Times New Roman"/>
          <w:sz w:val="28"/>
          <w:szCs w:val="28"/>
        </w:rPr>
      </w:pPr>
    </w:p>
    <w:p w:rsidR="00CA61B8" w:rsidRPr="00FD7DE1" w:rsidRDefault="00CA61B8">
      <w:pPr>
        <w:rPr>
          <w:rFonts w:ascii="Times New Roman" w:hAnsi="Times New Roman" w:cs="Times New Roman"/>
          <w:sz w:val="28"/>
          <w:szCs w:val="28"/>
        </w:rPr>
      </w:pPr>
    </w:p>
    <w:p w:rsidR="00250DE1" w:rsidRDefault="00250DE1">
      <w:pPr>
        <w:rPr>
          <w:rFonts w:ascii="Times New Roman" w:hAnsi="Times New Roman" w:cs="Times New Roman"/>
          <w:sz w:val="28"/>
          <w:szCs w:val="28"/>
        </w:rPr>
      </w:pPr>
    </w:p>
    <w:p w:rsidR="00250DE1" w:rsidRDefault="00250DE1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E4566C" w:rsidRDefault="00E4566C">
      <w:pPr>
        <w:rPr>
          <w:rFonts w:ascii="Times New Roman" w:hAnsi="Times New Roman" w:cs="Times New Roman"/>
          <w:sz w:val="28"/>
          <w:szCs w:val="28"/>
        </w:rPr>
      </w:pPr>
    </w:p>
    <w:p w:rsidR="00AF425D" w:rsidRDefault="00AF425D">
      <w:pPr>
        <w:rPr>
          <w:rFonts w:ascii="Times New Roman" w:hAnsi="Times New Roman" w:cs="Times New Roman"/>
          <w:sz w:val="28"/>
          <w:szCs w:val="28"/>
        </w:rPr>
      </w:pPr>
    </w:p>
    <w:p w:rsidR="00AF425D" w:rsidRDefault="00AF425D">
      <w:pPr>
        <w:rPr>
          <w:rFonts w:ascii="Times New Roman" w:hAnsi="Times New Roman" w:cs="Times New Roman"/>
          <w:sz w:val="28"/>
          <w:szCs w:val="28"/>
        </w:rPr>
      </w:pPr>
    </w:p>
    <w:sectPr w:rsidR="00AF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1120D83"/>
    <w:multiLevelType w:val="hybridMultilevel"/>
    <w:tmpl w:val="C38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1374"/>
    <w:multiLevelType w:val="hybridMultilevel"/>
    <w:tmpl w:val="056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2159"/>
    <w:multiLevelType w:val="hybridMultilevel"/>
    <w:tmpl w:val="056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161F"/>
    <w:multiLevelType w:val="hybridMultilevel"/>
    <w:tmpl w:val="B3CAF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7138F3"/>
    <w:multiLevelType w:val="multilevel"/>
    <w:tmpl w:val="1C40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9354F"/>
    <w:multiLevelType w:val="hybridMultilevel"/>
    <w:tmpl w:val="B66C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6CB9"/>
    <w:multiLevelType w:val="hybridMultilevel"/>
    <w:tmpl w:val="056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0A50"/>
    <w:multiLevelType w:val="hybridMultilevel"/>
    <w:tmpl w:val="D842FE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3F381106"/>
    <w:multiLevelType w:val="hybridMultilevel"/>
    <w:tmpl w:val="EB223C38"/>
    <w:lvl w:ilvl="0" w:tplc="373074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704C"/>
    <w:multiLevelType w:val="hybridMultilevel"/>
    <w:tmpl w:val="6C30DAC4"/>
    <w:lvl w:ilvl="0" w:tplc="5414F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902BFA"/>
    <w:multiLevelType w:val="hybridMultilevel"/>
    <w:tmpl w:val="82AA5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197569"/>
    <w:multiLevelType w:val="hybridMultilevel"/>
    <w:tmpl w:val="0568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7F85"/>
    <w:multiLevelType w:val="hybridMultilevel"/>
    <w:tmpl w:val="952EB0D0"/>
    <w:lvl w:ilvl="0" w:tplc="3ED28E88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E404FA"/>
    <w:multiLevelType w:val="hybridMultilevel"/>
    <w:tmpl w:val="9E2450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C4368"/>
    <w:multiLevelType w:val="multilevel"/>
    <w:tmpl w:val="70A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F471A"/>
    <w:multiLevelType w:val="multilevel"/>
    <w:tmpl w:val="024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45C49"/>
    <w:multiLevelType w:val="hybridMultilevel"/>
    <w:tmpl w:val="6200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73"/>
    <w:rsid w:val="0005242F"/>
    <w:rsid w:val="00066A17"/>
    <w:rsid w:val="00077375"/>
    <w:rsid w:val="000A3054"/>
    <w:rsid w:val="000B5712"/>
    <w:rsid w:val="000D7716"/>
    <w:rsid w:val="000E51CA"/>
    <w:rsid w:val="00150BC5"/>
    <w:rsid w:val="001868F6"/>
    <w:rsid w:val="00233154"/>
    <w:rsid w:val="00250DE1"/>
    <w:rsid w:val="00283CD1"/>
    <w:rsid w:val="00290D10"/>
    <w:rsid w:val="002C6B4F"/>
    <w:rsid w:val="002E1519"/>
    <w:rsid w:val="002E3D1B"/>
    <w:rsid w:val="002E692F"/>
    <w:rsid w:val="00321973"/>
    <w:rsid w:val="00337274"/>
    <w:rsid w:val="00343B33"/>
    <w:rsid w:val="00363B16"/>
    <w:rsid w:val="003907C7"/>
    <w:rsid w:val="00400EFD"/>
    <w:rsid w:val="00444B06"/>
    <w:rsid w:val="00463EF3"/>
    <w:rsid w:val="00490184"/>
    <w:rsid w:val="00492114"/>
    <w:rsid w:val="004D395C"/>
    <w:rsid w:val="004D4D3E"/>
    <w:rsid w:val="00537C40"/>
    <w:rsid w:val="00556166"/>
    <w:rsid w:val="0058717B"/>
    <w:rsid w:val="005A0258"/>
    <w:rsid w:val="005A47F3"/>
    <w:rsid w:val="005F3F0E"/>
    <w:rsid w:val="00613362"/>
    <w:rsid w:val="00615F1A"/>
    <w:rsid w:val="00681204"/>
    <w:rsid w:val="006A11E6"/>
    <w:rsid w:val="0072174F"/>
    <w:rsid w:val="00796F73"/>
    <w:rsid w:val="007D485B"/>
    <w:rsid w:val="007F2A75"/>
    <w:rsid w:val="00822814"/>
    <w:rsid w:val="00832F97"/>
    <w:rsid w:val="0085376E"/>
    <w:rsid w:val="00870E8B"/>
    <w:rsid w:val="008717D8"/>
    <w:rsid w:val="00871930"/>
    <w:rsid w:val="008A1D63"/>
    <w:rsid w:val="008A488D"/>
    <w:rsid w:val="008B37BB"/>
    <w:rsid w:val="008E7828"/>
    <w:rsid w:val="00917E62"/>
    <w:rsid w:val="00924A4B"/>
    <w:rsid w:val="009622C7"/>
    <w:rsid w:val="0099780D"/>
    <w:rsid w:val="009C3D0F"/>
    <w:rsid w:val="00A56DCD"/>
    <w:rsid w:val="00AF425D"/>
    <w:rsid w:val="00AF57E8"/>
    <w:rsid w:val="00AF7420"/>
    <w:rsid w:val="00B13350"/>
    <w:rsid w:val="00B44A60"/>
    <w:rsid w:val="00B5687D"/>
    <w:rsid w:val="00B85524"/>
    <w:rsid w:val="00BC17CB"/>
    <w:rsid w:val="00C213C5"/>
    <w:rsid w:val="00C36AC8"/>
    <w:rsid w:val="00C8604D"/>
    <w:rsid w:val="00C960A4"/>
    <w:rsid w:val="00CA60B4"/>
    <w:rsid w:val="00CA61B8"/>
    <w:rsid w:val="00CD2F54"/>
    <w:rsid w:val="00D26F31"/>
    <w:rsid w:val="00D33B8E"/>
    <w:rsid w:val="00D45141"/>
    <w:rsid w:val="00D73B58"/>
    <w:rsid w:val="00D855EA"/>
    <w:rsid w:val="00DB57B0"/>
    <w:rsid w:val="00DD2416"/>
    <w:rsid w:val="00DD6D87"/>
    <w:rsid w:val="00DE2A75"/>
    <w:rsid w:val="00E4566C"/>
    <w:rsid w:val="00F0222C"/>
    <w:rsid w:val="00F43659"/>
    <w:rsid w:val="00F5682A"/>
    <w:rsid w:val="00F756EC"/>
    <w:rsid w:val="00FD7DE1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9071AA3-CE5B-480E-9940-5A0F197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3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CD2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37C40"/>
    <w:pPr>
      <w:spacing w:after="0" w:line="240" w:lineRule="auto"/>
    </w:pPr>
  </w:style>
  <w:style w:type="character" w:styleId="a5">
    <w:name w:val="Strong"/>
    <w:basedOn w:val="a1"/>
    <w:uiPriority w:val="22"/>
    <w:qFormat/>
    <w:rsid w:val="005A47F3"/>
    <w:rPr>
      <w:b/>
      <w:bCs/>
    </w:rPr>
  </w:style>
  <w:style w:type="character" w:styleId="HTML">
    <w:name w:val="HTML Cite"/>
    <w:basedOn w:val="a1"/>
    <w:uiPriority w:val="99"/>
    <w:semiHidden/>
    <w:unhideWhenUsed/>
    <w:rsid w:val="000B5712"/>
    <w:rPr>
      <w:i/>
      <w:iCs/>
    </w:rPr>
  </w:style>
  <w:style w:type="paragraph" w:styleId="a6">
    <w:name w:val="List Paragraph"/>
    <w:basedOn w:val="a0"/>
    <w:uiPriority w:val="34"/>
    <w:qFormat/>
    <w:rsid w:val="004D4D3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7">
    <w:name w:val="Hyperlink"/>
    <w:basedOn w:val="a1"/>
    <w:uiPriority w:val="99"/>
    <w:unhideWhenUsed/>
    <w:rsid w:val="004D4D3E"/>
    <w:rPr>
      <w:color w:val="0000FF" w:themeColor="hyperlink"/>
      <w:u w:val="single"/>
    </w:rPr>
  </w:style>
  <w:style w:type="paragraph" w:styleId="a8">
    <w:name w:val="Normal (Web)"/>
    <w:basedOn w:val="a0"/>
    <w:unhideWhenUsed/>
    <w:rsid w:val="00E4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756EC"/>
  </w:style>
  <w:style w:type="character" w:customStyle="1" w:styleId="30">
    <w:name w:val="Заголовок 3 Знак"/>
    <w:basedOn w:val="a1"/>
    <w:link w:val="3"/>
    <w:uiPriority w:val="9"/>
    <w:rsid w:val="00CD2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ЭОР_выделение"/>
    <w:uiPriority w:val="1"/>
    <w:qFormat/>
    <w:rsid w:val="00066A17"/>
    <w:rPr>
      <w:rFonts w:ascii="Times New Roman" w:hAnsi="Times New Roman"/>
      <w:b/>
      <w:sz w:val="24"/>
    </w:rPr>
  </w:style>
  <w:style w:type="paragraph" w:customStyle="1" w:styleId="aa">
    <w:name w:val="ЭОР_осн_текст"/>
    <w:basedOn w:val="a0"/>
    <w:qFormat/>
    <w:rsid w:val="00066A17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766">
    <w:name w:val="12766"/>
    <w:basedOn w:val="a0"/>
    <w:rsid w:val="00FD7DE1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ЭОР_Список_мар"/>
    <w:basedOn w:val="aa"/>
    <w:qFormat/>
    <w:rsid w:val="00FD7DE1"/>
    <w:pPr>
      <w:numPr>
        <w:numId w:val="10"/>
      </w:numPr>
      <w:ind w:left="1418" w:hanging="284"/>
    </w:pPr>
  </w:style>
  <w:style w:type="paragraph" w:styleId="z-">
    <w:name w:val="HTML Top of Form"/>
    <w:basedOn w:val="a0"/>
    <w:next w:val="a0"/>
    <w:link w:val="z-0"/>
    <w:hidden/>
    <w:rsid w:val="006812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rsid w:val="0068120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812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rsid w:val="0068120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b">
    <w:name w:val="Emphasis"/>
    <w:basedOn w:val="a1"/>
    <w:uiPriority w:val="20"/>
    <w:qFormat/>
    <w:rsid w:val="00D26F31"/>
    <w:rPr>
      <w:i/>
      <w:iCs/>
    </w:rPr>
  </w:style>
  <w:style w:type="table" w:styleId="ac">
    <w:name w:val="Table Grid"/>
    <w:basedOn w:val="a2"/>
    <w:uiPriority w:val="39"/>
    <w:rsid w:val="00D8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2E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E69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F43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1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image" Target="media/image1.png"/><Relationship Id="rId18" Type="http://schemas.openxmlformats.org/officeDocument/2006/relationships/control" Target="activeX/activeX2.xml"/><Relationship Id="rId26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openet.edu.ru" TargetMode="External"/><Relationship Id="rId24" Type="http://schemas.openxmlformats.org/officeDocument/2006/relationships/image" Target="media/image5.wmf"/><Relationship Id="rId5" Type="http://schemas.openxmlformats.org/officeDocument/2006/relationships/hyperlink" Target="http://fcior.edu.ru/" TargetMode="External"/><Relationship Id="rId15" Type="http://schemas.openxmlformats.org/officeDocument/2006/relationships/image" Target="http://fcior.edu.ru/images/dot.gif" TargetMode="External"/><Relationship Id="rId23" Type="http://schemas.openxmlformats.org/officeDocument/2006/relationships/control" Target="activeX/activeX5.xml"/><Relationship Id="rId28" Type="http://schemas.openxmlformats.org/officeDocument/2006/relationships/fontTable" Target="fontTable.xml"/><Relationship Id="rId10" Type="http://schemas.openxmlformats.org/officeDocument/2006/relationships/hyperlink" Target="http://www.ict.edu.ru" TargetMode="External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Relationship Id="rId14" Type="http://schemas.openxmlformats.org/officeDocument/2006/relationships/image" Target="http://fcior.edu.ru/images/dot.gif" TargetMode="External"/><Relationship Id="rId22" Type="http://schemas.openxmlformats.org/officeDocument/2006/relationships/image" Target="media/image4.wmf"/><Relationship Id="rId27" Type="http://schemas.openxmlformats.org/officeDocument/2006/relationships/hyperlink" Target="http://school-collection.ed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АРТЁМ</cp:lastModifiedBy>
  <cp:revision>66</cp:revision>
  <cp:lastPrinted>2014-06-29T08:11:00Z</cp:lastPrinted>
  <dcterms:created xsi:type="dcterms:W3CDTF">2014-09-07T11:18:00Z</dcterms:created>
  <dcterms:modified xsi:type="dcterms:W3CDTF">2015-02-26T15:56:00Z</dcterms:modified>
</cp:coreProperties>
</file>