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7D" w:rsidRDefault="0045287D" w:rsidP="0045287D">
      <w:pPr>
        <w:pStyle w:val="2"/>
        <w:shd w:val="clear" w:color="auto" w:fill="auto"/>
        <w:spacing w:after="0" w:line="360" w:lineRule="auto"/>
        <w:jc w:val="center"/>
        <w:rPr>
          <w:b w:val="0"/>
          <w:sz w:val="32"/>
          <w:szCs w:val="32"/>
        </w:rPr>
      </w:pPr>
      <w:r w:rsidRPr="0016565A">
        <w:rPr>
          <w:sz w:val="32"/>
          <w:szCs w:val="32"/>
        </w:rPr>
        <w:t>ИНТЕГРИРОВАННЫЙ УРОК</w:t>
      </w:r>
    </w:p>
    <w:p w:rsidR="0045287D" w:rsidRDefault="0045287D" w:rsidP="0045287D">
      <w:pPr>
        <w:pStyle w:val="2"/>
        <w:shd w:val="clear" w:color="auto" w:fill="auto"/>
        <w:spacing w:after="0" w:line="360" w:lineRule="auto"/>
        <w:jc w:val="center"/>
        <w:rPr>
          <w:b w:val="0"/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jc w:val="center"/>
        <w:rPr>
          <w:b w:val="0"/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rPr>
          <w:b w:val="0"/>
          <w:sz w:val="32"/>
          <w:szCs w:val="32"/>
        </w:rPr>
      </w:pPr>
      <w:r>
        <w:rPr>
          <w:sz w:val="32"/>
          <w:szCs w:val="32"/>
        </w:rPr>
        <w:t>Темы:</w:t>
      </w:r>
    </w:p>
    <w:p w:rsidR="0045287D" w:rsidRDefault="0045287D" w:rsidP="0045287D">
      <w:pPr>
        <w:pStyle w:val="2"/>
        <w:shd w:val="clear" w:color="auto" w:fill="auto"/>
        <w:spacing w:after="0"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Склонение имен прилагательных во множественном числе.</w:t>
      </w:r>
    </w:p>
    <w:p w:rsidR="0045287D" w:rsidRDefault="0045287D" w:rsidP="0045287D">
      <w:pPr>
        <w:pStyle w:val="2"/>
        <w:shd w:val="clear" w:color="auto" w:fill="auto"/>
        <w:spacing w:after="0"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Весенние цветы.</w:t>
      </w:r>
    </w:p>
    <w:p w:rsidR="0045287D" w:rsidRDefault="0045287D" w:rsidP="0045287D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Цели:</w:t>
      </w:r>
    </w:p>
    <w:p w:rsidR="0045287D" w:rsidRPr="0045287D" w:rsidRDefault="0045287D" w:rsidP="0045287D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45287D">
        <w:rPr>
          <w:sz w:val="32"/>
          <w:szCs w:val="32"/>
        </w:rPr>
        <w:t xml:space="preserve">Познакомить учащихся с особенностями склонения имён прилагательных во множественном числе. </w:t>
      </w:r>
    </w:p>
    <w:p w:rsidR="0045287D" w:rsidRPr="0045287D" w:rsidRDefault="0045287D" w:rsidP="0045287D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45287D">
        <w:rPr>
          <w:sz w:val="32"/>
          <w:szCs w:val="32"/>
        </w:rPr>
        <w:t>Формировать умение склонять и употреблять имена прилагательные во множественном числе.</w:t>
      </w:r>
    </w:p>
    <w:p w:rsidR="0045287D" w:rsidRPr="0045287D" w:rsidRDefault="0045287D" w:rsidP="0045287D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45287D">
        <w:rPr>
          <w:sz w:val="32"/>
          <w:szCs w:val="32"/>
        </w:rPr>
        <w:t>Развивать орфографическую зоркость, зрительную память.</w:t>
      </w:r>
    </w:p>
    <w:p w:rsidR="0045287D" w:rsidRPr="0045287D" w:rsidRDefault="0045287D" w:rsidP="0045287D">
      <w:pPr>
        <w:pStyle w:val="21"/>
        <w:numPr>
          <w:ilvl w:val="0"/>
          <w:numId w:val="6"/>
        </w:numPr>
        <w:shd w:val="clear" w:color="auto" w:fill="auto"/>
        <w:spacing w:before="0" w:line="360" w:lineRule="auto"/>
        <w:jc w:val="both"/>
        <w:rPr>
          <w:b/>
          <w:bCs/>
          <w:w w:val="100"/>
          <w:sz w:val="32"/>
          <w:szCs w:val="32"/>
        </w:rPr>
      </w:pPr>
      <w:r w:rsidRPr="0045287D">
        <w:rPr>
          <w:b/>
          <w:bCs/>
          <w:w w:val="100"/>
          <w:sz w:val="32"/>
          <w:szCs w:val="32"/>
        </w:rPr>
        <w:t>Воспитывать  любовь к природе</w:t>
      </w: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ind w:left="6804"/>
        <w:rPr>
          <w:b w:val="0"/>
          <w:sz w:val="32"/>
          <w:szCs w:val="32"/>
        </w:rPr>
      </w:pPr>
      <w:r w:rsidRPr="0016565A">
        <w:rPr>
          <w:sz w:val="32"/>
          <w:szCs w:val="32"/>
        </w:rPr>
        <w:t>4 «В» класс, СОШ № 96</w:t>
      </w: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ind w:left="6804"/>
        <w:rPr>
          <w:b w:val="0"/>
          <w:sz w:val="32"/>
          <w:szCs w:val="32"/>
        </w:rPr>
      </w:pPr>
      <w:proofErr w:type="spellStart"/>
      <w:r w:rsidRPr="0016565A">
        <w:rPr>
          <w:sz w:val="32"/>
          <w:szCs w:val="32"/>
        </w:rPr>
        <w:t>Вандышеваи</w:t>
      </w:r>
      <w:proofErr w:type="spellEnd"/>
      <w:r w:rsidRPr="0016565A">
        <w:rPr>
          <w:sz w:val="32"/>
          <w:szCs w:val="32"/>
        </w:rPr>
        <w:t xml:space="preserve"> М.П.</w:t>
      </w:r>
    </w:p>
    <w:p w:rsidR="0045287D" w:rsidRPr="0016565A" w:rsidRDefault="0045287D" w:rsidP="0045287D">
      <w:pPr>
        <w:pStyle w:val="2"/>
        <w:shd w:val="clear" w:color="auto" w:fill="auto"/>
        <w:spacing w:after="0" w:line="360" w:lineRule="auto"/>
        <w:jc w:val="both"/>
        <w:rPr>
          <w:b w:val="0"/>
          <w:sz w:val="32"/>
          <w:szCs w:val="32"/>
        </w:rPr>
      </w:pPr>
      <w:r w:rsidRPr="0016565A">
        <w:rPr>
          <w:sz w:val="32"/>
          <w:szCs w:val="32"/>
        </w:rPr>
        <w:br w:type="page"/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45287D">
        <w:rPr>
          <w:rFonts w:asciiTheme="minorHAnsi" w:hAnsiTheme="minorHAnsi"/>
          <w:sz w:val="28"/>
          <w:szCs w:val="28"/>
        </w:rPr>
        <w:lastRenderedPageBreak/>
        <w:t>Ход урока.</w:t>
      </w:r>
    </w:p>
    <w:p w:rsidR="00DF2EA6" w:rsidRPr="0045287D" w:rsidRDefault="006A61B8" w:rsidP="0045287D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45287D">
        <w:rPr>
          <w:rFonts w:asciiTheme="minorHAnsi" w:hAnsiTheme="minorHAnsi"/>
          <w:b w:val="0"/>
          <w:sz w:val="28"/>
          <w:szCs w:val="28"/>
          <w:lang w:eastAsia="en-US" w:bidi="en-US"/>
        </w:rPr>
        <w:t xml:space="preserve"> </w:t>
      </w:r>
      <w:r w:rsidRPr="0045287D">
        <w:rPr>
          <w:rFonts w:asciiTheme="minorHAnsi" w:hAnsiTheme="minorHAnsi"/>
          <w:sz w:val="28"/>
          <w:szCs w:val="28"/>
        </w:rPr>
        <w:t>Организационный момент.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ind w:left="709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Fonts w:asciiTheme="minorHAnsi" w:hAnsiTheme="minorHAnsi"/>
          <w:b w:val="0"/>
          <w:sz w:val="28"/>
          <w:szCs w:val="28"/>
        </w:rPr>
        <w:t xml:space="preserve">На доске запись: </w:t>
      </w:r>
      <w:proofErr w:type="spellStart"/>
      <w:r w:rsidRPr="0045287D">
        <w:rPr>
          <w:rFonts w:asciiTheme="minorHAnsi" w:hAnsiTheme="minorHAnsi"/>
          <w:b w:val="0"/>
          <w:sz w:val="28"/>
          <w:szCs w:val="28"/>
        </w:rPr>
        <w:t>ые</w:t>
      </w:r>
      <w:proofErr w:type="spellEnd"/>
      <w:r w:rsidRPr="0045287D">
        <w:rPr>
          <w:rFonts w:asciiTheme="minorHAnsi" w:hAnsiTheme="minorHAnsi"/>
          <w:b w:val="0"/>
          <w:sz w:val="28"/>
          <w:szCs w:val="28"/>
        </w:rPr>
        <w:t>,</w:t>
      </w:r>
      <w:r w:rsidR="0045287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45287D">
        <w:rPr>
          <w:rFonts w:asciiTheme="minorHAnsi" w:hAnsiTheme="minorHAnsi"/>
          <w:b w:val="0"/>
          <w:sz w:val="28"/>
          <w:szCs w:val="28"/>
        </w:rPr>
        <w:t>ие</w:t>
      </w:r>
      <w:proofErr w:type="spellEnd"/>
      <w:r w:rsidRPr="0045287D">
        <w:rPr>
          <w:rFonts w:asciiTheme="minorHAnsi" w:hAnsiTheme="minorHAnsi"/>
          <w:b w:val="0"/>
          <w:sz w:val="28"/>
          <w:szCs w:val="28"/>
        </w:rPr>
        <w:t>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ind w:left="709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Fonts w:asciiTheme="minorHAnsi" w:hAnsiTheme="minorHAnsi"/>
          <w:b w:val="0"/>
          <w:sz w:val="28"/>
          <w:szCs w:val="28"/>
        </w:rPr>
        <w:t>Сформулируйте тему нашего урока</w:t>
      </w:r>
      <w:proofErr w:type="gramStart"/>
      <w:r w:rsidRPr="0045287D">
        <w:rPr>
          <w:rFonts w:asciiTheme="minorHAnsi" w:hAnsiTheme="minorHAnsi"/>
          <w:b w:val="0"/>
          <w:sz w:val="28"/>
          <w:szCs w:val="28"/>
        </w:rPr>
        <w:t>.(</w:t>
      </w:r>
      <w:proofErr w:type="gramEnd"/>
      <w:r w:rsidRPr="0045287D">
        <w:rPr>
          <w:rFonts w:asciiTheme="minorHAnsi" w:hAnsiTheme="minorHAnsi"/>
          <w:b w:val="0"/>
          <w:sz w:val="28"/>
          <w:szCs w:val="28"/>
        </w:rPr>
        <w:t xml:space="preserve"> Имена прилагательные во множественном числе</w:t>
      </w:r>
    </w:p>
    <w:p w:rsidR="00DF2EA6" w:rsidRPr="0045287D" w:rsidRDefault="006A61B8" w:rsidP="0045287D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Theme="minorHAnsi" w:hAnsiTheme="minorHAnsi"/>
          <w:sz w:val="28"/>
          <w:szCs w:val="28"/>
          <w:lang w:eastAsia="en-US" w:bidi="en-US"/>
        </w:rPr>
      </w:pPr>
      <w:r w:rsidRPr="0045287D">
        <w:rPr>
          <w:rFonts w:asciiTheme="minorHAnsi" w:hAnsiTheme="minorHAnsi"/>
          <w:sz w:val="28"/>
          <w:szCs w:val="28"/>
          <w:lang w:eastAsia="en-US" w:bidi="en-US"/>
        </w:rPr>
        <w:t xml:space="preserve">Чистописание: </w:t>
      </w:r>
      <w:proofErr w:type="spellStart"/>
      <w:r w:rsidRPr="0045287D">
        <w:rPr>
          <w:rFonts w:asciiTheme="minorHAnsi" w:hAnsiTheme="minorHAnsi"/>
          <w:sz w:val="28"/>
          <w:szCs w:val="28"/>
          <w:lang w:eastAsia="en-US" w:bidi="en-US"/>
        </w:rPr>
        <w:t>ые</w:t>
      </w:r>
      <w:proofErr w:type="spellEnd"/>
      <w:r w:rsidRPr="0045287D">
        <w:rPr>
          <w:rFonts w:asciiTheme="minorHAnsi" w:hAnsiTheme="minorHAnsi"/>
          <w:sz w:val="28"/>
          <w:szCs w:val="28"/>
          <w:lang w:eastAsia="en-US" w:bidi="en-US"/>
        </w:rPr>
        <w:t xml:space="preserve">, </w:t>
      </w:r>
      <w:proofErr w:type="spellStart"/>
      <w:r w:rsidRPr="0045287D">
        <w:rPr>
          <w:rFonts w:asciiTheme="minorHAnsi" w:hAnsiTheme="minorHAnsi"/>
          <w:sz w:val="28"/>
          <w:szCs w:val="28"/>
          <w:lang w:eastAsia="en-US" w:bidi="en-US"/>
        </w:rPr>
        <w:t>ие</w:t>
      </w:r>
      <w:proofErr w:type="spellEnd"/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ind w:left="709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Fonts w:asciiTheme="minorHAnsi" w:hAnsiTheme="minorHAnsi"/>
          <w:b w:val="0"/>
          <w:sz w:val="28"/>
          <w:szCs w:val="28"/>
        </w:rPr>
        <w:t xml:space="preserve">Первые весенние </w:t>
      </w:r>
      <w:proofErr w:type="gramStart"/>
      <w:r w:rsidRPr="0045287D">
        <w:rPr>
          <w:rFonts w:asciiTheme="minorHAnsi" w:hAnsiTheme="minorHAnsi"/>
          <w:b w:val="0"/>
          <w:sz w:val="28"/>
          <w:szCs w:val="28"/>
        </w:rPr>
        <w:t>цветы—нежные</w:t>
      </w:r>
      <w:proofErr w:type="gramEnd"/>
      <w:r w:rsidRPr="0045287D">
        <w:rPr>
          <w:rFonts w:asciiTheme="minorHAnsi" w:hAnsiTheme="minorHAnsi"/>
          <w:b w:val="0"/>
          <w:sz w:val="28"/>
          <w:szCs w:val="28"/>
        </w:rPr>
        <w:t xml:space="preserve"> подснежники.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ind w:left="709"/>
        <w:jc w:val="both"/>
        <w:rPr>
          <w:rFonts w:asciiTheme="minorHAnsi" w:hAnsiTheme="minorHAnsi"/>
          <w:b w:val="0"/>
          <w:sz w:val="28"/>
          <w:szCs w:val="28"/>
        </w:rPr>
      </w:pPr>
      <w:proofErr w:type="spellStart"/>
      <w:r w:rsidRPr="0045287D">
        <w:rPr>
          <w:rFonts w:asciiTheme="minorHAnsi" w:hAnsiTheme="minorHAnsi"/>
          <w:b w:val="0"/>
          <w:sz w:val="28"/>
          <w:szCs w:val="28"/>
        </w:rPr>
        <w:t>Подчекните</w:t>
      </w:r>
      <w:proofErr w:type="spellEnd"/>
      <w:r w:rsidRPr="0045287D">
        <w:rPr>
          <w:rFonts w:asciiTheme="minorHAnsi" w:hAnsiTheme="minorHAnsi"/>
          <w:b w:val="0"/>
          <w:sz w:val="28"/>
          <w:szCs w:val="28"/>
        </w:rPr>
        <w:t xml:space="preserve"> </w:t>
      </w:r>
      <w:r w:rsidRPr="0045287D">
        <w:rPr>
          <w:rFonts w:asciiTheme="minorHAnsi" w:hAnsiTheme="minorHAnsi"/>
          <w:b w:val="0"/>
          <w:sz w:val="28"/>
          <w:szCs w:val="28"/>
        </w:rPr>
        <w:t>прилагательные, выделите окончания. Поставьте вопрос к прилагательным.</w:t>
      </w:r>
      <w:r w:rsidR="0045287D" w:rsidRPr="0045287D">
        <w:rPr>
          <w:rFonts w:asciiTheme="minorHAnsi" w:hAnsiTheme="minorHAnsi"/>
          <w:b w:val="0"/>
          <w:sz w:val="28"/>
          <w:szCs w:val="28"/>
        </w:rPr>
        <w:t xml:space="preserve"> </w:t>
      </w:r>
      <w:r w:rsidRPr="0045287D">
        <w:rPr>
          <w:rFonts w:asciiTheme="minorHAnsi" w:hAnsiTheme="minorHAnsi"/>
          <w:b w:val="0"/>
          <w:sz w:val="28"/>
          <w:szCs w:val="28"/>
        </w:rPr>
        <w:t xml:space="preserve">Когда ставится </w:t>
      </w:r>
      <w:proofErr w:type="gramStart"/>
      <w:r w:rsidRPr="0045287D">
        <w:rPr>
          <w:rFonts w:asciiTheme="minorHAnsi" w:hAnsiTheme="minorHAnsi"/>
          <w:b w:val="0"/>
          <w:sz w:val="28"/>
          <w:szCs w:val="28"/>
        </w:rPr>
        <w:t>вопрос</w:t>
      </w:r>
      <w:proofErr w:type="gramEnd"/>
      <w:r w:rsidRPr="0045287D">
        <w:rPr>
          <w:rFonts w:asciiTheme="minorHAnsi" w:hAnsiTheme="minorHAnsi"/>
          <w:b w:val="0"/>
          <w:sz w:val="28"/>
          <w:szCs w:val="28"/>
        </w:rPr>
        <w:t xml:space="preserve"> какие?</w:t>
      </w:r>
    </w:p>
    <w:p w:rsidR="00DF2EA6" w:rsidRPr="0045287D" w:rsidRDefault="006A61B8" w:rsidP="0045287D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45287D">
        <w:rPr>
          <w:rFonts w:asciiTheme="minorHAnsi" w:hAnsiTheme="minorHAnsi"/>
          <w:sz w:val="28"/>
          <w:szCs w:val="28"/>
        </w:rPr>
        <w:t xml:space="preserve"> Разговор о весенних цветах.</w:t>
      </w:r>
    </w:p>
    <w:p w:rsidR="00DF2EA6" w:rsidRPr="0045287D" w:rsidRDefault="006A61B8" w:rsidP="0045287D">
      <w:pPr>
        <w:pStyle w:val="2"/>
        <w:framePr w:w="6963" w:h="580" w:wrap="around" w:vAnchor="text" w:hAnchor="margin" w:x="650" w:y="7361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Exact"/>
          <w:rFonts w:asciiTheme="minorHAnsi" w:hAnsiTheme="minorHAnsi"/>
          <w:bCs/>
          <w:spacing w:val="0"/>
          <w:sz w:val="28"/>
          <w:szCs w:val="28"/>
        </w:rPr>
        <w:t>Это первые цветы, которые появились после холодной зимы. Запись предложения</w:t>
      </w:r>
      <w:proofErr w:type="gramStart"/>
      <w:r w:rsidRPr="0045287D">
        <w:rPr>
          <w:rStyle w:val="Exact"/>
          <w:rFonts w:asciiTheme="minorHAnsi" w:hAnsiTheme="minorHAnsi"/>
          <w:bCs/>
          <w:spacing w:val="0"/>
          <w:sz w:val="28"/>
          <w:szCs w:val="28"/>
        </w:rPr>
        <w:t xml:space="preserve"> :</w:t>
      </w:r>
      <w:proofErr w:type="gramEnd"/>
      <w:r w:rsidRPr="0045287D">
        <w:rPr>
          <w:rStyle w:val="Exact"/>
          <w:rFonts w:asciiTheme="minorHAnsi" w:hAnsiTheme="minorHAnsi"/>
          <w:bCs/>
          <w:spacing w:val="0"/>
          <w:sz w:val="28"/>
          <w:szCs w:val="28"/>
        </w:rPr>
        <w:t xml:space="preserve"> Поляны запестрели от душистых цветов.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ind w:left="709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Fonts w:asciiTheme="minorHAnsi" w:hAnsiTheme="minorHAnsi"/>
          <w:b w:val="0"/>
          <w:sz w:val="28"/>
          <w:szCs w:val="28"/>
        </w:rPr>
        <w:t>Рассматриван</w:t>
      </w:r>
      <w:r w:rsidRPr="0045287D">
        <w:rPr>
          <w:rFonts w:asciiTheme="minorHAnsi" w:hAnsiTheme="minorHAnsi"/>
          <w:b w:val="0"/>
          <w:sz w:val="28"/>
          <w:szCs w:val="28"/>
        </w:rPr>
        <w:t>ие выставки рисунков первоцветов</w:t>
      </w:r>
    </w:p>
    <w:p w:rsidR="00DF2EA6" w:rsidRPr="0045287D" w:rsidRDefault="006A61B8" w:rsidP="0045287D">
      <w:pPr>
        <w:framePr w:h="6427" w:hSpace="770" w:wrap="notBeside" w:vAnchor="text" w:hAnchor="text" w:x="771" w:y="1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5287D">
        <w:rPr>
          <w:rFonts w:asciiTheme="minorHAnsi" w:hAnsi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321.75pt">
            <v:imagedata r:id="rId7" r:href="rId8"/>
          </v:shape>
        </w:pic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lastRenderedPageBreak/>
        <w:t>Подчеркните грамматическую основу предложения.</w:t>
      </w:r>
      <w:r w:rsidR="004609AA"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Устно укажите части речи.</w:t>
      </w:r>
    </w:p>
    <w:p w:rsidR="00DF2EA6" w:rsidRPr="0045287D" w:rsidRDefault="006A61B8" w:rsidP="0045287D">
      <w:pPr>
        <w:framePr w:h="3953" w:wrap="around" w:vAnchor="text" w:hAnchor="margin" w:x="4419" w:y="183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5287D">
        <w:rPr>
          <w:rFonts w:asciiTheme="minorHAnsi" w:hAnsiTheme="minorHAnsi"/>
          <w:sz w:val="28"/>
          <w:szCs w:val="28"/>
        </w:rPr>
        <w:pict>
          <v:shape id="_x0000_i1026" type="#_x0000_t75" style="width:270pt;height:198pt">
            <v:imagedata r:id="rId9" r:href="rId10"/>
          </v:shape>
        </w:pict>
      </w:r>
    </w:p>
    <w:p w:rsidR="00DF2EA6" w:rsidRPr="004609AA" w:rsidRDefault="006A61B8" w:rsidP="004609A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4609AA">
        <w:rPr>
          <w:sz w:val="28"/>
          <w:szCs w:val="28"/>
        </w:rPr>
        <w:t>Работа со словосочетаниями: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Лиловая медуница Нежный подснежник Душистый ландыш.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Прочитайте словосочетания запишите их во множественном 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числе.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С какой частью речи связано имя прилагательное?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О ком так говорят? «Вместе— 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сл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>ужба, имеете—дружба.»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Медуница—растение так назвали за сладкий медовый на вкус сок. Ещё её называют пахучей.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Подберите синонимы к слову пахучая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.(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 ароматная, душистая).</w:t>
      </w:r>
    </w:p>
    <w:p w:rsidR="00DF2EA6" w:rsidRPr="004609AA" w:rsidRDefault="006A61B8" w:rsidP="004609A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4609AA">
        <w:rPr>
          <w:sz w:val="28"/>
          <w:szCs w:val="28"/>
        </w:rPr>
        <w:t>Работа по теме: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А) Прилагательные во множественном числе изменяются по падежам.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Просклоняйте прилагательное яркие цветы И.п. какие? яркие цветы Р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:П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>: каких? ярких цветов Д.п. каким? Ярким цветам В.п. какие? яркие цветы Т.п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.к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аким? ярким цветам П.п.о каких? 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о ярких цветах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В каких падежах имена прилагательные имеют одинаковые окончания?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Как можно узнать падеж имени прилагательного?</w:t>
      </w:r>
    </w:p>
    <w:p w:rsidR="00DF2EA6" w:rsidRPr="004609AA" w:rsidRDefault="006A61B8" w:rsidP="004609A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4609AA">
        <w:rPr>
          <w:b w:val="0"/>
          <w:sz w:val="28"/>
          <w:szCs w:val="28"/>
        </w:rPr>
        <w:t xml:space="preserve"> </w:t>
      </w:r>
      <w:proofErr w:type="spellStart"/>
      <w:r w:rsidRPr="004609AA">
        <w:rPr>
          <w:sz w:val="28"/>
          <w:szCs w:val="28"/>
        </w:rPr>
        <w:t>Физминутка</w:t>
      </w:r>
      <w:proofErr w:type="spellEnd"/>
      <w:r w:rsidRPr="004609AA">
        <w:rPr>
          <w:sz w:val="28"/>
          <w:szCs w:val="28"/>
        </w:rPr>
        <w:t>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Утром бабочка проснулась,</w:t>
      </w:r>
      <w:r w:rsidR="004609AA"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подтянулась, улыбнулась.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Ра </w:t>
      </w:r>
      <w:proofErr w:type="spellStart"/>
      <w:r w:rsidRPr="0045287D">
        <w:rPr>
          <w:rStyle w:val="1"/>
          <w:rFonts w:asciiTheme="minorHAnsi" w:hAnsiTheme="minorHAnsi"/>
          <w:bCs/>
          <w:sz w:val="28"/>
          <w:szCs w:val="28"/>
        </w:rPr>
        <w:t>з</w:t>
      </w:r>
      <w:proofErr w:type="spellEnd"/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-р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>осой она умылась, два—изящно покружилась.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Три—нагнулась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 и пр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исела.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На </w:t>
      </w:r>
      <w:proofErr w:type="gramStart"/>
      <w:r w:rsidRPr="0045287D">
        <w:rPr>
          <w:rStyle w:val="1"/>
          <w:rFonts w:asciiTheme="minorHAnsi" w:hAnsiTheme="minorHAnsi"/>
          <w:bCs/>
          <w:sz w:val="28"/>
          <w:szCs w:val="28"/>
        </w:rPr>
        <w:t>четыре—улетела</w:t>
      </w:r>
      <w:proofErr w:type="gramEnd"/>
      <w:r w:rsidRPr="0045287D">
        <w:rPr>
          <w:rStyle w:val="1"/>
          <w:rFonts w:asciiTheme="minorHAnsi" w:hAnsiTheme="minorHAnsi"/>
          <w:bCs/>
          <w:sz w:val="28"/>
          <w:szCs w:val="28"/>
        </w:rPr>
        <w:t>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  <w:sectPr w:rsidR="00DF2EA6" w:rsidRPr="0045287D" w:rsidSect="00AB1E9C">
          <w:type w:val="continuous"/>
          <w:pgSz w:w="11907" w:h="16840" w:code="9"/>
          <w:pgMar w:top="567" w:right="567" w:bottom="567" w:left="1134" w:header="0" w:footer="6" w:gutter="0"/>
          <w:cols w:space="720"/>
          <w:noEndnote/>
          <w:docGrid w:linePitch="360"/>
        </w:sect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Б) Работа по учебнику. Упр. № 343.</w:t>
      </w:r>
    </w:p>
    <w:p w:rsidR="00DF2EA6" w:rsidRPr="0045287D" w:rsidRDefault="004609AA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291.85pt;margin-top:8.35pt;width:201pt;height:153pt;z-index:251660288;mso-wrap-distance-left:0;mso-wrap-distance-right:0;mso-position-horizontal-relative:margin;mso-position-vertical-relative:margin" o:allowincell="f">
            <v:imagedata r:id="rId11" r:href="rId12"/>
            <w10:wrap type="square" anchorx="margin" anchory="margin"/>
          </v:shape>
        </w:pict>
      </w:r>
      <w:r w:rsidR="006A61B8" w:rsidRPr="0045287D">
        <w:rPr>
          <w:rStyle w:val="1"/>
          <w:rFonts w:asciiTheme="minorHAnsi" w:hAnsiTheme="minorHAnsi"/>
          <w:bCs/>
          <w:sz w:val="28"/>
          <w:szCs w:val="28"/>
        </w:rPr>
        <w:t xml:space="preserve">В) Загадки, </w:t>
      </w:r>
      <w:proofErr w:type="spellStart"/>
      <w:r w:rsidR="006A61B8" w:rsidRPr="0045287D">
        <w:rPr>
          <w:rStyle w:val="1"/>
          <w:rFonts w:asciiTheme="minorHAnsi" w:hAnsiTheme="minorHAnsi"/>
          <w:bCs/>
          <w:sz w:val="28"/>
          <w:szCs w:val="28"/>
        </w:rPr>
        <w:t>Голубые</w:t>
      </w:r>
      <w:proofErr w:type="spellEnd"/>
      <w:r w:rsidR="006A61B8" w:rsidRPr="0045287D">
        <w:rPr>
          <w:rStyle w:val="1"/>
          <w:rFonts w:asciiTheme="minorHAnsi" w:hAnsiTheme="minorHAnsi"/>
          <w:bCs/>
          <w:sz w:val="28"/>
          <w:szCs w:val="28"/>
        </w:rPr>
        <w:t>, синие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Небо и цветы.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В синих 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>лужах плещутся</w:t>
      </w:r>
    </w:p>
    <w:p w:rsidR="00DF2EA6" w:rsidRPr="0045287D" w:rsidRDefault="006A61B8" w:rsidP="0045287D">
      <w:pPr>
        <w:pStyle w:val="2"/>
        <w:shd w:val="clear" w:color="auto" w:fill="auto"/>
        <w:tabs>
          <w:tab w:val="right" w:pos="4114"/>
          <w:tab w:val="right" w:pos="4508"/>
        </w:tabs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Стайкой журавли.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ab/>
        <w:t>Когда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ab/>
        <w:t>это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бывает?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Лес и поле в зелени.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Синяя река.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  <w:sectPr w:rsidR="00DF2EA6" w:rsidRPr="0045287D" w:rsidSect="00AB1E9C">
          <w:pgSz w:w="11907" w:h="16840" w:code="9"/>
          <w:pgMar w:top="567" w:right="567" w:bottom="567" w:left="1134" w:header="0" w:footer="3" w:gutter="0"/>
          <w:cols w:space="720"/>
          <w:noEndnote/>
          <w:docGrid w:linePitch="360"/>
        </w:sect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Белые пушистые в небе облака.</w:t>
      </w:r>
    </w:p>
    <w:p w:rsidR="00DF2EA6" w:rsidRPr="0045287D" w:rsidRDefault="004609AA" w:rsidP="0045287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noProof/>
        </w:rPr>
        <w:lastRenderedPageBreak/>
        <w:pict>
          <v:shape id="_x0000_s1031" type="#_x0000_t75" style="position:absolute;left:0;text-align:left;margin-left:291.85pt;margin-top:1pt;width:200.25pt;height:156pt;z-index:251662336;mso-wrap-distance-left:0;mso-wrap-distance-right:0;mso-position-horizontal-relative:margin" o:allowincell="f">
            <v:imagedata r:id="rId13" r:href="rId14"/>
            <w10:wrap type="square" anchorx="margin"/>
          </v:shape>
        </w:pict>
      </w:r>
    </w:p>
    <w:p w:rsidR="00DF2EA6" w:rsidRPr="0045287D" w:rsidRDefault="00DF2EA6" w:rsidP="0045287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DF2EA6" w:rsidRPr="0045287D" w:rsidRDefault="00DF2EA6" w:rsidP="0045287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DF2EA6" w:rsidRPr="0045287D" w:rsidRDefault="00DF2EA6" w:rsidP="0045287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DF2EA6" w:rsidRPr="0045287D" w:rsidRDefault="00DF2EA6" w:rsidP="0045287D">
      <w:pPr>
        <w:spacing w:line="360" w:lineRule="auto"/>
        <w:jc w:val="both"/>
        <w:rPr>
          <w:rFonts w:asciiTheme="minorHAnsi" w:hAnsiTheme="minorHAnsi"/>
          <w:sz w:val="28"/>
          <w:szCs w:val="28"/>
        </w:rPr>
        <w:sectPr w:rsidR="00DF2EA6" w:rsidRPr="0045287D" w:rsidSect="00AB1E9C">
          <w:type w:val="continuous"/>
          <w:pgSz w:w="11907" w:h="16840" w:code="9"/>
          <w:pgMar w:top="567" w:right="567" w:bottom="567" w:left="1134" w:header="0" w:footer="3" w:gutter="0"/>
          <w:cols w:space="720"/>
          <w:noEndnote/>
          <w:docGrid w:linePitch="360"/>
        </w:sectPr>
      </w:pP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Найдите в тексте имена прилагательные множественного числа, выделите скончания.</w:t>
      </w:r>
    </w:p>
    <w:p w:rsidR="00DF2EA6" w:rsidRPr="0045287D" w:rsidRDefault="004609AA" w:rsidP="0045287D">
      <w:pPr>
        <w:pStyle w:val="2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r w:rsidRPr="004609AA">
        <w:rPr>
          <w:rStyle w:val="1"/>
          <w:rFonts w:asciiTheme="minorHAnsi" w:hAnsiTheme="minorHAnsi"/>
          <w:b/>
          <w:bCs/>
          <w:sz w:val="28"/>
          <w:szCs w:val="28"/>
        </w:rPr>
        <w:t>Игра « Не подведи свой ряд</w:t>
      </w:r>
      <w:r w:rsidR="006A61B8" w:rsidRPr="004609AA">
        <w:rPr>
          <w:rStyle w:val="1"/>
          <w:rFonts w:asciiTheme="minorHAnsi" w:hAnsiTheme="minorHAnsi"/>
          <w:b/>
          <w:bCs/>
          <w:sz w:val="28"/>
          <w:szCs w:val="28"/>
        </w:rPr>
        <w:t>»</w:t>
      </w:r>
      <w:r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proofErr w:type="gramStart"/>
      <w:r w:rsidR="006A61B8" w:rsidRPr="0045287D">
        <w:rPr>
          <w:rStyle w:val="1"/>
          <w:rFonts w:asciiTheme="minorHAnsi" w:hAnsiTheme="minorHAnsi"/>
          <w:bCs/>
          <w:sz w:val="28"/>
          <w:szCs w:val="28"/>
        </w:rPr>
        <w:t xml:space="preserve">( </w:t>
      </w:r>
      <w:proofErr w:type="gramEnd"/>
      <w:r w:rsidR="006A61B8" w:rsidRPr="0045287D">
        <w:rPr>
          <w:rStyle w:val="1"/>
          <w:rFonts w:asciiTheme="minorHAnsi" w:hAnsiTheme="minorHAnsi"/>
          <w:bCs/>
          <w:sz w:val="28"/>
          <w:szCs w:val="28"/>
        </w:rPr>
        <w:t>карточки с названиями падежей).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Ароматным ландышем (Т.п.)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Жёлтому одуванчику (Д.п.)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Пахучая медуница (И.п.)</w:t>
      </w:r>
    </w:p>
    <w:p w:rsidR="00DF2EA6" w:rsidRPr="0045287D" w:rsidRDefault="006A61B8" w:rsidP="0045287D">
      <w:pPr>
        <w:pStyle w:val="2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 </w:t>
      </w:r>
      <w:r w:rsidRPr="004609AA">
        <w:rPr>
          <w:rStyle w:val="1"/>
          <w:rFonts w:asciiTheme="minorHAnsi" w:hAnsiTheme="minorHAnsi"/>
          <w:b/>
          <w:bCs/>
          <w:sz w:val="28"/>
          <w:szCs w:val="28"/>
        </w:rPr>
        <w:t>Итог урока.</w:t>
      </w:r>
      <w:r w:rsidRPr="0045287D">
        <w:rPr>
          <w:rStyle w:val="1"/>
          <w:rFonts w:asciiTheme="minorHAnsi" w:hAnsiTheme="minorHAnsi"/>
          <w:bCs/>
          <w:sz w:val="28"/>
          <w:szCs w:val="28"/>
        </w:rPr>
        <w:t xml:space="preserve"> Что интересного вы запомнили на уроке?</w:t>
      </w:r>
    </w:p>
    <w:p w:rsidR="00DF2EA6" w:rsidRPr="0045287D" w:rsidRDefault="006A61B8" w:rsidP="0045287D">
      <w:pPr>
        <w:pStyle w:val="2"/>
        <w:shd w:val="clear" w:color="auto" w:fill="auto"/>
        <w:spacing w:after="0"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45287D">
        <w:rPr>
          <w:rStyle w:val="1"/>
          <w:rFonts w:asciiTheme="minorHAnsi" w:hAnsiTheme="minorHAnsi"/>
          <w:bCs/>
          <w:sz w:val="28"/>
          <w:szCs w:val="28"/>
        </w:rPr>
        <w:t>Что нового вы сегодня узнали? Что поможет в правильном написании окончаний?</w:t>
      </w:r>
    </w:p>
    <w:sectPr w:rsidR="00DF2EA6" w:rsidRPr="0045287D" w:rsidSect="00AB1E9C">
      <w:type w:val="continuous"/>
      <w:pgSz w:w="11907" w:h="16840" w:code="9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B8" w:rsidRDefault="006A61B8" w:rsidP="00DF2EA6">
      <w:r>
        <w:separator/>
      </w:r>
    </w:p>
  </w:endnote>
  <w:endnote w:type="continuationSeparator" w:id="0">
    <w:p w:rsidR="006A61B8" w:rsidRDefault="006A61B8" w:rsidP="00DF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B8" w:rsidRDefault="006A61B8"/>
  </w:footnote>
  <w:footnote w:type="continuationSeparator" w:id="0">
    <w:p w:rsidR="006A61B8" w:rsidRDefault="006A61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F3"/>
    <w:multiLevelType w:val="hybridMultilevel"/>
    <w:tmpl w:val="5E12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393"/>
    <w:multiLevelType w:val="hybridMultilevel"/>
    <w:tmpl w:val="ED08EE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130D5"/>
    <w:multiLevelType w:val="hybridMultilevel"/>
    <w:tmpl w:val="35FEB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0DDE"/>
    <w:multiLevelType w:val="hybridMultilevel"/>
    <w:tmpl w:val="422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72BA2"/>
    <w:multiLevelType w:val="hybridMultilevel"/>
    <w:tmpl w:val="C7CE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31D79"/>
    <w:multiLevelType w:val="hybridMultilevel"/>
    <w:tmpl w:val="B562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8196D"/>
    <w:multiLevelType w:val="hybridMultilevel"/>
    <w:tmpl w:val="3CF62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687D97"/>
    <w:multiLevelType w:val="multilevel"/>
    <w:tmpl w:val="B9FEF4D2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55BAC"/>
    <w:multiLevelType w:val="multilevel"/>
    <w:tmpl w:val="5F443B1A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4A443F"/>
    <w:multiLevelType w:val="multilevel"/>
    <w:tmpl w:val="007263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0F0673"/>
    <w:multiLevelType w:val="hybridMultilevel"/>
    <w:tmpl w:val="4FFC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F2EA6"/>
    <w:rsid w:val="0045287D"/>
    <w:rsid w:val="004609AA"/>
    <w:rsid w:val="006A61B8"/>
    <w:rsid w:val="00AB1E9C"/>
    <w:rsid w:val="00D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E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EA6"/>
    <w:rPr>
      <w:color w:val="0066CC"/>
      <w:u w:val="single"/>
    </w:rPr>
  </w:style>
  <w:style w:type="character" w:customStyle="1" w:styleId="Exact">
    <w:name w:val="Основной текст Exact"/>
    <w:basedOn w:val="a0"/>
    <w:rsid w:val="00DF2EA6"/>
    <w:rPr>
      <w:rFonts w:ascii="Calibri" w:eastAsia="Calibri" w:hAnsi="Calibri" w:cs="Calibri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a4">
    <w:name w:val="Основной текст_"/>
    <w:basedOn w:val="a0"/>
    <w:link w:val="2"/>
    <w:rsid w:val="00DF2EA6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DF2EA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3Calibri12pt">
    <w:name w:val="Основной текст (3) + Calibri;12 pt"/>
    <w:basedOn w:val="a0"/>
    <w:rsid w:val="00DF2EA6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DF2E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F2EA6"/>
    <w:pPr>
      <w:shd w:val="clear" w:color="auto" w:fill="FFFFFF"/>
      <w:spacing w:after="120" w:line="290" w:lineRule="exact"/>
    </w:pPr>
    <w:rPr>
      <w:rFonts w:ascii="Calibri" w:eastAsia="Calibri" w:hAnsi="Calibri" w:cs="Calibri"/>
      <w:b/>
      <w:bCs/>
    </w:rPr>
  </w:style>
  <w:style w:type="paragraph" w:customStyle="1" w:styleId="21">
    <w:name w:val="Основной текст (2)"/>
    <w:basedOn w:val="a"/>
    <w:link w:val="20"/>
    <w:rsid w:val="00DF2EA6"/>
    <w:pPr>
      <w:shd w:val="clear" w:color="auto" w:fill="FFFFFF"/>
      <w:spacing w:before="300" w:line="0" w:lineRule="atLeast"/>
    </w:pPr>
    <w:rPr>
      <w:rFonts w:ascii="Calibri" w:eastAsia="Calibri" w:hAnsi="Calibri" w:cs="Calibri"/>
      <w:w w:val="3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AppData/Local/Temp/FineReader11.00/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AppData/Local/Temp/FineReader11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vlaskin</dc:creator>
  <cp:lastModifiedBy>vlaskin</cp:lastModifiedBy>
  <cp:revision>2</cp:revision>
  <dcterms:created xsi:type="dcterms:W3CDTF">2014-04-28T19:02:00Z</dcterms:created>
  <dcterms:modified xsi:type="dcterms:W3CDTF">2014-04-28T19:18:00Z</dcterms:modified>
</cp:coreProperties>
</file>