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8"/>
        <w:gridCol w:w="7488"/>
      </w:tblGrid>
      <w:tr w:rsidR="00665F1E" w:rsidRPr="00665F1E" w:rsidTr="00665F1E">
        <w:trPr>
          <w:trHeight w:val="10107"/>
        </w:trPr>
        <w:tc>
          <w:tcPr>
            <w:tcW w:w="7488" w:type="dxa"/>
          </w:tcPr>
          <w:p w:rsidR="00665F1E" w:rsidRPr="00FE4534" w:rsidRDefault="00665F1E" w:rsidP="00665F1E">
            <w:pPr>
              <w:shd w:val="clear" w:color="auto" w:fill="FFFFFF"/>
              <w:spacing w:afterAutospacing="0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FE4534">
              <w:rPr>
                <w:rFonts w:ascii="Times New Roman" w:eastAsia="Times New Roman" w:hAnsi="Times New Roman" w:cs="Times New Roman"/>
                <w:sz w:val="35"/>
                <w:szCs w:val="35"/>
              </w:rPr>
              <w:t>Утром рано просыпайся,</w:t>
            </w:r>
          </w:p>
          <w:p w:rsidR="00665F1E" w:rsidRPr="00FE4534" w:rsidRDefault="00665F1E" w:rsidP="00665F1E">
            <w:pPr>
              <w:shd w:val="clear" w:color="auto" w:fill="FFFFFF"/>
              <w:spacing w:afterAutospacing="0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FE4534">
              <w:rPr>
                <w:rFonts w:ascii="Times New Roman" w:eastAsia="Times New Roman" w:hAnsi="Times New Roman" w:cs="Times New Roman"/>
                <w:sz w:val="35"/>
                <w:szCs w:val="35"/>
              </w:rPr>
              <w:t>Хорошенько умывайся,</w:t>
            </w:r>
          </w:p>
          <w:p w:rsidR="00665F1E" w:rsidRPr="00FE4534" w:rsidRDefault="00665F1E" w:rsidP="00665F1E">
            <w:pPr>
              <w:shd w:val="clear" w:color="auto" w:fill="FFFFFF"/>
              <w:spacing w:afterAutospacing="0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FE4534">
              <w:rPr>
                <w:rFonts w:ascii="Times New Roman" w:eastAsia="Times New Roman" w:hAnsi="Times New Roman" w:cs="Times New Roman"/>
                <w:sz w:val="35"/>
                <w:szCs w:val="35"/>
              </w:rPr>
              <w:t>Чтобы в школе не зевать</w:t>
            </w:r>
          </w:p>
          <w:p w:rsidR="00665F1E" w:rsidRPr="00FE4534" w:rsidRDefault="00665F1E" w:rsidP="00665F1E">
            <w:pPr>
              <w:shd w:val="clear" w:color="auto" w:fill="FFFFFF"/>
              <w:spacing w:afterAutospacing="0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FE4534">
              <w:rPr>
                <w:rFonts w:ascii="Times New Roman" w:eastAsia="Times New Roman" w:hAnsi="Times New Roman" w:cs="Times New Roman"/>
                <w:sz w:val="35"/>
                <w:szCs w:val="35"/>
              </w:rPr>
              <w:t>Носом в парту не клевать.</w:t>
            </w:r>
          </w:p>
          <w:p w:rsidR="00665F1E" w:rsidRPr="00FE4534" w:rsidRDefault="00665F1E" w:rsidP="00665F1E">
            <w:pPr>
              <w:shd w:val="clear" w:color="auto" w:fill="FFFFFF"/>
              <w:spacing w:afterAutospacing="0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</w:p>
          <w:p w:rsidR="00665F1E" w:rsidRPr="00FE4534" w:rsidRDefault="00665F1E" w:rsidP="00665F1E">
            <w:pPr>
              <w:shd w:val="clear" w:color="auto" w:fill="FFFFFF"/>
              <w:spacing w:afterAutospacing="0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FE4534">
              <w:rPr>
                <w:rFonts w:ascii="Times New Roman" w:eastAsia="Times New Roman" w:hAnsi="Times New Roman" w:cs="Times New Roman"/>
                <w:sz w:val="35"/>
                <w:szCs w:val="35"/>
              </w:rPr>
              <w:t>Одевайся аккуратно,</w:t>
            </w:r>
          </w:p>
          <w:p w:rsidR="00665F1E" w:rsidRPr="00FE4534" w:rsidRDefault="00665F1E" w:rsidP="00665F1E">
            <w:pPr>
              <w:shd w:val="clear" w:color="auto" w:fill="FFFFFF"/>
              <w:spacing w:afterAutospacing="0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FE4534">
              <w:rPr>
                <w:rFonts w:ascii="Times New Roman" w:eastAsia="Times New Roman" w:hAnsi="Times New Roman" w:cs="Times New Roman"/>
                <w:sz w:val="35"/>
                <w:szCs w:val="35"/>
              </w:rPr>
              <w:t>Чтоб смотреть было приятно,</w:t>
            </w:r>
          </w:p>
          <w:p w:rsidR="00665F1E" w:rsidRPr="00FE4534" w:rsidRDefault="00665F1E" w:rsidP="00665F1E">
            <w:pPr>
              <w:shd w:val="clear" w:color="auto" w:fill="FFFFFF"/>
              <w:spacing w:afterAutospacing="0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FE4534">
              <w:rPr>
                <w:rFonts w:ascii="Times New Roman" w:eastAsia="Times New Roman" w:hAnsi="Times New Roman" w:cs="Times New Roman"/>
                <w:sz w:val="35"/>
                <w:szCs w:val="35"/>
              </w:rPr>
              <w:t>Форму сам погладь, проверь,</w:t>
            </w:r>
          </w:p>
          <w:p w:rsidR="00665F1E" w:rsidRPr="00FE4534" w:rsidRDefault="00665F1E" w:rsidP="00665F1E">
            <w:pPr>
              <w:shd w:val="clear" w:color="auto" w:fill="FFFFFF"/>
              <w:spacing w:afterAutospacing="0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FE4534">
              <w:rPr>
                <w:rFonts w:ascii="Times New Roman" w:eastAsia="Times New Roman" w:hAnsi="Times New Roman" w:cs="Times New Roman"/>
                <w:sz w:val="35"/>
                <w:szCs w:val="35"/>
              </w:rPr>
              <w:t>Ты большой уже теперь.</w:t>
            </w:r>
          </w:p>
          <w:p w:rsidR="00665F1E" w:rsidRPr="00FE4534" w:rsidRDefault="00665F1E" w:rsidP="00665F1E">
            <w:pPr>
              <w:shd w:val="clear" w:color="auto" w:fill="FFFFFF"/>
              <w:spacing w:afterAutospacing="0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</w:p>
          <w:p w:rsidR="00665F1E" w:rsidRPr="00FE4534" w:rsidRDefault="00665F1E" w:rsidP="00665F1E">
            <w:pPr>
              <w:shd w:val="clear" w:color="auto" w:fill="FFFFFF"/>
              <w:spacing w:afterAutospacing="0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FE4534">
              <w:rPr>
                <w:rFonts w:ascii="Times New Roman" w:eastAsia="Times New Roman" w:hAnsi="Times New Roman" w:cs="Times New Roman"/>
                <w:sz w:val="35"/>
                <w:szCs w:val="35"/>
              </w:rPr>
              <w:t>Приучай себя к порядку,</w:t>
            </w:r>
          </w:p>
          <w:p w:rsidR="00665F1E" w:rsidRPr="00FE4534" w:rsidRDefault="00665F1E" w:rsidP="00665F1E">
            <w:pPr>
              <w:shd w:val="clear" w:color="auto" w:fill="FFFFFF"/>
              <w:spacing w:afterAutospacing="0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FE4534">
              <w:rPr>
                <w:rFonts w:ascii="Times New Roman" w:eastAsia="Times New Roman" w:hAnsi="Times New Roman" w:cs="Times New Roman"/>
                <w:sz w:val="35"/>
                <w:szCs w:val="35"/>
              </w:rPr>
              <w:t>Не играй с вещами в прядки,</w:t>
            </w:r>
          </w:p>
          <w:p w:rsidR="00665F1E" w:rsidRPr="00FE4534" w:rsidRDefault="00665F1E" w:rsidP="00665F1E">
            <w:pPr>
              <w:shd w:val="clear" w:color="auto" w:fill="FFFFFF"/>
              <w:spacing w:afterAutospacing="0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FE4534">
              <w:rPr>
                <w:rFonts w:ascii="Times New Roman" w:eastAsia="Times New Roman" w:hAnsi="Times New Roman" w:cs="Times New Roman"/>
                <w:sz w:val="35"/>
                <w:szCs w:val="35"/>
              </w:rPr>
              <w:t>Каждой книжкой дорожи,</w:t>
            </w:r>
          </w:p>
          <w:p w:rsidR="00665F1E" w:rsidRPr="00FE4534" w:rsidRDefault="00665F1E" w:rsidP="00665F1E">
            <w:pPr>
              <w:shd w:val="clear" w:color="auto" w:fill="FFFFFF"/>
              <w:spacing w:afterAutospacing="0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FE4534">
              <w:rPr>
                <w:rFonts w:ascii="Times New Roman" w:eastAsia="Times New Roman" w:hAnsi="Times New Roman" w:cs="Times New Roman"/>
                <w:sz w:val="35"/>
                <w:szCs w:val="35"/>
              </w:rPr>
              <w:t>В чистоте портфель держи.</w:t>
            </w:r>
          </w:p>
          <w:p w:rsidR="00665F1E" w:rsidRPr="00FE4534" w:rsidRDefault="00665F1E" w:rsidP="00665F1E">
            <w:pPr>
              <w:shd w:val="clear" w:color="auto" w:fill="FFFFFF"/>
              <w:spacing w:afterAutospacing="0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665F1E" w:rsidRPr="00FE4534" w:rsidRDefault="00665F1E" w:rsidP="00665F1E">
            <w:pPr>
              <w:shd w:val="clear" w:color="auto" w:fill="FFFFFF"/>
              <w:spacing w:afterAutospacing="0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FE4534">
              <w:rPr>
                <w:rFonts w:ascii="Times New Roman" w:eastAsia="Times New Roman" w:hAnsi="Times New Roman" w:cs="Times New Roman"/>
                <w:sz w:val="35"/>
                <w:szCs w:val="35"/>
              </w:rPr>
              <w:t>Твой учебник не альбом</w:t>
            </w:r>
          </w:p>
          <w:p w:rsidR="00665F1E" w:rsidRPr="00FE4534" w:rsidRDefault="00665F1E" w:rsidP="00665F1E">
            <w:pPr>
              <w:shd w:val="clear" w:color="auto" w:fill="FFFFFF"/>
              <w:spacing w:afterAutospacing="0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FE4534">
              <w:rPr>
                <w:rFonts w:ascii="Times New Roman" w:eastAsia="Times New Roman" w:hAnsi="Times New Roman" w:cs="Times New Roman"/>
                <w:sz w:val="35"/>
                <w:szCs w:val="35"/>
              </w:rPr>
              <w:t>Рисовать не надо в нем,</w:t>
            </w:r>
          </w:p>
          <w:p w:rsidR="00665F1E" w:rsidRPr="00FE4534" w:rsidRDefault="00665F1E" w:rsidP="00665F1E">
            <w:pPr>
              <w:shd w:val="clear" w:color="auto" w:fill="FFFFFF"/>
              <w:spacing w:afterAutospacing="0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FE4534">
              <w:rPr>
                <w:rFonts w:ascii="Times New Roman" w:eastAsia="Times New Roman" w:hAnsi="Times New Roman" w:cs="Times New Roman"/>
                <w:sz w:val="35"/>
                <w:szCs w:val="35"/>
              </w:rPr>
              <w:t>Бейся над любой задачей</w:t>
            </w:r>
          </w:p>
          <w:p w:rsidR="00665F1E" w:rsidRPr="00FE4534" w:rsidRDefault="00665F1E" w:rsidP="00665F1E">
            <w:pPr>
              <w:shd w:val="clear" w:color="auto" w:fill="FFFFFF"/>
              <w:spacing w:afterAutospacing="0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FE4534">
              <w:rPr>
                <w:rFonts w:ascii="Times New Roman" w:eastAsia="Times New Roman" w:hAnsi="Times New Roman" w:cs="Times New Roman"/>
                <w:sz w:val="35"/>
                <w:szCs w:val="35"/>
              </w:rPr>
              <w:t>Но задачник не испачкай.</w:t>
            </w:r>
          </w:p>
          <w:p w:rsidR="00665F1E" w:rsidRPr="00FE4534" w:rsidRDefault="00665F1E" w:rsidP="00665F1E">
            <w:pPr>
              <w:shd w:val="clear" w:color="auto" w:fill="FFFFFF"/>
              <w:spacing w:afterAutospacing="0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</w:p>
          <w:p w:rsidR="00665F1E" w:rsidRPr="00FE4534" w:rsidRDefault="00665F1E" w:rsidP="00665F1E">
            <w:pPr>
              <w:shd w:val="clear" w:color="auto" w:fill="FFFFFF"/>
              <w:spacing w:afterAutospacing="0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FE4534">
              <w:rPr>
                <w:rFonts w:ascii="Times New Roman" w:eastAsia="Times New Roman" w:hAnsi="Times New Roman" w:cs="Times New Roman"/>
                <w:sz w:val="35"/>
                <w:szCs w:val="35"/>
              </w:rPr>
              <w:t>Нужен весь учебный год</w:t>
            </w:r>
          </w:p>
          <w:p w:rsidR="00665F1E" w:rsidRPr="00FE4534" w:rsidRDefault="00665F1E" w:rsidP="00665F1E">
            <w:pPr>
              <w:shd w:val="clear" w:color="auto" w:fill="FFFFFF"/>
              <w:spacing w:afterAutospacing="0"/>
              <w:ind w:left="7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FE4534">
              <w:rPr>
                <w:rFonts w:ascii="Times New Roman" w:eastAsia="Times New Roman" w:hAnsi="Times New Roman" w:cs="Times New Roman"/>
                <w:sz w:val="35"/>
                <w:szCs w:val="35"/>
              </w:rPr>
              <w:t>За учебником уход,</w:t>
            </w:r>
          </w:p>
          <w:p w:rsidR="00665F1E" w:rsidRPr="00FE4534" w:rsidRDefault="00665F1E" w:rsidP="00665F1E">
            <w:pPr>
              <w:shd w:val="clear" w:color="auto" w:fill="FFFFFF"/>
              <w:spacing w:afterAutospacing="0"/>
              <w:ind w:left="7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FE4534">
              <w:rPr>
                <w:rFonts w:ascii="Times New Roman" w:eastAsia="Times New Roman" w:hAnsi="Times New Roman" w:cs="Times New Roman"/>
                <w:sz w:val="35"/>
                <w:szCs w:val="35"/>
              </w:rPr>
              <w:t>Чтобы чистым, неизмятым</w:t>
            </w:r>
          </w:p>
          <w:p w:rsidR="00665F1E" w:rsidRPr="00665F1E" w:rsidRDefault="00665F1E" w:rsidP="00665F1E">
            <w:pPr>
              <w:shd w:val="clear" w:color="auto" w:fill="FFFFFF"/>
              <w:spacing w:afterAutospacing="0"/>
              <w:ind w:right="14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FE4534">
              <w:rPr>
                <w:rFonts w:ascii="Times New Roman" w:eastAsia="Times New Roman" w:hAnsi="Times New Roman" w:cs="Times New Roman"/>
                <w:sz w:val="35"/>
                <w:szCs w:val="35"/>
              </w:rPr>
              <w:t>Он пришел к другим ребятам.</w:t>
            </w:r>
          </w:p>
        </w:tc>
        <w:tc>
          <w:tcPr>
            <w:tcW w:w="7488" w:type="dxa"/>
          </w:tcPr>
          <w:p w:rsidR="00665F1E" w:rsidRPr="00665F1E" w:rsidRDefault="00665F1E" w:rsidP="00665F1E">
            <w:pPr>
              <w:shd w:val="clear" w:color="auto" w:fill="FFFFFF"/>
              <w:spacing w:afterAutospacing="0"/>
              <w:ind w:left="35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665F1E">
              <w:rPr>
                <w:rFonts w:ascii="Times New Roman" w:eastAsia="Times New Roman" w:hAnsi="Times New Roman" w:cs="Times New Roman"/>
                <w:sz w:val="35"/>
                <w:szCs w:val="35"/>
              </w:rPr>
              <w:t>На уроках не хихикай,</w:t>
            </w:r>
          </w:p>
          <w:p w:rsidR="00665F1E" w:rsidRPr="00665F1E" w:rsidRDefault="00665F1E" w:rsidP="00665F1E">
            <w:pPr>
              <w:shd w:val="clear" w:color="auto" w:fill="FFFFFF"/>
              <w:spacing w:afterAutospacing="0"/>
              <w:ind w:left="35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665F1E">
              <w:rPr>
                <w:rFonts w:ascii="Times New Roman" w:eastAsia="Times New Roman" w:hAnsi="Times New Roman" w:cs="Times New Roman"/>
                <w:sz w:val="35"/>
                <w:szCs w:val="35"/>
              </w:rPr>
              <w:t>Стул туда-сюда не двигай.</w:t>
            </w:r>
          </w:p>
          <w:p w:rsidR="00665F1E" w:rsidRPr="00665F1E" w:rsidRDefault="00665F1E" w:rsidP="00665F1E">
            <w:pPr>
              <w:shd w:val="clear" w:color="auto" w:fill="FFFFFF"/>
              <w:spacing w:afterAutospacing="0"/>
              <w:ind w:left="35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665F1E">
              <w:rPr>
                <w:rFonts w:ascii="Times New Roman" w:eastAsia="Times New Roman" w:hAnsi="Times New Roman" w:cs="Times New Roman"/>
                <w:sz w:val="35"/>
                <w:szCs w:val="35"/>
              </w:rPr>
              <w:t>Педагога уважай</w:t>
            </w:r>
          </w:p>
          <w:p w:rsidR="00665F1E" w:rsidRPr="00665F1E" w:rsidRDefault="00665F1E" w:rsidP="00665F1E">
            <w:pPr>
              <w:shd w:val="clear" w:color="auto" w:fill="FFFFFF"/>
              <w:spacing w:afterAutospacing="0"/>
              <w:ind w:left="35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665F1E">
              <w:rPr>
                <w:rFonts w:ascii="Times New Roman" w:eastAsia="Times New Roman" w:hAnsi="Times New Roman" w:cs="Times New Roman"/>
                <w:sz w:val="35"/>
                <w:szCs w:val="35"/>
              </w:rPr>
              <w:t>И соседу не мешай.</w:t>
            </w:r>
          </w:p>
          <w:p w:rsidR="00665F1E" w:rsidRPr="00665F1E" w:rsidRDefault="00665F1E" w:rsidP="00665F1E">
            <w:pPr>
              <w:shd w:val="clear" w:color="auto" w:fill="FFFFFF"/>
              <w:spacing w:afterAutospacing="0"/>
              <w:ind w:left="35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</w:p>
          <w:p w:rsidR="00665F1E" w:rsidRPr="00665F1E" w:rsidRDefault="00665F1E" w:rsidP="00665F1E">
            <w:pPr>
              <w:shd w:val="clear" w:color="auto" w:fill="FFFFFF"/>
              <w:spacing w:afterAutospacing="0"/>
              <w:ind w:left="35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665F1E">
              <w:rPr>
                <w:rFonts w:ascii="Times New Roman" w:eastAsia="Times New Roman" w:hAnsi="Times New Roman" w:cs="Times New Roman"/>
                <w:sz w:val="35"/>
                <w:szCs w:val="35"/>
              </w:rPr>
              <w:t>Не дерись, не зазнавайся</w:t>
            </w:r>
          </w:p>
          <w:p w:rsidR="00665F1E" w:rsidRPr="00665F1E" w:rsidRDefault="00665F1E" w:rsidP="00665F1E">
            <w:pPr>
              <w:shd w:val="clear" w:color="auto" w:fill="FFFFFF"/>
              <w:spacing w:afterAutospacing="0"/>
              <w:ind w:left="35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665F1E">
              <w:rPr>
                <w:rFonts w:ascii="Times New Roman" w:eastAsia="Times New Roman" w:hAnsi="Times New Roman" w:cs="Times New Roman"/>
                <w:sz w:val="35"/>
                <w:szCs w:val="35"/>
              </w:rPr>
              <w:t>В школе всем помочь старайся.</w:t>
            </w:r>
          </w:p>
          <w:p w:rsidR="00665F1E" w:rsidRPr="00665F1E" w:rsidRDefault="00665F1E" w:rsidP="00665F1E">
            <w:pPr>
              <w:shd w:val="clear" w:color="auto" w:fill="FFFFFF"/>
              <w:spacing w:afterAutospacing="0"/>
              <w:ind w:left="35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665F1E">
              <w:rPr>
                <w:rFonts w:ascii="Times New Roman" w:eastAsia="Times New Roman" w:hAnsi="Times New Roman" w:cs="Times New Roman"/>
                <w:sz w:val="35"/>
                <w:szCs w:val="35"/>
              </w:rPr>
              <w:t>Зря не хмурься, будь смелей</w:t>
            </w:r>
          </w:p>
          <w:p w:rsidR="00665F1E" w:rsidRPr="00665F1E" w:rsidRDefault="00665F1E" w:rsidP="00665F1E">
            <w:pPr>
              <w:shd w:val="clear" w:color="auto" w:fill="FFFFFF"/>
              <w:spacing w:afterAutospacing="0"/>
              <w:ind w:left="35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665F1E">
              <w:rPr>
                <w:rFonts w:ascii="Times New Roman" w:eastAsia="Times New Roman" w:hAnsi="Times New Roman" w:cs="Times New Roman"/>
                <w:sz w:val="35"/>
                <w:szCs w:val="35"/>
              </w:rPr>
              <w:t>И найдешь себе друзей.</w:t>
            </w:r>
          </w:p>
          <w:p w:rsidR="00665F1E" w:rsidRPr="00665F1E" w:rsidRDefault="00665F1E" w:rsidP="00665F1E">
            <w:pPr>
              <w:shd w:val="clear" w:color="auto" w:fill="FFFFFF"/>
              <w:spacing w:afterAutospacing="0"/>
              <w:ind w:left="35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</w:p>
          <w:p w:rsidR="00665F1E" w:rsidRPr="00665F1E" w:rsidRDefault="00665F1E" w:rsidP="00665F1E">
            <w:pPr>
              <w:shd w:val="clear" w:color="auto" w:fill="FFFFFF"/>
              <w:spacing w:afterAutospacing="0"/>
              <w:ind w:left="35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665F1E">
              <w:rPr>
                <w:rFonts w:ascii="Times New Roman" w:eastAsia="Times New Roman" w:hAnsi="Times New Roman" w:cs="Times New Roman"/>
                <w:sz w:val="35"/>
                <w:szCs w:val="35"/>
              </w:rPr>
              <w:t>Парта - это не кровать,</w:t>
            </w:r>
          </w:p>
          <w:p w:rsidR="00665F1E" w:rsidRPr="00665F1E" w:rsidRDefault="00665F1E" w:rsidP="00665F1E">
            <w:pPr>
              <w:shd w:val="clear" w:color="auto" w:fill="FFFFFF"/>
              <w:spacing w:afterAutospacing="0"/>
              <w:ind w:left="35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665F1E">
              <w:rPr>
                <w:rFonts w:ascii="Times New Roman" w:eastAsia="Times New Roman" w:hAnsi="Times New Roman" w:cs="Times New Roman"/>
                <w:sz w:val="35"/>
                <w:szCs w:val="35"/>
              </w:rPr>
              <w:t>И нельзя на ней лежать,</w:t>
            </w:r>
          </w:p>
          <w:p w:rsidR="00665F1E" w:rsidRPr="00665F1E" w:rsidRDefault="00665F1E" w:rsidP="00665F1E">
            <w:pPr>
              <w:shd w:val="clear" w:color="auto" w:fill="FFFFFF"/>
              <w:spacing w:afterAutospacing="0"/>
              <w:ind w:left="35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665F1E">
              <w:rPr>
                <w:rFonts w:ascii="Times New Roman" w:eastAsia="Times New Roman" w:hAnsi="Times New Roman" w:cs="Times New Roman"/>
                <w:sz w:val="35"/>
                <w:szCs w:val="35"/>
              </w:rPr>
              <w:t>Ты, сиди за партой стройно</w:t>
            </w:r>
          </w:p>
          <w:p w:rsidR="00665F1E" w:rsidRPr="00665F1E" w:rsidRDefault="00665F1E" w:rsidP="00665F1E">
            <w:pPr>
              <w:shd w:val="clear" w:color="auto" w:fill="FFFFFF"/>
              <w:spacing w:afterAutospacing="0"/>
              <w:ind w:left="35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665F1E">
              <w:rPr>
                <w:rFonts w:ascii="Times New Roman" w:eastAsia="Times New Roman" w:hAnsi="Times New Roman" w:cs="Times New Roman"/>
                <w:sz w:val="35"/>
                <w:szCs w:val="35"/>
              </w:rPr>
              <w:t>И веди себя достойно.</w:t>
            </w:r>
          </w:p>
          <w:p w:rsidR="00665F1E" w:rsidRPr="00665F1E" w:rsidRDefault="00665F1E" w:rsidP="00665F1E">
            <w:pPr>
              <w:shd w:val="clear" w:color="auto" w:fill="FFFFFF"/>
              <w:spacing w:afterAutospacing="0"/>
              <w:ind w:left="35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</w:p>
          <w:p w:rsidR="00665F1E" w:rsidRPr="00665F1E" w:rsidRDefault="00665F1E" w:rsidP="00665F1E">
            <w:pPr>
              <w:shd w:val="clear" w:color="auto" w:fill="FFFFFF"/>
              <w:spacing w:afterAutospacing="0"/>
              <w:ind w:left="35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665F1E">
              <w:rPr>
                <w:rFonts w:ascii="Times New Roman" w:eastAsia="Times New Roman" w:hAnsi="Times New Roman" w:cs="Times New Roman"/>
                <w:sz w:val="35"/>
                <w:szCs w:val="35"/>
              </w:rPr>
              <w:t>Ответить хочешь - не шуми,</w:t>
            </w:r>
          </w:p>
          <w:p w:rsidR="00665F1E" w:rsidRPr="00665F1E" w:rsidRDefault="00665F1E" w:rsidP="00665F1E">
            <w:pPr>
              <w:shd w:val="clear" w:color="auto" w:fill="FFFFFF"/>
              <w:spacing w:afterAutospacing="0"/>
              <w:ind w:left="35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665F1E">
              <w:rPr>
                <w:rFonts w:ascii="Times New Roman" w:eastAsia="Times New Roman" w:hAnsi="Times New Roman" w:cs="Times New Roman"/>
                <w:sz w:val="35"/>
                <w:szCs w:val="35"/>
              </w:rPr>
              <w:t>А только руку подними,</w:t>
            </w:r>
          </w:p>
          <w:p w:rsidR="00665F1E" w:rsidRPr="00665F1E" w:rsidRDefault="00665F1E" w:rsidP="00665F1E">
            <w:pPr>
              <w:shd w:val="clear" w:color="auto" w:fill="FFFFFF"/>
              <w:spacing w:afterAutospacing="0"/>
              <w:ind w:left="35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665F1E">
              <w:rPr>
                <w:rFonts w:ascii="Times New Roman" w:eastAsia="Times New Roman" w:hAnsi="Times New Roman" w:cs="Times New Roman"/>
                <w:sz w:val="35"/>
                <w:szCs w:val="35"/>
              </w:rPr>
              <w:t>Учитель спросит - надо встать,</w:t>
            </w:r>
          </w:p>
          <w:p w:rsidR="00665F1E" w:rsidRPr="00665F1E" w:rsidRDefault="00665F1E" w:rsidP="00665F1E">
            <w:pPr>
              <w:shd w:val="clear" w:color="auto" w:fill="FFFFFF"/>
              <w:spacing w:afterAutospacing="0"/>
              <w:ind w:left="35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665F1E">
              <w:rPr>
                <w:rFonts w:ascii="Times New Roman" w:eastAsia="Times New Roman" w:hAnsi="Times New Roman" w:cs="Times New Roman"/>
                <w:sz w:val="35"/>
                <w:szCs w:val="35"/>
              </w:rPr>
              <w:t>Когда он сесть позволит - сядь.</w:t>
            </w:r>
          </w:p>
          <w:p w:rsidR="00665F1E" w:rsidRPr="00665F1E" w:rsidRDefault="00665F1E" w:rsidP="00665F1E">
            <w:pPr>
              <w:shd w:val="clear" w:color="auto" w:fill="FFFFFF"/>
              <w:spacing w:afterAutospacing="0"/>
              <w:ind w:left="35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</w:p>
          <w:p w:rsidR="00665F1E" w:rsidRPr="00665F1E" w:rsidRDefault="00665F1E" w:rsidP="00665F1E">
            <w:pPr>
              <w:shd w:val="clear" w:color="auto" w:fill="FFFFFF"/>
              <w:spacing w:afterAutospacing="0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44"/>
                <w:szCs w:val="44"/>
              </w:rPr>
            </w:pPr>
            <w:r w:rsidRPr="00665F1E">
              <w:rPr>
                <w:rFonts w:ascii="Times New Roman" w:eastAsia="Times New Roman" w:hAnsi="Times New Roman" w:cs="Times New Roman"/>
                <w:b/>
                <w:spacing w:val="-9"/>
                <w:sz w:val="44"/>
                <w:szCs w:val="44"/>
              </w:rPr>
              <w:t>Если выполнишь наказ</w:t>
            </w:r>
          </w:p>
          <w:p w:rsidR="00665F1E" w:rsidRPr="00665F1E" w:rsidRDefault="00665F1E" w:rsidP="00665F1E">
            <w:pPr>
              <w:shd w:val="clear" w:color="auto" w:fill="FFFFFF"/>
              <w:spacing w:afterAutospacing="0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r w:rsidRPr="00665F1E">
              <w:rPr>
                <w:rFonts w:ascii="Times New Roman" w:eastAsia="Times New Roman" w:hAnsi="Times New Roman" w:cs="Times New Roman"/>
                <w:b/>
                <w:spacing w:val="-13"/>
                <w:sz w:val="44"/>
                <w:szCs w:val="44"/>
              </w:rPr>
              <w:t>Во второй готовься в класс!</w:t>
            </w:r>
          </w:p>
        </w:tc>
      </w:tr>
    </w:tbl>
    <w:tbl>
      <w:tblPr>
        <w:tblStyle w:val="a3"/>
        <w:tblpPr w:leftFromText="180" w:rightFromText="180" w:vertAnchor="page" w:horzAnchor="page" w:tblpX="1605" w:tblpY="2228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599"/>
      </w:tblGrid>
      <w:tr w:rsidR="00665F1E" w:rsidTr="00665F1E">
        <w:tc>
          <w:tcPr>
            <w:tcW w:w="7393" w:type="dxa"/>
          </w:tcPr>
          <w:p w:rsidR="00665F1E" w:rsidRDefault="00665F1E" w:rsidP="00665F1E"/>
          <w:p w:rsidR="00665F1E" w:rsidRDefault="00665F1E" w:rsidP="00665F1E"/>
          <w:p w:rsidR="00665F1E" w:rsidRDefault="00665F1E" w:rsidP="00665F1E"/>
          <w:p w:rsidR="00665F1E" w:rsidRDefault="00665F1E" w:rsidP="00665F1E"/>
          <w:p w:rsidR="00665F1E" w:rsidRDefault="00665F1E" w:rsidP="00665F1E"/>
          <w:p w:rsidR="00665F1E" w:rsidRDefault="00665F1E" w:rsidP="00665F1E"/>
          <w:p w:rsidR="00665F1E" w:rsidRDefault="00665F1E" w:rsidP="00665F1E"/>
          <w:p w:rsidR="00665F1E" w:rsidRDefault="00665F1E" w:rsidP="00665F1E"/>
          <w:p w:rsidR="00665F1E" w:rsidRDefault="00665F1E" w:rsidP="00665F1E"/>
          <w:p w:rsidR="00665F1E" w:rsidRDefault="00665F1E" w:rsidP="00665F1E"/>
          <w:p w:rsidR="00665F1E" w:rsidRDefault="00665F1E" w:rsidP="00665F1E"/>
          <w:p w:rsidR="00665F1E" w:rsidRDefault="00665F1E" w:rsidP="00665F1E"/>
        </w:tc>
        <w:tc>
          <w:tcPr>
            <w:tcW w:w="7599" w:type="dxa"/>
          </w:tcPr>
          <w:p w:rsidR="00665F1E" w:rsidRDefault="007520DF" w:rsidP="00665F1E">
            <w:r>
              <w:rPr>
                <w:noProof/>
                <w:lang w:eastAsia="ru-RU"/>
              </w:rPr>
              <w:drawing>
                <wp:inline distT="0" distB="0" distL="0" distR="0">
                  <wp:extent cx="4205080" cy="5594585"/>
                  <wp:effectExtent l="19050" t="0" r="4970" b="0"/>
                  <wp:docPr id="2" name="Рисунок 1" descr="C:\Вакулко Т. В\1 сентября\08232505f84d54c63965f6fbbd3468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Вакулко Т. В\1 сентября\08232505f84d54c63965f6fbbd3468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002" cy="5598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5555" w:rsidRPr="00665F1E" w:rsidRDefault="00665F1E" w:rsidP="00665F1E">
      <w:pPr>
        <w:rPr>
          <w:rFonts w:ascii="Monotype Corsiva" w:hAnsi="Monotype Corsiva" w:cs="Times New Roman"/>
          <w:sz w:val="73"/>
          <w:szCs w:val="73"/>
        </w:rPr>
      </w:pPr>
      <w:r>
        <w:rPr>
          <w:rFonts w:ascii="Monotype Corsiva" w:hAnsi="Monotype Corsiva" w:cs="Times New Roman"/>
          <w:sz w:val="73"/>
          <w:szCs w:val="73"/>
        </w:rPr>
        <w:t xml:space="preserve">                                                  </w:t>
      </w:r>
      <w:r w:rsidRPr="00665F1E">
        <w:rPr>
          <w:rFonts w:ascii="Monotype Corsiva" w:hAnsi="Monotype Corsiva" w:cs="Times New Roman"/>
          <w:sz w:val="73"/>
          <w:szCs w:val="73"/>
        </w:rPr>
        <w:t>Наказ первокласснику</w:t>
      </w:r>
    </w:p>
    <w:sectPr w:rsidR="00345555" w:rsidRPr="00665F1E" w:rsidSect="00665F1E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F1E"/>
    <w:rsid w:val="0005110F"/>
    <w:rsid w:val="00311C32"/>
    <w:rsid w:val="00345555"/>
    <w:rsid w:val="0036104E"/>
    <w:rsid w:val="0044109F"/>
    <w:rsid w:val="00601166"/>
    <w:rsid w:val="00665F1E"/>
    <w:rsid w:val="007520DF"/>
    <w:rsid w:val="00BD3990"/>
    <w:rsid w:val="00FE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F1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F1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user</cp:lastModifiedBy>
  <cp:revision>5</cp:revision>
  <cp:lastPrinted>2009-07-16T13:46:00Z</cp:lastPrinted>
  <dcterms:created xsi:type="dcterms:W3CDTF">2009-07-16T13:39:00Z</dcterms:created>
  <dcterms:modified xsi:type="dcterms:W3CDTF">2013-08-28T18:14:00Z</dcterms:modified>
</cp:coreProperties>
</file>