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E4" w:rsidRPr="0083438E" w:rsidRDefault="000C7AE4" w:rsidP="000C7AE4">
      <w:pPr>
        <w:jc w:val="center"/>
        <w:rPr>
          <w:b/>
          <w:sz w:val="28"/>
          <w:szCs w:val="28"/>
        </w:rPr>
      </w:pPr>
      <w:r w:rsidRPr="0083438E">
        <w:rPr>
          <w:b/>
          <w:sz w:val="28"/>
          <w:szCs w:val="28"/>
        </w:rPr>
        <w:t xml:space="preserve">Государственное образовательное </w:t>
      </w:r>
      <w:r>
        <w:rPr>
          <w:b/>
          <w:sz w:val="28"/>
          <w:szCs w:val="28"/>
        </w:rPr>
        <w:t xml:space="preserve">бюджетное </w:t>
      </w:r>
      <w:r w:rsidRPr="0083438E">
        <w:rPr>
          <w:b/>
          <w:sz w:val="28"/>
          <w:szCs w:val="28"/>
        </w:rPr>
        <w:t>учреждение</w:t>
      </w:r>
    </w:p>
    <w:p w:rsidR="000C7AE4" w:rsidRPr="0083438E" w:rsidRDefault="000C7AE4" w:rsidP="000C7AE4">
      <w:pPr>
        <w:jc w:val="center"/>
        <w:rPr>
          <w:b/>
          <w:sz w:val="28"/>
          <w:szCs w:val="28"/>
        </w:rPr>
      </w:pPr>
      <w:r w:rsidRPr="0083438E">
        <w:rPr>
          <w:b/>
          <w:sz w:val="28"/>
          <w:szCs w:val="28"/>
        </w:rPr>
        <w:t>для детей дошкольного и школьного возраста прогимназия № 675</w:t>
      </w:r>
    </w:p>
    <w:p w:rsidR="000C7AE4" w:rsidRPr="0083438E" w:rsidRDefault="000C7AE4" w:rsidP="000C7AE4">
      <w:pPr>
        <w:jc w:val="center"/>
        <w:rPr>
          <w:b/>
          <w:sz w:val="28"/>
          <w:szCs w:val="28"/>
        </w:rPr>
      </w:pPr>
      <w:r w:rsidRPr="0083438E">
        <w:rPr>
          <w:b/>
          <w:sz w:val="28"/>
          <w:szCs w:val="28"/>
        </w:rPr>
        <w:t>Красносельского района Санкт-Петербурга</w:t>
      </w:r>
    </w:p>
    <w:p w:rsidR="000C7AE4" w:rsidRPr="0083438E" w:rsidRDefault="000C7AE4" w:rsidP="000C7AE4">
      <w:pPr>
        <w:jc w:val="center"/>
        <w:rPr>
          <w:b/>
          <w:sz w:val="28"/>
          <w:szCs w:val="28"/>
        </w:rPr>
      </w:pPr>
      <w:r w:rsidRPr="0083438E">
        <w:rPr>
          <w:b/>
          <w:sz w:val="28"/>
          <w:szCs w:val="28"/>
        </w:rPr>
        <w:t>«Талант»</w:t>
      </w:r>
    </w:p>
    <w:p w:rsidR="000C7AE4" w:rsidRDefault="000C7AE4" w:rsidP="000C7AE4">
      <w:pPr>
        <w:jc w:val="center"/>
        <w:rPr>
          <w:sz w:val="28"/>
          <w:szCs w:val="28"/>
        </w:rPr>
      </w:pPr>
    </w:p>
    <w:p w:rsidR="000C7AE4" w:rsidRDefault="000C7AE4" w:rsidP="000C7AE4">
      <w:pPr>
        <w:jc w:val="center"/>
        <w:rPr>
          <w:sz w:val="28"/>
          <w:szCs w:val="28"/>
        </w:rPr>
      </w:pPr>
    </w:p>
    <w:p w:rsidR="000C7AE4" w:rsidRPr="003C7604" w:rsidRDefault="000C7AE4" w:rsidP="000C7A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0615A3" wp14:editId="6D7911F0">
            <wp:extent cx="2705100" cy="2295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E4" w:rsidRPr="00C178BE" w:rsidRDefault="000C7AE4" w:rsidP="000C7AE4">
      <w:pPr>
        <w:tabs>
          <w:tab w:val="left" w:pos="13638"/>
        </w:tabs>
        <w:rPr>
          <w:b/>
          <w:sz w:val="32"/>
          <w:szCs w:val="32"/>
        </w:rPr>
      </w:pPr>
    </w:p>
    <w:p w:rsidR="00906C3B" w:rsidRDefault="00906C3B" w:rsidP="000C7AE4">
      <w:pPr>
        <w:tabs>
          <w:tab w:val="left" w:pos="136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Статья на тему: «Наша жизнь </w:t>
      </w:r>
      <w:r w:rsidR="00CB58D4">
        <w:rPr>
          <w:b/>
          <w:sz w:val="32"/>
          <w:szCs w:val="32"/>
        </w:rPr>
        <w:t>в школе»</w:t>
      </w:r>
    </w:p>
    <w:p w:rsidR="000C7AE4" w:rsidRPr="0083438E" w:rsidRDefault="000C7AE4" w:rsidP="000C7AE4">
      <w:pPr>
        <w:jc w:val="center"/>
        <w:rPr>
          <w:b/>
          <w:sz w:val="32"/>
          <w:szCs w:val="32"/>
        </w:rPr>
      </w:pPr>
    </w:p>
    <w:p w:rsidR="000C7AE4" w:rsidRPr="0083438E" w:rsidRDefault="000C7AE4" w:rsidP="000C7AE4">
      <w:pPr>
        <w:jc w:val="center"/>
        <w:rPr>
          <w:b/>
          <w:sz w:val="32"/>
          <w:szCs w:val="32"/>
        </w:rPr>
      </w:pPr>
      <w:r w:rsidRPr="0083438E">
        <w:rPr>
          <w:b/>
          <w:sz w:val="32"/>
          <w:szCs w:val="32"/>
        </w:rPr>
        <w:t xml:space="preserve">                                                             </w:t>
      </w:r>
    </w:p>
    <w:p w:rsidR="000C7AE4" w:rsidRPr="0083438E" w:rsidRDefault="000C7AE4" w:rsidP="000C7AE4">
      <w:pPr>
        <w:jc w:val="center"/>
        <w:rPr>
          <w:b/>
          <w:sz w:val="32"/>
          <w:szCs w:val="32"/>
        </w:rPr>
      </w:pPr>
    </w:p>
    <w:p w:rsidR="000C7AE4" w:rsidRPr="0083438E" w:rsidRDefault="000C7AE4" w:rsidP="000C7AE4">
      <w:pPr>
        <w:jc w:val="right"/>
        <w:rPr>
          <w:b/>
          <w:sz w:val="32"/>
          <w:szCs w:val="32"/>
        </w:rPr>
      </w:pPr>
      <w:r w:rsidRPr="0083438E">
        <w:rPr>
          <w:b/>
          <w:sz w:val="32"/>
          <w:szCs w:val="32"/>
        </w:rPr>
        <w:t xml:space="preserve">                                                                 </w:t>
      </w:r>
      <w:proofErr w:type="gramStart"/>
      <w:r w:rsidRPr="0083438E">
        <w:rPr>
          <w:b/>
          <w:sz w:val="32"/>
          <w:szCs w:val="32"/>
        </w:rPr>
        <w:t xml:space="preserve">Автор:   </w:t>
      </w:r>
      <w:proofErr w:type="gramEnd"/>
      <w:r w:rsidRPr="0083438E">
        <w:rPr>
          <w:b/>
          <w:sz w:val="32"/>
          <w:szCs w:val="32"/>
        </w:rPr>
        <w:t xml:space="preserve">   Григорьева Анастасия </w:t>
      </w:r>
    </w:p>
    <w:p w:rsidR="000C7AE4" w:rsidRPr="0083438E" w:rsidRDefault="000C7AE4" w:rsidP="000C7AE4">
      <w:pPr>
        <w:jc w:val="right"/>
        <w:rPr>
          <w:b/>
          <w:sz w:val="32"/>
          <w:szCs w:val="32"/>
        </w:rPr>
      </w:pPr>
      <w:r w:rsidRPr="0083438E">
        <w:rPr>
          <w:b/>
          <w:sz w:val="32"/>
          <w:szCs w:val="32"/>
        </w:rPr>
        <w:t xml:space="preserve">                                                              Петровна,   </w:t>
      </w:r>
    </w:p>
    <w:p w:rsidR="000C7AE4" w:rsidRPr="0083438E" w:rsidRDefault="000C7AE4" w:rsidP="000C7AE4">
      <w:pPr>
        <w:jc w:val="right"/>
        <w:rPr>
          <w:b/>
          <w:sz w:val="32"/>
          <w:szCs w:val="32"/>
        </w:rPr>
      </w:pPr>
      <w:r w:rsidRPr="0083438E">
        <w:rPr>
          <w:b/>
          <w:sz w:val="32"/>
          <w:szCs w:val="32"/>
        </w:rPr>
        <w:t xml:space="preserve">                                                                  </w:t>
      </w:r>
      <w:proofErr w:type="spellStart"/>
      <w:r w:rsidRPr="0083438E"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>ГПД</w:t>
      </w:r>
      <w:proofErr w:type="spellEnd"/>
      <w:r w:rsidRPr="0083438E">
        <w:rPr>
          <w:b/>
          <w:sz w:val="32"/>
          <w:szCs w:val="32"/>
        </w:rPr>
        <w:t xml:space="preserve">                                                      </w:t>
      </w:r>
    </w:p>
    <w:p w:rsidR="000C7AE4" w:rsidRDefault="000C7AE4" w:rsidP="000C7AE4">
      <w:pPr>
        <w:jc w:val="center"/>
        <w:rPr>
          <w:b/>
          <w:sz w:val="32"/>
          <w:szCs w:val="32"/>
        </w:rPr>
      </w:pPr>
      <w:r w:rsidRPr="0083438E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                         </w:t>
      </w:r>
    </w:p>
    <w:p w:rsidR="000C7AE4" w:rsidRPr="0083438E" w:rsidRDefault="000C7AE4" w:rsidP="000C7AE4">
      <w:pPr>
        <w:jc w:val="center"/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Default="000C7AE4" w:rsidP="000C7AE4">
      <w:pPr>
        <w:rPr>
          <w:b/>
          <w:sz w:val="32"/>
          <w:szCs w:val="32"/>
        </w:rPr>
      </w:pPr>
    </w:p>
    <w:p w:rsidR="000C7AE4" w:rsidRPr="0083438E" w:rsidRDefault="000C7AE4" w:rsidP="000C7AE4">
      <w:pPr>
        <w:rPr>
          <w:b/>
          <w:sz w:val="32"/>
          <w:szCs w:val="32"/>
        </w:rPr>
      </w:pPr>
    </w:p>
    <w:p w:rsidR="000C7AE4" w:rsidRPr="0083438E" w:rsidRDefault="000C7AE4" w:rsidP="000C7AE4">
      <w:pPr>
        <w:jc w:val="center"/>
        <w:rPr>
          <w:b/>
          <w:sz w:val="32"/>
          <w:szCs w:val="32"/>
        </w:rPr>
      </w:pPr>
      <w:r w:rsidRPr="0083438E">
        <w:rPr>
          <w:b/>
          <w:sz w:val="32"/>
          <w:szCs w:val="32"/>
          <w:lang w:val="en-US"/>
        </w:rPr>
        <w:t>C</w:t>
      </w:r>
      <w:proofErr w:type="spellStart"/>
      <w:r w:rsidRPr="0083438E">
        <w:rPr>
          <w:b/>
          <w:sz w:val="32"/>
          <w:szCs w:val="32"/>
        </w:rPr>
        <w:t>анкт</w:t>
      </w:r>
      <w:proofErr w:type="spellEnd"/>
      <w:r w:rsidRPr="0083438E">
        <w:rPr>
          <w:b/>
          <w:sz w:val="32"/>
          <w:szCs w:val="32"/>
        </w:rPr>
        <w:t>-Петербург</w:t>
      </w:r>
    </w:p>
    <w:p w:rsidR="00540206" w:rsidRPr="00C178BE" w:rsidRDefault="000C7AE4" w:rsidP="004D1F62">
      <w:pPr>
        <w:jc w:val="center"/>
        <w:rPr>
          <w:b/>
          <w:sz w:val="32"/>
          <w:szCs w:val="32"/>
        </w:rPr>
      </w:pPr>
      <w:r w:rsidRPr="00E763C7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4</w:t>
      </w:r>
      <w:r w:rsidRPr="00E763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</w:t>
      </w:r>
    </w:p>
    <w:p w:rsidR="004D1F62" w:rsidRPr="004D1F62" w:rsidRDefault="004D1F62" w:rsidP="004D1F62">
      <w:pPr>
        <w:pStyle w:val="a3"/>
        <w:jc w:val="center"/>
        <w:rPr>
          <w:b/>
          <w:sz w:val="28"/>
          <w:szCs w:val="28"/>
        </w:rPr>
      </w:pPr>
      <w:r w:rsidRPr="004D1F62">
        <w:rPr>
          <w:b/>
          <w:sz w:val="28"/>
          <w:szCs w:val="28"/>
        </w:rPr>
        <w:lastRenderedPageBreak/>
        <w:t>Наша жизнь в школе.</w:t>
      </w:r>
    </w:p>
    <w:p w:rsidR="00540206" w:rsidRDefault="00540206" w:rsidP="00540206">
      <w:pPr>
        <w:pStyle w:val="a3"/>
        <w:jc w:val="right"/>
      </w:pPr>
      <w:r>
        <w:t>Воспитание — великое дело: им решается участь человека.</w:t>
      </w:r>
    </w:p>
    <w:p w:rsidR="006047E9" w:rsidRDefault="00F520F8" w:rsidP="00F520F8">
      <w:pPr>
        <w:pStyle w:val="a3"/>
        <w:jc w:val="right"/>
      </w:pPr>
      <w:proofErr w:type="spellStart"/>
      <w:r>
        <w:t>В.Белинский</w:t>
      </w:r>
      <w:proofErr w:type="spellEnd"/>
    </w:p>
    <w:p w:rsidR="00F520F8" w:rsidRPr="000C7AE4" w:rsidRDefault="006047E9" w:rsidP="00C178BE">
      <w:pPr>
        <w:tabs>
          <w:tab w:val="left" w:pos="13638"/>
        </w:tabs>
      </w:pPr>
      <w:r w:rsidRPr="000C7AE4">
        <w:t xml:space="preserve">            В педагогику я пришла случайно, но вскоре поняла, что это мое призвание. С детства мечтала стать артисткой, как большинство девчонок. В результате - данная профессия вмещает в себя все: ты артист, художник, спортсмен, психолог, друг и наставник.  в 1991 году я закончила педагогическое училище №7. С тех пор я работала воспитателем в дошкольных учреждениях, вначале в детском саду от завода "Красный треугольник", затем перевелась в прогимназию № 675 "Талант". С 1994 года я тружусь в данном учебном заведении. С 2007 года перешла на работу в школу, на должность воспитателя группы продленного дня. Сейчас мы со своей учительницей, Храмцовой Татьяной Вадимовной, выпускаем в большую жизнь четвертый класс. </w:t>
      </w:r>
      <w:r w:rsidR="00F85A23" w:rsidRPr="000C7AE4">
        <w:t xml:space="preserve">Это наш второй выпуск. </w:t>
      </w:r>
      <w:r w:rsidRPr="000C7AE4">
        <w:t xml:space="preserve">Незаметно пролетели годы, ребята повзрослели, многому научились. </w:t>
      </w:r>
      <w:r w:rsidR="00DB6B1F" w:rsidRPr="000C7AE4">
        <w:t>Нелегко им будет покидать эти стены, ведь многие ученики пришли в прогимназию Талант малышами. Вот такое уникальное государственное образовательное учреждение для детей дошкольного и младшего школьного возраста возглавляет вот уже 28 лет Гордеева Ольга Вячеславовна.</w:t>
      </w:r>
      <w:r w:rsidR="00FF27AC">
        <w:t xml:space="preserve"> Ее заслуга огромна. Б</w:t>
      </w:r>
      <w:r w:rsidR="00F85A23" w:rsidRPr="000C7AE4">
        <w:t>лагодаря своему организаторскому таланту</w:t>
      </w:r>
      <w:r w:rsidR="00F520F8" w:rsidRPr="000C7AE4">
        <w:t xml:space="preserve"> и уникальным способностям</w:t>
      </w:r>
      <w:r w:rsidR="00F85A23" w:rsidRPr="000C7AE4">
        <w:t>, она воплотила в жизнь свою мечту</w:t>
      </w:r>
      <w:r w:rsidR="00F520F8" w:rsidRPr="000C7AE4">
        <w:t xml:space="preserve"> – создать особенное учреждение, где детям будет не только тепло, уютно и комфортно, но где они получат прекрасное образование и воспитание. </w:t>
      </w:r>
    </w:p>
    <w:p w:rsidR="00C178BE" w:rsidRPr="000C7AE4" w:rsidRDefault="00F520F8" w:rsidP="00C178BE">
      <w:pPr>
        <w:tabs>
          <w:tab w:val="left" w:pos="13638"/>
        </w:tabs>
      </w:pPr>
      <w:r w:rsidRPr="000C7AE4">
        <w:t xml:space="preserve">              </w:t>
      </w:r>
      <w:r w:rsidR="00FF27AC">
        <w:t>Т</w:t>
      </w:r>
      <w:r w:rsidRPr="000C7AE4">
        <w:t>ворческий коллектив педагогов осуществля</w:t>
      </w:r>
      <w:r w:rsidR="00FF27AC">
        <w:t xml:space="preserve">ет многогранную работу с детьми, </w:t>
      </w:r>
      <w:r w:rsidRPr="000C7AE4">
        <w:t>изо дня в день обучая их прекрасному, доброму, вечному.</w:t>
      </w:r>
    </w:p>
    <w:p w:rsidR="00383517" w:rsidRPr="000C7AE4" w:rsidRDefault="00F520F8" w:rsidP="00C178BE">
      <w:pPr>
        <w:tabs>
          <w:tab w:val="left" w:pos="13638"/>
        </w:tabs>
        <w:rPr>
          <w:b/>
        </w:rPr>
      </w:pPr>
      <w:r w:rsidRPr="000C7AE4">
        <w:t xml:space="preserve">Не забываем мы </w:t>
      </w:r>
      <w:proofErr w:type="gramStart"/>
      <w:r w:rsidRPr="000C7AE4">
        <w:t xml:space="preserve">и </w:t>
      </w:r>
      <w:r w:rsidR="00FF27AC">
        <w:t xml:space="preserve"> о</w:t>
      </w:r>
      <w:proofErr w:type="gramEnd"/>
      <w:r w:rsidR="00FF27AC">
        <w:t xml:space="preserve"> </w:t>
      </w:r>
      <w:r w:rsidRPr="000C7AE4">
        <w:t xml:space="preserve">работе с </w:t>
      </w:r>
      <w:r w:rsidR="00C178BE" w:rsidRPr="000C7AE4">
        <w:t>родителями, пыта</w:t>
      </w:r>
      <w:r w:rsidR="00800F74" w:rsidRPr="000C7AE4">
        <w:t>ясь</w:t>
      </w:r>
      <w:r w:rsidR="00C178BE" w:rsidRPr="000C7AE4">
        <w:t xml:space="preserve"> предотвратить разрыв воспитательного влияния школы и семьи, организовать постоянную и широкую информированность родителей о воспитательном процессе и успехах учащихся. </w:t>
      </w:r>
    </w:p>
    <w:p w:rsidR="00BC3D54" w:rsidRPr="000C7AE4" w:rsidRDefault="00383517" w:rsidP="00C178BE">
      <w:pPr>
        <w:tabs>
          <w:tab w:val="left" w:pos="13638"/>
        </w:tabs>
      </w:pPr>
      <w:r w:rsidRPr="000C7AE4">
        <w:rPr>
          <w:b/>
        </w:rPr>
        <w:t xml:space="preserve">             Основными </w:t>
      </w:r>
      <w:r w:rsidR="00C178BE" w:rsidRPr="000C7AE4">
        <w:rPr>
          <w:b/>
        </w:rPr>
        <w:t>( традиционными) формами работы являются</w:t>
      </w:r>
      <w:r w:rsidR="00C178BE" w:rsidRPr="000C7AE4">
        <w:t xml:space="preserve">: индивидуальные, групповые, семейные консультации, лектории, анкетирование родителей с целью определения основных подходов родителей к данной теме, подбор научной и практической литературы для родителей, связь с системой дополнительного образования, родительские всеобучи, собрания, конференции по обмену опытом, консультации, вовлечение родителей в организацию досуга детей, в проведение внеклассных мероприятий, посещение семей на дому с целью изучения семейных традиций. </w:t>
      </w:r>
    </w:p>
    <w:p w:rsidR="00EE152F" w:rsidRDefault="00383517" w:rsidP="00C178BE">
      <w:pPr>
        <w:tabs>
          <w:tab w:val="left" w:pos="13638"/>
        </w:tabs>
      </w:pPr>
      <w:r w:rsidRPr="000C7AE4">
        <w:t xml:space="preserve">             </w:t>
      </w:r>
      <w:proofErr w:type="gramStart"/>
      <w:r w:rsidR="00C178BE" w:rsidRPr="000C7AE4">
        <w:rPr>
          <w:b/>
        </w:rPr>
        <w:t xml:space="preserve">Нетрадиционные </w:t>
      </w:r>
      <w:r w:rsidR="00C178BE" w:rsidRPr="000C7AE4">
        <w:t>:</w:t>
      </w:r>
      <w:proofErr w:type="gramEnd"/>
      <w:r w:rsidR="00C178BE" w:rsidRPr="000C7AE4">
        <w:t xml:space="preserve"> деловые игры, регламентированные дискуссии, вечера вопросов и ответов. Кроме перечисленных форм работы с родителями упоминаются: деловые доклады, собрания актива класса, совместны</w:t>
      </w:r>
      <w:r w:rsidRPr="000C7AE4">
        <w:t xml:space="preserve">е экскурсии в </w:t>
      </w:r>
      <w:proofErr w:type="gramStart"/>
      <w:r w:rsidRPr="000C7AE4">
        <w:t>музеи  и</w:t>
      </w:r>
      <w:proofErr w:type="gramEnd"/>
      <w:r w:rsidRPr="000C7AE4">
        <w:t xml:space="preserve"> театры. </w:t>
      </w:r>
      <w:r w:rsidR="00C178BE" w:rsidRPr="000C7AE4">
        <w:t>В работе родители могут объединяться в группы по образованию, педагогической культуре, по поведению и показателям творческих успехов своих детей. Здесь выделяется тесная взаимная работа учителя</w:t>
      </w:r>
      <w:r w:rsidRPr="000C7AE4">
        <w:t>, воспитателя ГПД</w:t>
      </w:r>
      <w:r w:rsidR="00C178BE" w:rsidRPr="000C7AE4">
        <w:t xml:space="preserve"> и родителей, направленная на достижение поставленных целей. </w:t>
      </w:r>
    </w:p>
    <w:p w:rsidR="002175FB" w:rsidRDefault="00EE152F" w:rsidP="002175FB">
      <w:pPr>
        <w:tabs>
          <w:tab w:val="left" w:pos="13638"/>
        </w:tabs>
      </w:pPr>
      <w:r>
        <w:t xml:space="preserve">         </w:t>
      </w:r>
      <w:r w:rsidR="00800F74" w:rsidRPr="000C7AE4">
        <w:t>В нашем классе создан свой сайт в интернете, где родители и педагоги делятся впечатлениями, обсуждают проведенные в школе мероприятия. Не каждый может присутствовать на концерте или другом мероприятии, но каждый может заглянуть на страничку и узнать и про домашнее задание, и про сбор макулатуры, и про более интересные события в школе и классе.</w:t>
      </w:r>
      <w:r>
        <w:t xml:space="preserve"> Нам с классным руководителем постоянно приходится решать вопросы воспитания школьников. Без помощи родителей это сделать трудно. Огромную роль играют лидеры, которые вошли в состав родительского комитета. Хочется сказать им огромное спасибо. Это мамы Дениса </w:t>
      </w:r>
      <w:proofErr w:type="spellStart"/>
      <w:r>
        <w:t>Брейзе</w:t>
      </w:r>
      <w:proofErr w:type="spellEnd"/>
      <w:r>
        <w:t xml:space="preserve"> –Наталья Николаевна </w:t>
      </w:r>
      <w:r w:rsidR="002175FB">
        <w:t xml:space="preserve">мама  </w:t>
      </w:r>
      <w:r>
        <w:t xml:space="preserve"> Вики Володиной</w:t>
      </w:r>
      <w:r w:rsidR="002175FB">
        <w:t xml:space="preserve"> – Елена Александровна.</w:t>
      </w:r>
    </w:p>
    <w:p w:rsidR="00304C62" w:rsidRDefault="00906C3B" w:rsidP="002175FB">
      <w:pPr>
        <w:tabs>
          <w:tab w:val="left" w:pos="13638"/>
        </w:tabs>
      </w:pPr>
      <w:r>
        <w:rPr>
          <w:b/>
          <w:bCs/>
          <w:sz w:val="36"/>
          <w:szCs w:val="36"/>
        </w:rPr>
        <w:lastRenderedPageBreak/>
        <w:t xml:space="preserve"> </w:t>
      </w:r>
      <w:r w:rsidR="00304C62">
        <w:rPr>
          <w:b/>
          <w:bCs/>
          <w:sz w:val="36"/>
          <w:szCs w:val="36"/>
        </w:rPr>
        <w:t xml:space="preserve">      </w:t>
      </w:r>
      <w:r w:rsidR="00683B62" w:rsidRPr="00683B62">
        <w:rPr>
          <w:bCs/>
        </w:rPr>
        <w:t>Работая в детском саду</w:t>
      </w:r>
      <w:r w:rsidR="00683B62">
        <w:t xml:space="preserve">, а затем перейдя в начальную </w:t>
      </w:r>
      <w:proofErr w:type="gramStart"/>
      <w:r w:rsidR="00683B62">
        <w:t>школу,  я</w:t>
      </w:r>
      <w:proofErr w:type="gramEnd"/>
      <w:r w:rsidR="00683B62">
        <w:t xml:space="preserve"> поняла, что</w:t>
      </w:r>
      <w:r w:rsidR="00683B62" w:rsidRPr="00683B62">
        <w:t xml:space="preserve"> </w:t>
      </w:r>
      <w:r w:rsidR="00683B62">
        <w:t>д</w:t>
      </w:r>
      <w:r w:rsidRPr="00906C3B">
        <w:t>ети, которые посещали дошкольные учреждения, лучше подготовлены к школе, чем те, которые все время находились дома. Это касается не столько навыков чтения, письма и счета, сколько умения находиться в коллективе, общаться со све</w:t>
      </w:r>
      <w:r w:rsidR="00683B62">
        <w:t xml:space="preserve">рстниками. С приходом в школу </w:t>
      </w:r>
      <w:r w:rsidRPr="00906C3B">
        <w:t xml:space="preserve">меняется весь уклад жизни маленького человека, в соответствии с этим воспитывать правильно необходимо </w:t>
      </w:r>
      <w:proofErr w:type="gramStart"/>
      <w:r w:rsidRPr="00906C3B">
        <w:t>по другому</w:t>
      </w:r>
      <w:proofErr w:type="gramEnd"/>
      <w:r w:rsidRPr="00906C3B">
        <w:t xml:space="preserve">. Он становится субъектом общества, у него появляются новые обязанности, главная из которых – учеба. В этот период малышу очень нужна помощь родителей. </w:t>
      </w:r>
      <w:r w:rsidR="002175FB">
        <w:t xml:space="preserve">Мы рекомендуем родителям </w:t>
      </w:r>
      <w:proofErr w:type="gramStart"/>
      <w:r w:rsidR="002175FB">
        <w:t xml:space="preserve">не </w:t>
      </w:r>
      <w:r w:rsidRPr="00906C3B">
        <w:t xml:space="preserve"> перекладыв</w:t>
      </w:r>
      <w:r w:rsidR="002175FB">
        <w:t>ать</w:t>
      </w:r>
      <w:proofErr w:type="gramEnd"/>
      <w:r w:rsidR="002175FB">
        <w:t xml:space="preserve"> </w:t>
      </w:r>
      <w:r w:rsidRPr="00906C3B">
        <w:t xml:space="preserve"> воспитание </w:t>
      </w:r>
      <w:r w:rsidR="002175FB">
        <w:t xml:space="preserve">ребенка на школу, лучше </w:t>
      </w:r>
      <w:r w:rsidRPr="00906C3B">
        <w:t xml:space="preserve"> всегда </w:t>
      </w:r>
      <w:r w:rsidR="002175FB">
        <w:t xml:space="preserve">быть </w:t>
      </w:r>
      <w:r w:rsidRPr="00906C3B">
        <w:t>в курсе его школьных дел, активно участв</w:t>
      </w:r>
      <w:r w:rsidR="00304C62">
        <w:t xml:space="preserve">овать </w:t>
      </w:r>
      <w:r w:rsidRPr="00906C3B">
        <w:t xml:space="preserve"> в жизни класса. Возможно, ребенку потребуется помощь в выполнении домашнего задания, ведь учение – тяжелый труд, и детям не всегда под силу справиться с этой работой самостоятельно. </w:t>
      </w:r>
    </w:p>
    <w:p w:rsidR="00906C3B" w:rsidRPr="00906C3B" w:rsidRDefault="00304C62" w:rsidP="002175FB">
      <w:pPr>
        <w:tabs>
          <w:tab w:val="left" w:pos="13638"/>
        </w:tabs>
      </w:pPr>
      <w:r>
        <w:t xml:space="preserve">             </w:t>
      </w:r>
      <w:r w:rsidR="00906C3B" w:rsidRPr="00906C3B">
        <w:t xml:space="preserve">Школьные будни – это не только учеба. В силу разных причин не всегда удается избежать различного рода конфликтов, как с одноклассниками, так и с учителями. Прежде всего, </w:t>
      </w:r>
      <w:r>
        <w:t xml:space="preserve">необходимо спокойно </w:t>
      </w:r>
      <w:r w:rsidR="00906C3B" w:rsidRPr="00906C3B">
        <w:t>разобраться в ситуации</w:t>
      </w:r>
      <w:r>
        <w:t xml:space="preserve">. </w:t>
      </w:r>
      <w:proofErr w:type="gramStart"/>
      <w:r>
        <w:t xml:space="preserve">Родители </w:t>
      </w:r>
      <w:r w:rsidR="00906C3B" w:rsidRPr="00906C3B">
        <w:t xml:space="preserve"> должны</w:t>
      </w:r>
      <w:proofErr w:type="gramEnd"/>
      <w:r w:rsidR="00906C3B" w:rsidRPr="00906C3B">
        <w:t xml:space="preserve"> помнить</w:t>
      </w:r>
      <w:r w:rsidR="00DC6645">
        <w:t xml:space="preserve">, что их </w:t>
      </w:r>
      <w:r w:rsidR="00906C3B" w:rsidRPr="00906C3B">
        <w:t>спокойствие, невозмутимость при встрече с любой школьной проблемой, создают у детей, пока они еще малы, определенное чувство безопасности. Ребенок должен знать, что родители не оставят его наедине с проблемами и школьными неудачами. Вот и весь секрет правильного воспитания в этом возрасте.</w:t>
      </w:r>
    </w:p>
    <w:p w:rsidR="00C178BE" w:rsidRPr="00CB58D4" w:rsidRDefault="002175FB" w:rsidP="00CB58D4">
      <w:pPr>
        <w:spacing w:before="100" w:beforeAutospacing="1" w:after="100" w:afterAutospacing="1"/>
        <w:jc w:val="both"/>
      </w:pPr>
      <w:r>
        <w:t xml:space="preserve">             Мы замечали с Татьяной Вадимовной, что с </w:t>
      </w:r>
      <w:r w:rsidR="00906C3B" w:rsidRPr="00906C3B">
        <w:t xml:space="preserve">поступлением в школу некоторые дети начинают считать себя совсем взрослыми и самостоятельными. Еще бы, ведь в школу и домой они часто идут без взрослых, домой возвращаются, когда родители еще на работе… </w:t>
      </w:r>
      <w:r>
        <w:t xml:space="preserve">Мы рекомендуем родителям провести </w:t>
      </w:r>
      <w:r w:rsidR="00906C3B" w:rsidRPr="00906C3B">
        <w:t xml:space="preserve">с детьми «уроки техники безопасности». Как вести себя на улице, на какой свет переходить дорогу, как поступить, если в дверь квартиры звонит незнакомый человек. </w:t>
      </w:r>
      <w:proofErr w:type="gramStart"/>
      <w:r>
        <w:t xml:space="preserve">Рекомендуем </w:t>
      </w:r>
      <w:r w:rsidR="00906C3B" w:rsidRPr="00906C3B">
        <w:t xml:space="preserve"> быть</w:t>
      </w:r>
      <w:proofErr w:type="gramEnd"/>
      <w:r w:rsidR="00906C3B" w:rsidRPr="00906C3B">
        <w:t xml:space="preserve"> всегда на связи с ребенком, благо, есть мобильные телефоны.</w:t>
      </w:r>
    </w:p>
    <w:p w:rsidR="00C178BE" w:rsidRPr="000C7AE4" w:rsidRDefault="00C178BE" w:rsidP="00C178BE">
      <w:pPr>
        <w:tabs>
          <w:tab w:val="left" w:pos="13638"/>
        </w:tabs>
        <w:jc w:val="center"/>
        <w:rPr>
          <w:b/>
        </w:rPr>
      </w:pPr>
      <w:r w:rsidRPr="000C7AE4">
        <w:rPr>
          <w:b/>
        </w:rPr>
        <w:t>Работа с одаренными учениками.</w:t>
      </w:r>
    </w:p>
    <w:p w:rsidR="00C178BE" w:rsidRPr="000C7AE4" w:rsidRDefault="00C178BE" w:rsidP="00C178BE">
      <w:pPr>
        <w:tabs>
          <w:tab w:val="left" w:pos="13638"/>
        </w:tabs>
        <w:jc w:val="center"/>
        <w:rPr>
          <w:b/>
        </w:rPr>
      </w:pPr>
    </w:p>
    <w:p w:rsidR="00DC6645" w:rsidRDefault="00C178BE" w:rsidP="00DC6645">
      <w:r w:rsidRPr="000C7AE4">
        <w:t xml:space="preserve">               Работ</w:t>
      </w:r>
      <w:r w:rsidR="00E308BD" w:rsidRPr="000C7AE4">
        <w:t>а с одарёнными и способными учащ</w:t>
      </w:r>
      <w:r w:rsidR="00383517" w:rsidRPr="000C7AE4">
        <w:t>имися</w:t>
      </w:r>
      <w:r w:rsidRPr="000C7AE4">
        <w:t>, их поиск, выявление и развитие стали одним из важнейших аспектов деятельности нашей школы. Эффективным, на наш взгляд, является создание на базе школы дополнительных кружков, направленных на творческое развитие личности учеников. Это кружки по изо</w:t>
      </w:r>
      <w:r w:rsidR="00191439" w:rsidRPr="000C7AE4">
        <w:t xml:space="preserve">бразительной </w:t>
      </w:r>
      <w:r w:rsidRPr="000C7AE4">
        <w:t xml:space="preserve"> </w:t>
      </w:r>
      <w:r w:rsidR="00F85A23" w:rsidRPr="000C7AE4">
        <w:t>деятельности, по ручному труду, спортивные секции различного направления</w:t>
      </w:r>
      <w:r w:rsidR="00800F74" w:rsidRPr="000C7AE4">
        <w:t>, фольклор и хореография.</w:t>
      </w:r>
      <w:r w:rsidRPr="000C7AE4">
        <w:br/>
      </w:r>
      <w:r w:rsidRPr="000C7AE4">
        <w:rPr>
          <w:b/>
        </w:rPr>
        <w:t>Цель работы</w:t>
      </w:r>
      <w:r w:rsidRPr="000C7AE4">
        <w:t xml:space="preserve"> - создание условий для оптимального развития детей, </w:t>
      </w:r>
      <w:r w:rsidR="00E308BD" w:rsidRPr="000C7AE4">
        <w:t xml:space="preserve">с </w:t>
      </w:r>
      <w:r w:rsidRPr="000C7AE4">
        <w:t>признаками одарённости. </w:t>
      </w:r>
      <w:r w:rsidRPr="000C7AE4">
        <w:br/>
      </w:r>
      <w:r w:rsidRPr="000C7AE4">
        <w:rPr>
          <w:b/>
        </w:rPr>
        <w:t xml:space="preserve">Задачи </w:t>
      </w:r>
      <w:r w:rsidRPr="000C7AE4">
        <w:t>- выявление одарённых детей с использованием различных диагностик, отбор средств обучения и воспитания,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деятельности, развитие у одарённых детей качественно высокого уровня представлений о картине мира. </w:t>
      </w:r>
    </w:p>
    <w:p w:rsidR="00DC6645" w:rsidRDefault="00540206" w:rsidP="00DC6645">
      <w:pPr>
        <w:jc w:val="center"/>
        <w:rPr>
          <w:b/>
        </w:rPr>
      </w:pPr>
      <w:r w:rsidRPr="000C7AE4">
        <w:rPr>
          <w:b/>
        </w:rPr>
        <w:t>Секрет успешного воспитания лежит в уважении к ученику.</w:t>
      </w:r>
    </w:p>
    <w:p w:rsidR="00C178BE" w:rsidRPr="00DC6645" w:rsidRDefault="00800F74" w:rsidP="00DC6645">
      <w:pPr>
        <w:jc w:val="right"/>
      </w:pPr>
      <w:proofErr w:type="spellStart"/>
      <w:r w:rsidRPr="000C7AE4">
        <w:t>У.</w:t>
      </w:r>
      <w:r w:rsidR="00540206" w:rsidRPr="000C7AE4">
        <w:t>Эмерсон</w:t>
      </w:r>
      <w:proofErr w:type="spellEnd"/>
      <w:r w:rsidRPr="000C7AE4">
        <w:t>.</w:t>
      </w:r>
      <w:r w:rsidR="00540206" w:rsidRPr="000C7AE4">
        <w:t xml:space="preserve"> </w:t>
      </w:r>
    </w:p>
    <w:p w:rsidR="00C178BE" w:rsidRPr="000C7AE4" w:rsidRDefault="00683B62" w:rsidP="00C178BE">
      <w:pPr>
        <w:pStyle w:val="a3"/>
      </w:pPr>
      <w:r>
        <w:t xml:space="preserve">             </w:t>
      </w:r>
      <w:r w:rsidR="00C178BE" w:rsidRPr="000C7AE4">
        <w:t>Семья и школа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должен совсем оторваться от берега. . . </w:t>
      </w:r>
      <w:r w:rsidR="00C178BE" w:rsidRPr="000C7AE4">
        <w:br/>
        <w:t xml:space="preserve">Школьное образование – это та сфера, где в основном идёт формирование личностных качеств и творческих способностей. Школьный этап является наиболее привлекательным </w:t>
      </w:r>
      <w:r w:rsidR="00C178BE" w:rsidRPr="000C7AE4">
        <w:lastRenderedPageBreak/>
        <w:t>для родителей с точки зрения формирования интеллектуально-творческих способностей ребёнка. </w:t>
      </w:r>
    </w:p>
    <w:p w:rsidR="00C178BE" w:rsidRPr="000C7AE4" w:rsidRDefault="00C178BE" w:rsidP="00C178BE">
      <w:pPr>
        <w:pStyle w:val="a3"/>
      </w:pPr>
      <w:r w:rsidRPr="000C7AE4">
        <w:t>1. «Идеальная цель» (идеал, к которому стремится школа): воспитание всесторонне и гармонично развитой личности, обладающей личностными качествами, которые могут быть востребованы сегодня и завтра, способствующие «вхождению» ребенка в социальную среду.</w:t>
      </w:r>
    </w:p>
    <w:p w:rsidR="00C178BE" w:rsidRPr="000C7AE4" w:rsidRDefault="00C178BE" w:rsidP="00C178BE">
      <w:pPr>
        <w:pStyle w:val="a3"/>
      </w:pPr>
      <w:r w:rsidRPr="000C7AE4">
        <w:t>2. «Результативная цель» (прогнозируемый результат, выраженный в желаемом образе выпускника и, который планируется достичь за определенный промежуток времени): развитие личности выпускника с достаточно сформированным интеллектуальным, нравственным, коммуникативным, эстетическим, и физическим потенциалом и на достаточном уровне, овладевшим практическими навыками и методами самопознания и саморазвития.</w:t>
      </w:r>
    </w:p>
    <w:p w:rsidR="00C178BE" w:rsidRPr="000C7AE4" w:rsidRDefault="00C178BE" w:rsidP="00C178BE">
      <w:pPr>
        <w:pStyle w:val="a3"/>
      </w:pPr>
      <w:r w:rsidRPr="000C7AE4">
        <w:t>Для реализации поставленной цели были сформулированы следующие задачи воспитательной деятельности:</w:t>
      </w:r>
    </w:p>
    <w:p w:rsidR="00C178BE" w:rsidRPr="000C7AE4" w:rsidRDefault="00C178BE" w:rsidP="00C178BE">
      <w:pPr>
        <w:numPr>
          <w:ilvl w:val="1"/>
          <w:numId w:val="1"/>
        </w:numPr>
        <w:spacing w:before="100" w:beforeAutospacing="1" w:after="100" w:afterAutospacing="1"/>
      </w:pPr>
      <w:r w:rsidRPr="000C7AE4">
        <w:t>Обновление и дальнейшее развитие системы ученического самоуправления, формирование у учащихся чувства ответственности, самостоятельности, инициативы формирования системы работы с родителями и общественностью. </w:t>
      </w:r>
    </w:p>
    <w:p w:rsidR="003631B2" w:rsidRPr="000C7AE4" w:rsidRDefault="00C178BE" w:rsidP="00DC6645">
      <w:pPr>
        <w:numPr>
          <w:ilvl w:val="1"/>
          <w:numId w:val="1"/>
        </w:numPr>
        <w:spacing w:before="100" w:beforeAutospacing="1" w:after="100" w:afterAutospacing="1"/>
      </w:pPr>
      <w:r w:rsidRPr="000C7AE4">
        <w:t>Качественное улучшение индивидуальной работы с учащимися группы риска, работы по охране детства, опекаемыми и другими социально- незащищенными категориями детей. </w:t>
      </w:r>
    </w:p>
    <w:p w:rsidR="00C178BE" w:rsidRPr="000C7AE4" w:rsidRDefault="00C178BE" w:rsidP="00C178BE">
      <w:pPr>
        <w:pStyle w:val="a3"/>
      </w:pPr>
      <w:r w:rsidRPr="000C7AE4">
        <w:t>Воспитательная работа школы осуществляется по следующим направлениям:</w:t>
      </w:r>
    </w:p>
    <w:p w:rsidR="00C178BE" w:rsidRPr="000C7AE4" w:rsidRDefault="00C178BE" w:rsidP="00C178BE">
      <w:pPr>
        <w:pStyle w:val="a3"/>
      </w:pPr>
      <w:r w:rsidRPr="000C7AE4">
        <w:t>– деятельность по формированию правосознания и гражданской ответственности;</w:t>
      </w:r>
    </w:p>
    <w:p w:rsidR="00C178BE" w:rsidRPr="000C7AE4" w:rsidRDefault="00C178BE" w:rsidP="00C178BE">
      <w:pPr>
        <w:pStyle w:val="a3"/>
      </w:pPr>
      <w:r w:rsidRPr="000C7AE4">
        <w:t>– нравственная и патриотическая деятельность;</w:t>
      </w:r>
    </w:p>
    <w:p w:rsidR="00C178BE" w:rsidRPr="000C7AE4" w:rsidRDefault="00C178BE" w:rsidP="00C178BE">
      <w:pPr>
        <w:pStyle w:val="a3"/>
      </w:pPr>
      <w:r w:rsidRPr="000C7AE4">
        <w:t>– экологическое воспитание;</w:t>
      </w:r>
    </w:p>
    <w:p w:rsidR="00C178BE" w:rsidRPr="000C7AE4" w:rsidRDefault="00C178BE" w:rsidP="00C178BE">
      <w:pPr>
        <w:pStyle w:val="a3"/>
      </w:pPr>
      <w:r w:rsidRPr="000C7AE4">
        <w:t>– спортивно-массовая работа;</w:t>
      </w:r>
    </w:p>
    <w:p w:rsidR="00C178BE" w:rsidRPr="000C7AE4" w:rsidRDefault="00C178BE" w:rsidP="00C178BE">
      <w:pPr>
        <w:pStyle w:val="a3"/>
      </w:pPr>
      <w:r w:rsidRPr="000C7AE4">
        <w:t>– санитарно-просветительская деятельность;</w:t>
      </w:r>
    </w:p>
    <w:p w:rsidR="00C178BE" w:rsidRPr="000C7AE4" w:rsidRDefault="00C178BE" w:rsidP="00C178BE">
      <w:pPr>
        <w:pStyle w:val="a3"/>
      </w:pPr>
      <w:r w:rsidRPr="000C7AE4">
        <w:t>– культурно-массовая работа;</w:t>
      </w:r>
    </w:p>
    <w:p w:rsidR="00C178BE" w:rsidRPr="000C7AE4" w:rsidRDefault="00C178BE" w:rsidP="00C178BE">
      <w:pPr>
        <w:pStyle w:val="a3"/>
      </w:pPr>
      <w:r w:rsidRPr="000C7AE4">
        <w:t>– школьные традиционные дела.</w:t>
      </w:r>
    </w:p>
    <w:p w:rsidR="00C178BE" w:rsidRPr="00683B62" w:rsidRDefault="00C178BE" w:rsidP="00C178BE">
      <w:pPr>
        <w:pStyle w:val="a3"/>
        <w:jc w:val="center"/>
      </w:pPr>
      <w:r w:rsidRPr="00683B62">
        <w:rPr>
          <w:rStyle w:val="a4"/>
        </w:rPr>
        <w:t>Формирование нравственных основ личности и духовной культуры</w:t>
      </w:r>
      <w:r w:rsidR="00683B62">
        <w:rPr>
          <w:rStyle w:val="a4"/>
        </w:rPr>
        <w:t>.</w:t>
      </w:r>
      <w:bookmarkStart w:id="0" w:name="_GoBack"/>
      <w:bookmarkEnd w:id="0"/>
      <w:r w:rsidRPr="00683B62">
        <w:rPr>
          <w:rStyle w:val="a4"/>
        </w:rPr>
        <w:t> </w:t>
      </w:r>
    </w:p>
    <w:p w:rsidR="00C178BE" w:rsidRPr="000C7AE4" w:rsidRDefault="00383517" w:rsidP="00C178BE">
      <w:pPr>
        <w:pStyle w:val="a3"/>
      </w:pPr>
      <w:r w:rsidRPr="000C7AE4">
        <w:t xml:space="preserve">      </w:t>
      </w:r>
      <w:r w:rsidR="00C178BE" w:rsidRPr="000C7AE4">
        <w:t>В течение года проведена серия ситуационных классных часов, занятий-тренингов, направленных на формирование устойчивой нравственной позиции учащихся. В школе проведены мероприятия, способствующие формированию и проявлению определенных нравственных качеств личности учащихся – встречи с ветеранами ВОВ, тематические линейки патриотической и нравственной направленности, посвященные дню памяти погибших в Беслане и на Чернобыльской АЭС, участие в концерте, посвященном Дню снятия блокады Ленинграда и Дню Победы.</w:t>
      </w:r>
    </w:p>
    <w:p w:rsidR="00C178BE" w:rsidRPr="000C7AE4" w:rsidRDefault="003631B2" w:rsidP="00C178BE">
      <w:pPr>
        <w:pStyle w:val="a3"/>
        <w:rPr>
          <w:iCs/>
        </w:rPr>
      </w:pPr>
      <w:r w:rsidRPr="000C7AE4">
        <w:lastRenderedPageBreak/>
        <w:t xml:space="preserve">               </w:t>
      </w:r>
      <w:r w:rsidR="00C178BE" w:rsidRPr="000C7AE4">
        <w:t xml:space="preserve">Уровень заинтересованности учащихся в подобных мероприятиях </w:t>
      </w:r>
      <w:r w:rsidR="00C178BE" w:rsidRPr="000C7AE4">
        <w:rPr>
          <w:b/>
        </w:rPr>
        <w:t>средний</w:t>
      </w:r>
      <w:r w:rsidR="00C178BE" w:rsidRPr="000C7AE4">
        <w:t xml:space="preserve">, что позволяет судить о недостаточном хорошем уровне </w:t>
      </w:r>
      <w:proofErr w:type="spellStart"/>
      <w:r w:rsidR="00C178BE" w:rsidRPr="000C7AE4">
        <w:t>сформированности</w:t>
      </w:r>
      <w:proofErr w:type="spellEnd"/>
      <w:r w:rsidR="00C178BE" w:rsidRPr="000C7AE4">
        <w:t xml:space="preserve"> нравственных качеств и духовных качеств учащихся. Настораживает в отдельных случаях среди учеников недоброжелательность, нетерпимость по отношению друг к другу. Это Никита </w:t>
      </w:r>
      <w:proofErr w:type="spellStart"/>
      <w:r w:rsidR="00C178BE" w:rsidRPr="000C7AE4">
        <w:t>Кузаков</w:t>
      </w:r>
      <w:proofErr w:type="spellEnd"/>
      <w:r w:rsidR="00C178BE" w:rsidRPr="000C7AE4">
        <w:t xml:space="preserve"> и Ваня Баданов, который в результате сменил за год три школы. Не все ребята класса приняли в свой коллектив </w:t>
      </w:r>
      <w:proofErr w:type="spellStart"/>
      <w:r w:rsidR="00C178BE" w:rsidRPr="000C7AE4">
        <w:t>Макарушкина</w:t>
      </w:r>
      <w:proofErr w:type="spellEnd"/>
      <w:r w:rsidR="00C178BE" w:rsidRPr="000C7AE4">
        <w:t xml:space="preserve"> Сашу, постоянно его поддразнивают Вова Демьянов и Никита </w:t>
      </w:r>
      <w:proofErr w:type="spellStart"/>
      <w:r w:rsidR="00C178BE" w:rsidRPr="000C7AE4">
        <w:t>Кузаков</w:t>
      </w:r>
      <w:proofErr w:type="spellEnd"/>
      <w:r w:rsidR="00C178BE" w:rsidRPr="000C7AE4">
        <w:t>.  </w:t>
      </w:r>
      <w:r w:rsidR="00383517" w:rsidRPr="000C7AE4">
        <w:t xml:space="preserve">Считаю, что </w:t>
      </w:r>
      <w:proofErr w:type="gramStart"/>
      <w:r w:rsidR="00383517" w:rsidRPr="000C7AE4">
        <w:t>нам,  воспитателям</w:t>
      </w:r>
      <w:proofErr w:type="gramEnd"/>
      <w:r w:rsidR="00383517" w:rsidRPr="000C7AE4">
        <w:t xml:space="preserve"> ГПД и классным руководителям,  есть чем</w:t>
      </w:r>
      <w:r w:rsidR="00C178BE" w:rsidRPr="000C7AE4">
        <w:t xml:space="preserve"> </w:t>
      </w:r>
      <w:r w:rsidR="00383517" w:rsidRPr="000C7AE4">
        <w:t>заняться в текущем учебном году.</w:t>
      </w:r>
      <w:r w:rsidR="00540206" w:rsidRPr="000C7AE4">
        <w:t xml:space="preserve"> </w:t>
      </w:r>
      <w:r w:rsidR="00C178BE" w:rsidRPr="000C7AE4">
        <w:t>Работа по воспитанию толерантности остается одной из приоритетных на 2014-2015   учебный год.</w:t>
      </w:r>
      <w:r w:rsidRPr="000C7AE4">
        <w:t xml:space="preserve"> Хочу закончить свою статью словами </w:t>
      </w:r>
      <w:proofErr w:type="gramStart"/>
      <w:r w:rsidR="00DC6645" w:rsidRPr="000C7AE4">
        <w:rPr>
          <w:iCs/>
        </w:rPr>
        <w:t>Владимир</w:t>
      </w:r>
      <w:r w:rsidR="00DC6645">
        <w:rPr>
          <w:iCs/>
        </w:rPr>
        <w:t>а  Даля</w:t>
      </w:r>
      <w:proofErr w:type="gramEnd"/>
      <w:r w:rsidR="00DC6645">
        <w:rPr>
          <w:iCs/>
        </w:rPr>
        <w:t>:</w:t>
      </w:r>
      <w:r w:rsidR="00DC6645" w:rsidRPr="000C7AE4">
        <w:t xml:space="preserve"> </w:t>
      </w:r>
      <w:r w:rsidRPr="000C7AE4">
        <w:t>« Воспитатель сам должен быть тем, чем он хочет сделать воспитанника».</w:t>
      </w:r>
      <w:r w:rsidRPr="000C7AE4">
        <w:br/>
      </w:r>
      <w:r w:rsidR="000C7AE4" w:rsidRPr="000C7AE4">
        <w:rPr>
          <w:iCs/>
        </w:rPr>
        <w:t xml:space="preserve"> Поэтому я считаю, что воспитывая детей, ты постоянно воспитываешь себя</w:t>
      </w:r>
      <w:r w:rsidR="000C7AE4" w:rsidRPr="000C7AE4">
        <w:rPr>
          <w:iCs/>
          <w:sz w:val="20"/>
          <w:szCs w:val="20"/>
        </w:rPr>
        <w:t>.</w:t>
      </w:r>
    </w:p>
    <w:p w:rsidR="000C7AE4" w:rsidRDefault="000C7AE4" w:rsidP="000C7AE4">
      <w:pPr>
        <w:pStyle w:val="a3"/>
        <w:jc w:val="right"/>
        <w:rPr>
          <w:iCs/>
          <w:sz w:val="20"/>
          <w:szCs w:val="20"/>
        </w:rPr>
      </w:pPr>
      <w:r w:rsidRPr="000C7AE4">
        <w:rPr>
          <w:iCs/>
          <w:sz w:val="20"/>
          <w:szCs w:val="20"/>
        </w:rPr>
        <w:t xml:space="preserve">Григорьева Анастасия Петровна. </w:t>
      </w:r>
    </w:p>
    <w:p w:rsidR="00540206" w:rsidRPr="00F520F8" w:rsidRDefault="000C7AE4" w:rsidP="000C7AE4">
      <w:pPr>
        <w:pStyle w:val="a3"/>
        <w:jc w:val="right"/>
      </w:pPr>
      <w:r w:rsidRPr="000C7AE4">
        <w:rPr>
          <w:iCs/>
          <w:sz w:val="20"/>
          <w:szCs w:val="20"/>
        </w:rPr>
        <w:t>Воспитатель ГПД прогимназии №675 «Талант»</w:t>
      </w:r>
    </w:p>
    <w:p w:rsidR="00B11D1A" w:rsidRDefault="000C7AE4" w:rsidP="000C7AE4">
      <w:pPr>
        <w:jc w:val="center"/>
      </w:pPr>
      <w:r>
        <w:t xml:space="preserve">Санкт –Петербург </w:t>
      </w:r>
    </w:p>
    <w:p w:rsidR="000C7AE4" w:rsidRPr="00F520F8" w:rsidRDefault="000C7AE4" w:rsidP="000C7AE4">
      <w:pPr>
        <w:jc w:val="center"/>
      </w:pPr>
      <w:r>
        <w:t>2014 год</w:t>
      </w:r>
    </w:p>
    <w:sectPr w:rsidR="000C7AE4" w:rsidRPr="00F5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663E1"/>
    <w:multiLevelType w:val="multilevel"/>
    <w:tmpl w:val="14F6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BE"/>
    <w:rsid w:val="000C7AE4"/>
    <w:rsid w:val="00191439"/>
    <w:rsid w:val="002175FB"/>
    <w:rsid w:val="00217FA5"/>
    <w:rsid w:val="00304C62"/>
    <w:rsid w:val="003631B2"/>
    <w:rsid w:val="00383517"/>
    <w:rsid w:val="004D1F62"/>
    <w:rsid w:val="00540206"/>
    <w:rsid w:val="006047E9"/>
    <w:rsid w:val="00683B62"/>
    <w:rsid w:val="00800F74"/>
    <w:rsid w:val="00906C3B"/>
    <w:rsid w:val="00B11D1A"/>
    <w:rsid w:val="00BC3D54"/>
    <w:rsid w:val="00C178BE"/>
    <w:rsid w:val="00CB58D4"/>
    <w:rsid w:val="00D03B77"/>
    <w:rsid w:val="00DB6B1F"/>
    <w:rsid w:val="00DC6645"/>
    <w:rsid w:val="00E308BD"/>
    <w:rsid w:val="00EE152F"/>
    <w:rsid w:val="00F520F8"/>
    <w:rsid w:val="00F85A23"/>
    <w:rsid w:val="00FA121E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233EC-7174-4983-9F4A-37669991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8B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178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2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2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-right">
    <w:name w:val="t-right"/>
    <w:basedOn w:val="a"/>
    <w:rsid w:val="0054020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4020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40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2014-05-28T06:17:00Z</cp:lastPrinted>
  <dcterms:created xsi:type="dcterms:W3CDTF">2014-10-21T06:58:00Z</dcterms:created>
  <dcterms:modified xsi:type="dcterms:W3CDTF">2014-10-21T15:57:00Z</dcterms:modified>
</cp:coreProperties>
</file>