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D4" w:rsidRDefault="009372D4" w:rsidP="002C2CC5">
      <w:pPr>
        <w:jc w:val="center"/>
        <w:rPr>
          <w:b/>
          <w:sz w:val="48"/>
          <w:szCs w:val="48"/>
        </w:rPr>
      </w:pPr>
    </w:p>
    <w:p w:rsidR="009372D4" w:rsidRDefault="009372D4" w:rsidP="002C2CC5">
      <w:pPr>
        <w:jc w:val="center"/>
        <w:rPr>
          <w:b/>
          <w:sz w:val="48"/>
          <w:szCs w:val="48"/>
        </w:rPr>
      </w:pPr>
    </w:p>
    <w:p w:rsidR="009372D4" w:rsidRDefault="009372D4" w:rsidP="002C2CC5">
      <w:pPr>
        <w:jc w:val="center"/>
        <w:rPr>
          <w:b/>
          <w:sz w:val="48"/>
          <w:szCs w:val="48"/>
        </w:rPr>
      </w:pPr>
    </w:p>
    <w:p w:rsidR="002C2CC5" w:rsidRDefault="002C2CC5" w:rsidP="002C2CC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2C2CC5" w:rsidRDefault="002C2CC5" w:rsidP="002C2CC5">
      <w:pPr>
        <w:jc w:val="center"/>
        <w:rPr>
          <w:color w:val="FF0000"/>
          <w:sz w:val="48"/>
          <w:szCs w:val="48"/>
        </w:rPr>
      </w:pPr>
    </w:p>
    <w:p w:rsidR="002C2CC5" w:rsidRDefault="002C2CC5" w:rsidP="002C2CC5">
      <w:pPr>
        <w:jc w:val="center"/>
        <w:rPr>
          <w:sz w:val="48"/>
          <w:szCs w:val="48"/>
        </w:rPr>
      </w:pPr>
      <w:r>
        <w:rPr>
          <w:sz w:val="48"/>
          <w:szCs w:val="48"/>
        </w:rPr>
        <w:t>«ДОБРЫХ РУК МАСТЕРСТВО»</w:t>
      </w:r>
    </w:p>
    <w:p w:rsidR="002C2CC5" w:rsidRDefault="002C2CC5" w:rsidP="002C2CC5">
      <w:pPr>
        <w:jc w:val="center"/>
        <w:rPr>
          <w:b/>
          <w:sz w:val="40"/>
          <w:szCs w:val="40"/>
        </w:rPr>
      </w:pPr>
    </w:p>
    <w:p w:rsidR="002C2CC5" w:rsidRDefault="002C2CC5" w:rsidP="002C2CC5">
      <w:pPr>
        <w:jc w:val="center"/>
        <w:rPr>
          <w:sz w:val="48"/>
          <w:szCs w:val="48"/>
        </w:rPr>
      </w:pPr>
      <w:r>
        <w:rPr>
          <w:sz w:val="48"/>
          <w:szCs w:val="48"/>
        </w:rPr>
        <w:t>по «Технологии» во 2 классе</w:t>
      </w:r>
    </w:p>
    <w:p w:rsidR="002C2CC5" w:rsidRDefault="002C2CC5" w:rsidP="002C2CC5">
      <w:pPr>
        <w:jc w:val="center"/>
        <w:rPr>
          <w:sz w:val="48"/>
          <w:szCs w:val="48"/>
        </w:rPr>
      </w:pPr>
    </w:p>
    <w:p w:rsidR="002C2CC5" w:rsidRDefault="002C2CC5" w:rsidP="002C2CC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учителя начальных классов МОУ  ЛСОШ №1</w:t>
      </w:r>
    </w:p>
    <w:p w:rsidR="002C2CC5" w:rsidRDefault="002C2CC5" w:rsidP="002C2CC5">
      <w:pPr>
        <w:jc w:val="center"/>
        <w:rPr>
          <w:b/>
          <w:i/>
          <w:sz w:val="48"/>
          <w:szCs w:val="48"/>
        </w:rPr>
      </w:pPr>
    </w:p>
    <w:p w:rsidR="002C2CC5" w:rsidRDefault="002C2CC5" w:rsidP="002C2CC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Абрамовой Ирины Викторовны</w:t>
      </w:r>
    </w:p>
    <w:p w:rsidR="002C2CC5" w:rsidRDefault="002C2CC5" w:rsidP="002C2CC5">
      <w:pPr>
        <w:jc w:val="center"/>
        <w:rPr>
          <w:b/>
          <w:i/>
          <w:sz w:val="48"/>
          <w:szCs w:val="48"/>
        </w:rPr>
      </w:pPr>
    </w:p>
    <w:p w:rsidR="002C2CC5" w:rsidRDefault="002C2CC5" w:rsidP="002C2CC5">
      <w:pPr>
        <w:jc w:val="center"/>
        <w:rPr>
          <w:b/>
          <w:i/>
          <w:sz w:val="48"/>
          <w:szCs w:val="48"/>
        </w:rPr>
      </w:pPr>
    </w:p>
    <w:p w:rsidR="002C2CC5" w:rsidRDefault="002C2CC5" w:rsidP="002C2CC5">
      <w:pPr>
        <w:jc w:val="center"/>
        <w:rPr>
          <w:b/>
          <w:i/>
          <w:sz w:val="48"/>
          <w:szCs w:val="48"/>
        </w:rPr>
      </w:pPr>
    </w:p>
    <w:p w:rsidR="002C2CC5" w:rsidRDefault="002C2CC5" w:rsidP="002C2CC5">
      <w:pPr>
        <w:jc w:val="center"/>
        <w:rPr>
          <w:b/>
          <w:i/>
          <w:sz w:val="48"/>
          <w:szCs w:val="4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2010-2011уч.г.</w:t>
      </w: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2C2CC5" w:rsidRDefault="002C2CC5" w:rsidP="002C2CC5">
      <w:pPr>
        <w:jc w:val="center"/>
        <w:rPr>
          <w:b/>
          <w:i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9372D4" w:rsidRDefault="009372D4" w:rsidP="002C2CC5">
      <w:pPr>
        <w:spacing w:line="252" w:lineRule="auto"/>
        <w:jc w:val="center"/>
        <w:rPr>
          <w:b/>
          <w:sz w:val="28"/>
          <w:szCs w:val="28"/>
        </w:rPr>
      </w:pPr>
    </w:p>
    <w:p w:rsidR="002C2CC5" w:rsidRDefault="002C2CC5" w:rsidP="002C2CC5">
      <w:pPr>
        <w:spacing w:line="252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Статус документа.</w:t>
      </w:r>
    </w:p>
    <w:p w:rsidR="002C2CC5" w:rsidRDefault="002C2CC5" w:rsidP="002C2CC5">
      <w:pPr>
        <w:spacing w:line="252" w:lineRule="auto"/>
        <w:jc w:val="both"/>
        <w:rPr>
          <w:b/>
          <w:sz w:val="28"/>
          <w:szCs w:val="28"/>
        </w:rPr>
      </w:pPr>
    </w:p>
    <w:p w:rsidR="002C2CC5" w:rsidRDefault="002C2CC5" w:rsidP="002C2CC5">
      <w:pPr>
        <w:tabs>
          <w:tab w:val="left" w:pos="5233"/>
        </w:tabs>
        <w:spacing w:line="252" w:lineRule="auto"/>
        <w:jc w:val="center"/>
        <w:rPr>
          <w:b/>
          <w:sz w:val="20"/>
          <w:szCs w:val="20"/>
        </w:rPr>
      </w:pPr>
    </w:p>
    <w:p w:rsidR="002C2CC5" w:rsidRDefault="002C2CC5" w:rsidP="002C2CC5">
      <w:pPr>
        <w:tabs>
          <w:tab w:val="left" w:pos="5233"/>
        </w:tabs>
        <w:spacing w:line="252" w:lineRule="auto"/>
        <w:jc w:val="center"/>
      </w:pPr>
    </w:p>
    <w:p w:rsidR="002C2CC5" w:rsidRDefault="002C2CC5" w:rsidP="002C2CC5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Рабочая программа по предмету «Технология» для 2 класса создана на основе Федерального компонента Государственного стандарта начального общего образования. 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i/>
          <w:sz w:val="20"/>
          <w:szCs w:val="20"/>
        </w:rPr>
        <w:t xml:space="preserve">       </w:t>
      </w:r>
      <w:r>
        <w:rPr>
          <w:color w:val="000000"/>
          <w:sz w:val="28"/>
          <w:szCs w:val="28"/>
        </w:rPr>
        <w:t xml:space="preserve">Программа разработана с учетом </w:t>
      </w:r>
      <w:r>
        <w:rPr>
          <w:sz w:val="28"/>
          <w:szCs w:val="28"/>
        </w:rPr>
        <w:t xml:space="preserve">содержания примерной общеобразовательной программы начальной школы по технологии, в целях конкретизации содержания образовательного стандарта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 и возрастных особенностей младших школьников, учитывает индивидуальные особенности развития каждого ребенка, структуру  и наполняемость класса.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Структура, основные части и разделы программы не меняются. Содержание программы не нарушает минимум содержания начального образования.</w:t>
      </w:r>
    </w:p>
    <w:p w:rsidR="002C2CC5" w:rsidRDefault="002C2CC5" w:rsidP="002C2CC5">
      <w:pPr>
        <w:spacing w:line="252" w:lineRule="auto"/>
        <w:jc w:val="center"/>
        <w:rPr>
          <w:sz w:val="28"/>
          <w:szCs w:val="28"/>
        </w:rPr>
      </w:pPr>
    </w:p>
    <w:p w:rsidR="002C2CC5" w:rsidRDefault="002C2CC5" w:rsidP="002C2CC5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документа.</w:t>
      </w:r>
    </w:p>
    <w:p w:rsidR="002C2CC5" w:rsidRDefault="002C2CC5" w:rsidP="002C2CC5">
      <w:pPr>
        <w:spacing w:line="252" w:lineRule="auto"/>
        <w:jc w:val="center"/>
        <w:rPr>
          <w:b/>
          <w:sz w:val="28"/>
          <w:szCs w:val="28"/>
        </w:rPr>
      </w:pP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включает в себя следующие разделы:</w:t>
      </w:r>
    </w:p>
    <w:p w:rsidR="002C2CC5" w:rsidRDefault="002C2CC5" w:rsidP="002C2CC5">
      <w:pPr>
        <w:numPr>
          <w:ilvl w:val="0"/>
          <w:numId w:val="1"/>
        </w:numPr>
        <w:spacing w:line="252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Пояснительная записка. </w:t>
      </w:r>
    </w:p>
    <w:p w:rsidR="002C2CC5" w:rsidRDefault="002C2CC5" w:rsidP="002C2CC5">
      <w:pPr>
        <w:spacing w:line="252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В которой </w:t>
      </w:r>
      <w:r>
        <w:rPr>
          <w:i/>
        </w:rPr>
        <w:t xml:space="preserve"> </w:t>
      </w:r>
      <w:r>
        <w:rPr>
          <w:i/>
          <w:sz w:val="28"/>
          <w:szCs w:val="28"/>
        </w:rPr>
        <w:t>раскрываются цели, основные задачи данной рабочей программы и  общая характеристика учебного предмета.</w:t>
      </w:r>
    </w:p>
    <w:p w:rsidR="002C2CC5" w:rsidRDefault="002C2CC5" w:rsidP="002C2CC5">
      <w:pPr>
        <w:numPr>
          <w:ilvl w:val="0"/>
          <w:numId w:val="1"/>
        </w:numPr>
        <w:spacing w:line="252" w:lineRule="auto"/>
        <w:jc w:val="both"/>
        <w:rPr>
          <w:u w:val="single"/>
        </w:rPr>
      </w:pPr>
      <w:r>
        <w:rPr>
          <w:sz w:val="28"/>
          <w:szCs w:val="28"/>
          <w:u w:val="single"/>
        </w:rPr>
        <w:t>Основное содержание программы по технологии для 2 класса.</w:t>
      </w:r>
      <w:r>
        <w:rPr>
          <w:u w:val="single"/>
        </w:rPr>
        <w:t xml:space="preserve"> </w:t>
      </w:r>
    </w:p>
    <w:p w:rsidR="002C2CC5" w:rsidRDefault="002C2CC5" w:rsidP="002C2CC5">
      <w:pPr>
        <w:spacing w:line="252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Представлены разделы, специфика преподавания предмета, которая учитывает такие важные моменты, как: особенности развития учащихся, структуру класса, наполняемость класса.</w:t>
      </w:r>
    </w:p>
    <w:p w:rsidR="002C2CC5" w:rsidRDefault="002C2CC5" w:rsidP="002C2CC5">
      <w:pPr>
        <w:numPr>
          <w:ilvl w:val="0"/>
          <w:numId w:val="1"/>
        </w:numPr>
        <w:spacing w:line="252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Требования к уровню подготовки. </w:t>
      </w:r>
    </w:p>
    <w:p w:rsidR="002C2CC5" w:rsidRDefault="002C2CC5" w:rsidP="002C2CC5">
      <w:pPr>
        <w:spacing w:line="252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В этом разделе  определяется, что должны учащиеся освоить по предмету за год и каким материалом овладеть.</w:t>
      </w:r>
    </w:p>
    <w:p w:rsidR="002C2CC5" w:rsidRDefault="002C2CC5" w:rsidP="002C2CC5">
      <w:pPr>
        <w:spacing w:line="252" w:lineRule="auto"/>
        <w:ind w:left="360"/>
        <w:jc w:val="both"/>
        <w:rPr>
          <w:i/>
          <w:sz w:val="28"/>
          <w:szCs w:val="28"/>
        </w:rPr>
      </w:pPr>
    </w:p>
    <w:p w:rsidR="002C2CC5" w:rsidRDefault="002C2CC5" w:rsidP="002C2CC5">
      <w:pPr>
        <w:spacing w:line="252" w:lineRule="auto"/>
        <w:ind w:left="360"/>
        <w:jc w:val="both"/>
        <w:rPr>
          <w:i/>
          <w:sz w:val="28"/>
          <w:szCs w:val="28"/>
        </w:rPr>
      </w:pPr>
    </w:p>
    <w:p w:rsidR="002C2CC5" w:rsidRDefault="002C2CC5" w:rsidP="002C2CC5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2C2CC5" w:rsidRDefault="002C2CC5" w:rsidP="002C2CC5">
      <w:pPr>
        <w:spacing w:line="252" w:lineRule="auto"/>
        <w:rPr>
          <w:sz w:val="28"/>
          <w:szCs w:val="28"/>
        </w:rPr>
      </w:pPr>
    </w:p>
    <w:p w:rsidR="002C2CC5" w:rsidRDefault="002C2CC5" w:rsidP="002C2CC5">
      <w:pPr>
        <w:spacing w:line="252" w:lineRule="auto"/>
        <w:rPr>
          <w:sz w:val="28"/>
          <w:szCs w:val="28"/>
        </w:rPr>
      </w:pPr>
    </w:p>
    <w:p w:rsidR="002C2CC5" w:rsidRDefault="002C2CC5" w:rsidP="002C2CC5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настоящее время трудовая деятельность является одним из факторов развития ребёнка. </w:t>
      </w:r>
    </w:p>
    <w:p w:rsidR="002C2CC5" w:rsidRDefault="002C2CC5" w:rsidP="002C2CC5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Именно в начальных классах у детей проявляется интерес к трудовой деятельности, самостоятельности, уважение к людям труда.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Россия вошла в третье тысячелетие, имея в запасе как несомненные достижения в трудовом воспитании, так и проблемы.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Истина гласит, что только здоровый и трудолюбивый человек способен активно жить, успешно преодолевая различные трудности и достигая успехов в любой деятельности. Поэтому педагогов волнуют вопросы воспитания здорового, трудолюбивого ребенка и развития в нем творческих способностей.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Развитию творческого потенциала детей педагоги уделяют большое значение, т.к. считают, что при отсутствии целенаправленного педагогического воздействия на развитие творческих способностей происходит их угасание.</w:t>
      </w:r>
    </w:p>
    <w:p w:rsidR="002C2CC5" w:rsidRDefault="002C2CC5" w:rsidP="002C2CC5">
      <w:pPr>
        <w:spacing w:line="252" w:lineRule="auto"/>
        <w:jc w:val="both"/>
        <w:rPr>
          <w:color w:val="000000"/>
          <w:sz w:val="28"/>
          <w:szCs w:val="28"/>
        </w:rPr>
      </w:pP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Разработка данной программы была вызвана: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необходимостью упорядочить сложившуюся систему перспективного планирования;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обеспечением преемственности в работе между дошкольными учреждениями и начальной школой;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модернизацией старых форм работы и введением новых;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необходимостью выявления, использования и поддержки богатого творческого потенциала детей младшего школьного возраста и педагогов в реализации целей и задач программы общеобразовательных учреждений;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</w:t>
      </w:r>
      <w:r>
        <w:rPr>
          <w:b/>
          <w:bCs/>
          <w:color w:val="000000"/>
          <w:sz w:val="28"/>
          <w:szCs w:val="28"/>
        </w:rPr>
        <w:t>по своей направленности</w:t>
      </w:r>
      <w:r>
        <w:rPr>
          <w:color w:val="000000"/>
          <w:sz w:val="28"/>
          <w:szCs w:val="28"/>
        </w:rPr>
        <w:t xml:space="preserve"> является комплексной, т. е. включает в себя разноплановую деятельность, объединяет различные направления трудовой деятельности младших школьников на уроках технологии.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По </w:t>
      </w:r>
      <w:r>
        <w:rPr>
          <w:b/>
          <w:bCs/>
          <w:color w:val="000000"/>
          <w:sz w:val="28"/>
          <w:szCs w:val="28"/>
        </w:rPr>
        <w:t>продолжительности</w:t>
      </w:r>
      <w:r>
        <w:rPr>
          <w:color w:val="000000"/>
          <w:sz w:val="28"/>
          <w:szCs w:val="28"/>
        </w:rPr>
        <w:t xml:space="preserve"> программа реализуется в течение 1 года.</w:t>
      </w:r>
      <w:r>
        <w:rPr>
          <w:sz w:val="28"/>
          <w:szCs w:val="28"/>
        </w:rPr>
        <w:t xml:space="preserve"> Рабочая программа рассчитана на 1 час в неделю, что составляет 34 часа в год.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</w:p>
    <w:p w:rsidR="002C2CC5" w:rsidRDefault="002C2CC5" w:rsidP="002C2CC5">
      <w:pPr>
        <w:spacing w:line="252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Цель программы:</w:t>
      </w:r>
    </w:p>
    <w:p w:rsidR="002C2CC5" w:rsidRDefault="002C2CC5" w:rsidP="002C2CC5">
      <w:pPr>
        <w:numPr>
          <w:ilvl w:val="0"/>
          <w:numId w:val="1"/>
        </w:numPr>
        <w:spacing w:line="252" w:lineRule="auto"/>
        <w:ind w:left="714" w:hanging="35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Реализовать единую линию развития ребёнка на этапе начального школьного обучения через внедрение новых форм организации трудовой деятельности детей.</w:t>
      </w:r>
    </w:p>
    <w:p w:rsidR="002C2CC5" w:rsidRDefault="002C2CC5" w:rsidP="002C2CC5">
      <w:pPr>
        <w:numPr>
          <w:ilvl w:val="0"/>
          <w:numId w:val="1"/>
        </w:numPr>
        <w:spacing w:line="252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Поддержка и развитие творческого потенциала и творческой активности младших школьников;</w:t>
      </w:r>
    </w:p>
    <w:p w:rsidR="002C2CC5" w:rsidRDefault="002C2CC5" w:rsidP="002C2CC5">
      <w:pPr>
        <w:numPr>
          <w:ilvl w:val="0"/>
          <w:numId w:val="1"/>
        </w:numPr>
        <w:spacing w:line="252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диапазона трудового воспитания.</w:t>
      </w:r>
    </w:p>
    <w:p w:rsidR="002C2CC5" w:rsidRDefault="002C2CC5" w:rsidP="002C2CC5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left="714" w:hanging="35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Создание оптимальных условий, обеспечивающих полноценное трудовое воспитание детей.</w:t>
      </w:r>
    </w:p>
    <w:p w:rsidR="002C2CC5" w:rsidRDefault="002C2CC5" w:rsidP="002C2CC5">
      <w:pPr>
        <w:numPr>
          <w:ilvl w:val="0"/>
          <w:numId w:val="1"/>
        </w:num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left="714" w:hanging="357"/>
        <w:jc w:val="both"/>
        <w:rPr>
          <w:i/>
          <w:iCs/>
          <w:caps/>
        </w:rPr>
      </w:pPr>
      <w:r>
        <w:rPr>
          <w:color w:val="000000"/>
          <w:sz w:val="28"/>
          <w:szCs w:val="28"/>
        </w:rPr>
        <w:t>Стирание границ между предметами и укрепление связи с повседневной жизнью.</w:t>
      </w: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i/>
          <w:iCs/>
          <w:caps/>
        </w:rPr>
      </w:pPr>
    </w:p>
    <w:p w:rsidR="002C2CC5" w:rsidRDefault="002C2CC5" w:rsidP="002C2CC5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i/>
          <w:iCs/>
          <w:caps/>
        </w:rPr>
      </w:pPr>
    </w:p>
    <w:p w:rsidR="002C2CC5" w:rsidRDefault="002C2CC5" w:rsidP="002C2CC5">
      <w:pPr>
        <w:shd w:val="clear" w:color="auto" w:fill="FFFFFF"/>
        <w:spacing w:line="252" w:lineRule="auto"/>
        <w:ind w:left="5" w:firstLine="350"/>
        <w:jc w:val="both"/>
        <w:rPr>
          <w:b/>
          <w:i/>
          <w:sz w:val="28"/>
          <w:szCs w:val="28"/>
        </w:rPr>
      </w:pPr>
      <w:r>
        <w:rPr>
          <w:b/>
          <w:i/>
          <w:spacing w:val="-5"/>
          <w:sz w:val="28"/>
          <w:szCs w:val="28"/>
        </w:rPr>
        <w:t xml:space="preserve">Научить детей мастерству, вызвать у них интерес к труду и творчеству, пробудить желание творить </w:t>
      </w:r>
      <w:r>
        <w:rPr>
          <w:b/>
          <w:i/>
          <w:sz w:val="28"/>
          <w:szCs w:val="28"/>
        </w:rPr>
        <w:t>самостоятельно — одна из основных задач.</w:t>
      </w:r>
    </w:p>
    <w:p w:rsidR="002C2CC5" w:rsidRDefault="002C2CC5" w:rsidP="002C2CC5">
      <w:pPr>
        <w:shd w:val="clear" w:color="auto" w:fill="FFFFFF"/>
        <w:spacing w:line="252" w:lineRule="auto"/>
        <w:ind w:left="14" w:firstLine="335"/>
        <w:jc w:val="both"/>
        <w:rPr>
          <w:spacing w:val="-4"/>
        </w:rPr>
      </w:pPr>
    </w:p>
    <w:p w:rsidR="002C2CC5" w:rsidRDefault="002C2CC5" w:rsidP="002C2CC5">
      <w:pPr>
        <w:spacing w:line="25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 программы:  </w:t>
      </w:r>
    </w:p>
    <w:p w:rsidR="002C2CC5" w:rsidRDefault="002C2CC5" w:rsidP="002C2CC5">
      <w:pPr>
        <w:spacing w:line="252" w:lineRule="auto"/>
        <w:jc w:val="both"/>
        <w:rPr>
          <w:b/>
          <w:i/>
          <w:sz w:val="28"/>
          <w:szCs w:val="28"/>
        </w:rPr>
      </w:pP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C2CC5" w:rsidRDefault="002C2CC5" w:rsidP="002C2CC5">
      <w:pPr>
        <w:spacing w:line="252" w:lineRule="auto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color w:val="0000FF"/>
          <w:sz w:val="28"/>
          <w:szCs w:val="28"/>
          <w:u w:val="single"/>
        </w:rPr>
        <w:t>развитие: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</w:p>
    <w:p w:rsidR="002C2CC5" w:rsidRDefault="002C2CC5" w:rsidP="002C2CC5">
      <w:pPr>
        <w:numPr>
          <w:ilvl w:val="0"/>
          <w:numId w:val="2"/>
        </w:numPr>
        <w:spacing w:line="252" w:lineRule="auto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- представлений о необходимости труда в жизни людей;</w:t>
      </w:r>
    </w:p>
    <w:p w:rsidR="002C2CC5" w:rsidRDefault="002C2CC5" w:rsidP="002C2CC5">
      <w:pPr>
        <w:numPr>
          <w:ilvl w:val="0"/>
          <w:numId w:val="2"/>
        </w:numPr>
        <w:spacing w:line="252" w:lineRule="auto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-умения организовать свой труд, концентрироваться на задании,   сопоставлять результаты с заданием;</w:t>
      </w:r>
    </w:p>
    <w:p w:rsidR="002C2CC5" w:rsidRDefault="002C2CC5" w:rsidP="002C2CC5">
      <w:pPr>
        <w:numPr>
          <w:ilvl w:val="0"/>
          <w:numId w:val="2"/>
        </w:numPr>
        <w:spacing w:line="252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-  любознательности, памяти, творчества;</w:t>
      </w:r>
    </w:p>
    <w:p w:rsidR="002C2CC5" w:rsidRDefault="002C2CC5" w:rsidP="002C2CC5">
      <w:pPr>
        <w:numPr>
          <w:ilvl w:val="0"/>
          <w:numId w:val="2"/>
        </w:numPr>
        <w:spacing w:line="252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>, мелкой моторики рук;</w:t>
      </w:r>
    </w:p>
    <w:p w:rsidR="002C2CC5" w:rsidRDefault="002C2CC5" w:rsidP="002C2CC5">
      <w:pPr>
        <w:numPr>
          <w:ilvl w:val="0"/>
          <w:numId w:val="2"/>
        </w:numPr>
        <w:spacing w:line="252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- пространственного воображения, фантазии;</w:t>
      </w:r>
    </w:p>
    <w:p w:rsidR="002C2CC5" w:rsidRDefault="002C2CC5" w:rsidP="002C2CC5">
      <w:pPr>
        <w:numPr>
          <w:ilvl w:val="0"/>
          <w:numId w:val="2"/>
        </w:numPr>
        <w:spacing w:line="252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- технического и логического мышления, глазомера;</w:t>
      </w:r>
    </w:p>
    <w:p w:rsidR="002C2CC5" w:rsidRDefault="002C2CC5" w:rsidP="002C2CC5">
      <w:pPr>
        <w:spacing w:line="252" w:lineRule="auto"/>
        <w:ind w:left="360"/>
        <w:jc w:val="both"/>
        <w:rPr>
          <w:b/>
          <w:i/>
          <w:sz w:val="28"/>
          <w:szCs w:val="28"/>
        </w:rPr>
      </w:pPr>
    </w:p>
    <w:p w:rsidR="002C2CC5" w:rsidRDefault="002C2CC5" w:rsidP="002C2CC5">
      <w:pPr>
        <w:spacing w:line="252" w:lineRule="auto"/>
        <w:ind w:left="360"/>
        <w:jc w:val="both"/>
        <w:rPr>
          <w:b/>
          <w:i/>
          <w:sz w:val="28"/>
          <w:szCs w:val="28"/>
        </w:rPr>
      </w:pPr>
    </w:p>
    <w:p w:rsidR="002C2CC5" w:rsidRDefault="002C2CC5" w:rsidP="002C2CC5">
      <w:pPr>
        <w:spacing w:line="252" w:lineRule="auto"/>
        <w:ind w:left="720"/>
        <w:jc w:val="both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овладение:</w:t>
      </w:r>
    </w:p>
    <w:p w:rsidR="002C2CC5" w:rsidRDefault="002C2CC5" w:rsidP="002C2CC5">
      <w:pPr>
        <w:spacing w:line="252" w:lineRule="auto"/>
        <w:ind w:left="720"/>
        <w:jc w:val="both"/>
        <w:rPr>
          <w:color w:val="0000FF"/>
          <w:sz w:val="28"/>
          <w:szCs w:val="28"/>
          <w:u w:val="single"/>
        </w:rPr>
      </w:pPr>
    </w:p>
    <w:p w:rsidR="002C2CC5" w:rsidRDefault="002C2CC5" w:rsidP="002C2CC5">
      <w:pPr>
        <w:numPr>
          <w:ilvl w:val="0"/>
          <w:numId w:val="3"/>
        </w:numPr>
        <w:spacing w:line="252" w:lineRule="auto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начальными технологическими знаниями, умениями и навыками;</w:t>
      </w:r>
    </w:p>
    <w:p w:rsidR="002C2CC5" w:rsidRDefault="002C2CC5" w:rsidP="002C2CC5">
      <w:pPr>
        <w:numPr>
          <w:ilvl w:val="0"/>
          <w:numId w:val="3"/>
        </w:numPr>
        <w:spacing w:line="252" w:lineRule="auto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опытом практической деятельности по созданию поделок;</w:t>
      </w:r>
    </w:p>
    <w:p w:rsidR="002C2CC5" w:rsidRDefault="002C2CC5" w:rsidP="002C2CC5">
      <w:pPr>
        <w:numPr>
          <w:ilvl w:val="0"/>
          <w:numId w:val="3"/>
        </w:numPr>
        <w:spacing w:line="252" w:lineRule="auto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способами планирования и организации  трудовой деятельности;</w:t>
      </w:r>
    </w:p>
    <w:p w:rsidR="002C2CC5" w:rsidRDefault="002C2CC5" w:rsidP="002C2CC5">
      <w:pPr>
        <w:numPr>
          <w:ilvl w:val="0"/>
          <w:numId w:val="3"/>
        </w:numPr>
        <w:spacing w:line="252" w:lineRule="auto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навыками творческого сотрудничества.</w:t>
      </w:r>
    </w:p>
    <w:p w:rsidR="002C2CC5" w:rsidRDefault="002C2CC5" w:rsidP="002C2CC5">
      <w:pPr>
        <w:spacing w:line="252" w:lineRule="auto"/>
        <w:ind w:left="360"/>
        <w:jc w:val="both"/>
        <w:rPr>
          <w:color w:val="000000"/>
          <w:sz w:val="28"/>
          <w:szCs w:val="28"/>
        </w:rPr>
      </w:pPr>
    </w:p>
    <w:p w:rsidR="002C2CC5" w:rsidRDefault="002C2CC5" w:rsidP="002C2CC5">
      <w:pPr>
        <w:spacing w:line="252" w:lineRule="auto"/>
        <w:ind w:left="720"/>
        <w:jc w:val="both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воспитание:</w:t>
      </w:r>
    </w:p>
    <w:p w:rsidR="002C2CC5" w:rsidRDefault="002C2CC5" w:rsidP="002C2CC5">
      <w:pPr>
        <w:spacing w:line="252" w:lineRule="auto"/>
        <w:ind w:left="720"/>
        <w:jc w:val="both"/>
        <w:rPr>
          <w:color w:val="0000FF"/>
          <w:sz w:val="28"/>
          <w:szCs w:val="28"/>
          <w:u w:val="single"/>
        </w:rPr>
      </w:pPr>
    </w:p>
    <w:p w:rsidR="002C2CC5" w:rsidRDefault="002C2CC5" w:rsidP="002C2CC5">
      <w:pPr>
        <w:numPr>
          <w:ilvl w:val="0"/>
          <w:numId w:val="4"/>
        </w:numPr>
        <w:spacing w:line="252" w:lineRule="auto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трудолюбия и уважительного отношения к результатам труда;</w:t>
      </w:r>
    </w:p>
    <w:p w:rsidR="002C2CC5" w:rsidRDefault="002C2CC5" w:rsidP="002C2CC5">
      <w:pPr>
        <w:numPr>
          <w:ilvl w:val="0"/>
          <w:numId w:val="4"/>
        </w:numPr>
        <w:spacing w:line="252" w:lineRule="auto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интереса к творческой  трудовой деятельности;</w:t>
      </w:r>
    </w:p>
    <w:p w:rsidR="002C2CC5" w:rsidRDefault="002C2CC5" w:rsidP="002C2CC5">
      <w:pPr>
        <w:numPr>
          <w:ilvl w:val="0"/>
          <w:numId w:val="4"/>
        </w:numPr>
        <w:spacing w:line="252" w:lineRule="auto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практического применения правил сотрудничества в коллективной деятельности.</w:t>
      </w:r>
    </w:p>
    <w:p w:rsidR="002C2CC5" w:rsidRDefault="002C2CC5" w:rsidP="002C2CC5">
      <w:pPr>
        <w:spacing w:line="252" w:lineRule="auto"/>
        <w:ind w:left="720"/>
        <w:jc w:val="both"/>
        <w:rPr>
          <w:color w:val="0000FF"/>
          <w:sz w:val="28"/>
          <w:szCs w:val="28"/>
          <w:u w:val="single"/>
        </w:rPr>
      </w:pPr>
    </w:p>
    <w:p w:rsidR="002C2CC5" w:rsidRDefault="002C2CC5" w:rsidP="002C2CC5">
      <w:pPr>
        <w:spacing w:line="252" w:lineRule="auto"/>
        <w:ind w:left="360"/>
        <w:jc w:val="both"/>
        <w:rPr>
          <w:b/>
          <w:i/>
          <w:color w:val="0000FF"/>
          <w:sz w:val="28"/>
          <w:szCs w:val="28"/>
          <w:u w:val="single"/>
        </w:rPr>
      </w:pPr>
    </w:p>
    <w:p w:rsidR="002C2CC5" w:rsidRDefault="002C2CC5" w:rsidP="002C2CC5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Разнообразные по видам </w:t>
      </w:r>
      <w:r>
        <w:rPr>
          <w:i/>
          <w:iCs/>
          <w:color w:val="000000"/>
          <w:sz w:val="28"/>
          <w:szCs w:val="28"/>
        </w:rPr>
        <w:t>практические работы</w:t>
      </w:r>
      <w:r>
        <w:rPr>
          <w:color w:val="000000"/>
          <w:sz w:val="28"/>
          <w:szCs w:val="28"/>
        </w:rPr>
        <w:t xml:space="preserve">, выполняемые учащимися, должны соответствовать единым требованиям: эстетичность, практическая значимость (личная или общественная), доступность детям этого возраста, целесообразность, </w:t>
      </w:r>
      <w:proofErr w:type="spellStart"/>
      <w:r>
        <w:rPr>
          <w:color w:val="000000"/>
          <w:sz w:val="28"/>
          <w:szCs w:val="28"/>
        </w:rPr>
        <w:t>экологичность</w:t>
      </w:r>
      <w:proofErr w:type="spellEnd"/>
      <w:r>
        <w:rPr>
          <w:color w:val="000000"/>
          <w:sz w:val="28"/>
          <w:szCs w:val="28"/>
        </w:rPr>
        <w:t xml:space="preserve">.  Включены  варианты изделий с учетом </w:t>
      </w:r>
      <w:r>
        <w:rPr>
          <w:b/>
          <w:i/>
          <w:color w:val="000000"/>
          <w:sz w:val="28"/>
          <w:szCs w:val="28"/>
        </w:rPr>
        <w:t>регионального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компонента и </w:t>
      </w:r>
      <w:r>
        <w:rPr>
          <w:b/>
          <w:i/>
          <w:color w:val="000000"/>
          <w:sz w:val="28"/>
          <w:szCs w:val="28"/>
        </w:rPr>
        <w:t>собственных</w:t>
      </w:r>
      <w:r>
        <w:rPr>
          <w:color w:val="000000"/>
          <w:sz w:val="28"/>
          <w:szCs w:val="28"/>
        </w:rPr>
        <w:t xml:space="preserve"> эстетических интересов учителя. 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i/>
          <w:color w:val="000000"/>
          <w:sz w:val="28"/>
          <w:szCs w:val="28"/>
        </w:rPr>
        <w:t xml:space="preserve"> Региональный компонент</w:t>
      </w:r>
      <w:r>
        <w:rPr>
          <w:color w:val="000000"/>
          <w:sz w:val="28"/>
          <w:szCs w:val="28"/>
        </w:rPr>
        <w:t xml:space="preserve"> в курсе реализуется через знакомство с культурой и искусством жителей Луховицкого района. Содержание различных видов творчества и труда отражает краеведческую направленность. Это могут быть изделия, по тематике связанные с промыслами данной местности.</w:t>
      </w:r>
    </w:p>
    <w:p w:rsidR="002C2CC5" w:rsidRDefault="002C2CC5" w:rsidP="002C2CC5">
      <w:pPr>
        <w:spacing w:line="252" w:lineRule="auto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Предлагаемые в курсе «Технология» </w:t>
      </w:r>
      <w:r>
        <w:rPr>
          <w:i/>
          <w:iCs/>
          <w:sz w:val="28"/>
          <w:szCs w:val="28"/>
        </w:rPr>
        <w:t>виды работ</w:t>
      </w:r>
      <w:r>
        <w:rPr>
          <w:sz w:val="28"/>
          <w:szCs w:val="28"/>
        </w:rPr>
        <w:t xml:space="preserve"> имеют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целевую направленность.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Это могут быть изделия  тех произведений, которые дети изучают на уроках чтения, поделки героев произведений, выполненные в</w:t>
      </w:r>
      <w:r>
        <w:t xml:space="preserve"> </w:t>
      </w:r>
      <w:r>
        <w:rPr>
          <w:sz w:val="28"/>
          <w:szCs w:val="28"/>
        </w:rPr>
        <w:t>различной технике и из разных материалов.</w:t>
      </w:r>
    </w:p>
    <w:p w:rsidR="002C2CC5" w:rsidRDefault="002C2CC5" w:rsidP="002C2CC5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Уроки технологии</w:t>
      </w:r>
      <w:r>
        <w:rPr>
          <w:color w:val="000000"/>
          <w:sz w:val="28"/>
          <w:szCs w:val="28"/>
        </w:rPr>
        <w:t xml:space="preserve"> – это уроки творчества, целью которых является развитие каче</w:t>
      </w:r>
      <w:proofErr w:type="gramStart"/>
      <w:r>
        <w:rPr>
          <w:color w:val="000000"/>
          <w:sz w:val="28"/>
          <w:szCs w:val="28"/>
        </w:rPr>
        <w:t>ств тв</w:t>
      </w:r>
      <w:proofErr w:type="gramEnd"/>
      <w:r>
        <w:rPr>
          <w:color w:val="000000"/>
          <w:sz w:val="28"/>
          <w:szCs w:val="28"/>
        </w:rPr>
        <w:t xml:space="preserve">орческой личности, формирование основ эстетического опыта и технологических знаний и умений, как основы для практической реализации замысла.  </w:t>
      </w:r>
    </w:p>
    <w:p w:rsidR="002C2CC5" w:rsidRDefault="002C2CC5" w:rsidP="002C2CC5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r>
        <w:rPr>
          <w:b/>
          <w:i/>
          <w:color w:val="000000"/>
          <w:sz w:val="28"/>
          <w:szCs w:val="28"/>
        </w:rPr>
        <w:t>Эстетическое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воспитание пронизывает все этапы уроков. </w:t>
      </w:r>
      <w:r>
        <w:rPr>
          <w:i/>
          <w:iCs/>
          <w:color w:val="000000"/>
          <w:sz w:val="28"/>
          <w:szCs w:val="28"/>
        </w:rPr>
        <w:t>Восприятие</w:t>
      </w:r>
      <w:r>
        <w:rPr>
          <w:color w:val="000000"/>
          <w:sz w:val="28"/>
          <w:szCs w:val="28"/>
        </w:rPr>
        <w:t xml:space="preserve"> образцов будущей работы осуществляется, прежде всего, с точки зрения их эстетики: цветовые сочетания, подбор материалов, соотношение целого и частей и т.д. Размышление и рассуждение подразумевают создание своего образа предмета, поиск его внешнего вида, обоснование технологичности выбранного того или иного материала, определение рациональных путей (необходимых технологических операций) его изготовления, определение последовательности практической реализации замысла. </w:t>
      </w:r>
    </w:p>
    <w:p w:rsidR="002C2CC5" w:rsidRDefault="002C2CC5" w:rsidP="002C2CC5">
      <w:pPr>
        <w:spacing w:line="252" w:lineRule="auto"/>
        <w:jc w:val="both"/>
        <w:rPr>
          <w:color w:val="FF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Практическая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 xml:space="preserve"> предполагает освоение основных технологических приемов, необходимых для реализации задуманного, и качественное воплощение задуманного в реальный материальный объект с соблюдением требований </w:t>
      </w:r>
      <w:r>
        <w:rPr>
          <w:color w:val="000000"/>
          <w:sz w:val="28"/>
          <w:szCs w:val="28"/>
        </w:rPr>
        <w:lastRenderedPageBreak/>
        <w:t>эстетического вкуса.</w:t>
      </w:r>
      <w:r>
        <w:rPr>
          <w:color w:val="000000"/>
          <w:sz w:val="28"/>
          <w:szCs w:val="28"/>
        </w:rPr>
        <w:br/>
        <w:t xml:space="preserve">    Деятельность учащихся первоначально имеет, главным образом, индивидуальный характер. </w:t>
      </w:r>
      <w:r>
        <w:rPr>
          <w:sz w:val="28"/>
          <w:szCs w:val="28"/>
        </w:rPr>
        <w:t>Но постепенно увеличивается доля коллективных работ, особенно творческих, обобщающего характера, проектов.</w:t>
      </w:r>
      <w:r>
        <w:rPr>
          <w:color w:val="FF0000"/>
          <w:sz w:val="28"/>
          <w:szCs w:val="28"/>
        </w:rPr>
        <w:t xml:space="preserve"> </w:t>
      </w:r>
    </w:p>
    <w:p w:rsidR="002C2CC5" w:rsidRDefault="002C2CC5" w:rsidP="002C2CC5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Важной составной частью практических работ являются </w:t>
      </w:r>
      <w:r>
        <w:rPr>
          <w:i/>
          <w:iCs/>
          <w:color w:val="000000"/>
          <w:sz w:val="28"/>
          <w:szCs w:val="28"/>
        </w:rPr>
        <w:t>упражнения по освоению</w:t>
      </w:r>
      <w:r>
        <w:rPr>
          <w:color w:val="000000"/>
          <w:sz w:val="28"/>
          <w:szCs w:val="28"/>
        </w:rPr>
        <w:t xml:space="preserve"> основных технологических приёмов и операций, лежащих в основе ручной обработки материалов, доступных детям младшего школьного возраста. Упражнения являются залогом качественного выполнения целостной работы. Освоенные через упражнения приемы включаются в практические работы по  изготовлению изделий.</w:t>
      </w:r>
      <w:r>
        <w:rPr>
          <w:color w:val="000000"/>
          <w:sz w:val="28"/>
          <w:szCs w:val="28"/>
        </w:rPr>
        <w:br/>
      </w:r>
      <w:r>
        <w:rPr>
          <w:color w:val="FF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Особое внимание уделяется вопросу </w:t>
      </w:r>
      <w:r>
        <w:rPr>
          <w:i/>
          <w:iCs/>
          <w:color w:val="000000"/>
          <w:sz w:val="28"/>
          <w:szCs w:val="28"/>
        </w:rPr>
        <w:t>оценки деятельности учащихся на уроке.</w:t>
      </w:r>
      <w:r>
        <w:rPr>
          <w:color w:val="000000"/>
          <w:sz w:val="28"/>
          <w:szCs w:val="28"/>
        </w:rPr>
        <w:t xml:space="preserve"> Деятельность учащихся на уроках двусторонняя по своему характеру. Она включает творческую, мыслительную работу и практическую часть по реализации замысла. Для успешного продвижения ребенка в его развитии важна как оценка качества его деятельности на уроке, так и оценка, отражающая его творческие поиски и находки в трудовом процессе.                 </w:t>
      </w:r>
      <w:r>
        <w:rPr>
          <w:b/>
          <w:bCs/>
          <w:i/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практического труда могут быть оценены по следующим критериям: </w:t>
      </w:r>
      <w:r>
        <w:rPr>
          <w:color w:val="000000"/>
          <w:sz w:val="28"/>
          <w:szCs w:val="28"/>
        </w:rPr>
        <w:br/>
        <w:t xml:space="preserve">– качество выполнения отдельных (изучаемых на уроке) приемов и операций и работы в целом; </w:t>
      </w:r>
      <w:r>
        <w:rPr>
          <w:color w:val="000000"/>
          <w:sz w:val="28"/>
          <w:szCs w:val="28"/>
        </w:rPr>
        <w:br/>
        <w:t>– степень самостоятельности;</w:t>
      </w:r>
    </w:p>
    <w:p w:rsidR="002C2CC5" w:rsidRDefault="002C2CC5" w:rsidP="002C2CC5">
      <w:pPr>
        <w:spacing w:line="25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творческие поиски и находки.</w:t>
      </w:r>
    </w:p>
    <w:p w:rsidR="002C2CC5" w:rsidRDefault="002C2CC5" w:rsidP="002C2CC5">
      <w:pPr>
        <w:spacing w:line="252" w:lineRule="auto"/>
        <w:jc w:val="both"/>
        <w:rPr>
          <w:color w:val="000000"/>
          <w:sz w:val="28"/>
          <w:szCs w:val="28"/>
        </w:rPr>
      </w:pP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Реализация поставленных задач осуществляется через </w:t>
      </w:r>
      <w:r>
        <w:rPr>
          <w:b/>
          <w:i/>
          <w:sz w:val="28"/>
          <w:szCs w:val="28"/>
        </w:rPr>
        <w:t>содержание курса,</w:t>
      </w:r>
      <w:r>
        <w:rPr>
          <w:sz w:val="28"/>
          <w:szCs w:val="28"/>
        </w:rPr>
        <w:t xml:space="preserve"> которое включает следующие разделы: </w:t>
      </w:r>
    </w:p>
    <w:p w:rsidR="002C2CC5" w:rsidRDefault="002C2CC5" w:rsidP="002C2CC5">
      <w:pPr>
        <w:spacing w:line="252" w:lineRule="auto"/>
        <w:jc w:val="center"/>
        <w:rPr>
          <w:sz w:val="28"/>
          <w:szCs w:val="28"/>
        </w:rPr>
      </w:pPr>
    </w:p>
    <w:p w:rsidR="002C2CC5" w:rsidRDefault="002C2CC5" w:rsidP="002C2CC5">
      <w:pPr>
        <w:numPr>
          <w:ilvl w:val="0"/>
          <w:numId w:val="5"/>
        </w:numPr>
        <w:spacing w:line="252" w:lineRule="auto"/>
        <w:jc w:val="center"/>
        <w:rPr>
          <w:b/>
          <w:sz w:val="28"/>
          <w:szCs w:val="28"/>
          <w:u w:val="single"/>
        </w:rPr>
      </w:pPr>
      <w:r w:rsidRPr="002C2CC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«Технический труд»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>14  ч):</w:t>
      </w:r>
    </w:p>
    <w:p w:rsidR="002C2CC5" w:rsidRDefault="002C2CC5" w:rsidP="002C2CC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Обработка бумаги и картона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11  ч)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  <w:u w:val="single"/>
        </w:rPr>
      </w:pPr>
    </w:p>
    <w:p w:rsidR="002C2CC5" w:rsidRDefault="002C2CC5" w:rsidP="002C2CC5">
      <w:pPr>
        <w:spacing w:line="252" w:lineRule="auto"/>
        <w:jc w:val="both"/>
        <w:rPr>
          <w:sz w:val="28"/>
          <w:szCs w:val="28"/>
          <w:u w:val="single"/>
        </w:rPr>
      </w:pP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содержании занимает технический труд. Знания, умения и навыки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при обработке бумаги и картона.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Виды и основные свойства бумаги, их значение при изготовлении изделий.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Инструменты и приспособления, применяемые при работе с бумагой и картоном: линейка, прямоугольник, карандаши, кисточки для клея и красок, ножницы, игла, шило; их значение и правила пользования ими, приёмы безопасной работы и способы хранения.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Технология обработки бумаги, способы крепления деталей в </w:t>
      </w:r>
      <w:proofErr w:type="spellStart"/>
      <w:r>
        <w:rPr>
          <w:sz w:val="28"/>
          <w:szCs w:val="28"/>
        </w:rPr>
        <w:t>зделии</w:t>
      </w:r>
      <w:proofErr w:type="spellEnd"/>
      <w:r>
        <w:rPr>
          <w:sz w:val="28"/>
          <w:szCs w:val="28"/>
        </w:rPr>
        <w:t xml:space="preserve"> клеем, нитками, проволокой. Правила чтения графических изображений.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Изготовление изделий по образцу, графическим изображениям, словесному описанию.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Новые слова</w:t>
      </w:r>
      <w:r>
        <w:rPr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Вытынанка</w:t>
      </w:r>
      <w:proofErr w:type="spellEnd"/>
      <w:r>
        <w:rPr>
          <w:sz w:val="28"/>
          <w:szCs w:val="28"/>
        </w:rPr>
        <w:t xml:space="preserve"> - искусство вырезания ажурных узоров из цветной, белой или чёрной бумаги.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Пэчворк</w:t>
      </w:r>
      <w:proofErr w:type="spellEnd"/>
      <w:r>
        <w:rPr>
          <w:sz w:val="28"/>
          <w:szCs w:val="28"/>
        </w:rPr>
        <w:t xml:space="preserve"> или лоскутное шитьё - это народное декоративно-прикладное искусство.  Техника, использующая кусочки разноцветных тканей или других элементов геометрических форм.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Торцевани</w:t>
      </w:r>
      <w:proofErr w:type="gramStart"/>
      <w:r>
        <w:rPr>
          <w:i/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t xml:space="preserve"> </w:t>
      </w:r>
      <w:r>
        <w:rPr>
          <w:sz w:val="28"/>
          <w:szCs w:val="28"/>
        </w:rPr>
        <w:t>вид бумажного творчества.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Декупаж</w:t>
      </w:r>
      <w:proofErr w:type="spellEnd"/>
      <w:r>
        <w:rPr>
          <w:i/>
          <w:sz w:val="28"/>
          <w:szCs w:val="28"/>
        </w:rPr>
        <w:t xml:space="preserve"> </w:t>
      </w:r>
      <w:r>
        <w:t xml:space="preserve">- </w:t>
      </w:r>
      <w:r>
        <w:rPr>
          <w:sz w:val="28"/>
          <w:szCs w:val="28"/>
        </w:rPr>
        <w:t>это техника украшения, аппликации, декорирования с помощью вырезанных бумажных мотивов.</w:t>
      </w:r>
      <w:r>
        <w:t xml:space="preserve"> </w:t>
      </w:r>
      <w:r>
        <w:rPr>
          <w:sz w:val="28"/>
          <w:szCs w:val="28"/>
        </w:rPr>
        <w:t xml:space="preserve">Самый популярный материал для </w:t>
      </w:r>
      <w:proofErr w:type="spellStart"/>
      <w:r>
        <w:rPr>
          <w:sz w:val="28"/>
          <w:szCs w:val="28"/>
        </w:rPr>
        <w:t>декупажа</w:t>
      </w:r>
      <w:proofErr w:type="spellEnd"/>
      <w:r>
        <w:rPr>
          <w:sz w:val="28"/>
          <w:szCs w:val="28"/>
        </w:rPr>
        <w:t xml:space="preserve"> — это трёхслойные салфетки. Отсюда и другое название — «салфеточная техника».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Ассамбляж </w:t>
      </w:r>
      <w:r>
        <w:rPr>
          <w:sz w:val="28"/>
          <w:szCs w:val="28"/>
        </w:rPr>
        <w:t>— техника визуального искусства, родственная коллажу, но использующая объёмные детали или целые предметы, скомпонованные на плоскости как картина.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Бумагопластика</w:t>
      </w:r>
      <w:proofErr w:type="spellEnd"/>
      <w:r>
        <w:rPr>
          <w:sz w:val="28"/>
          <w:szCs w:val="28"/>
        </w:rPr>
        <w:t xml:space="preserve"> по виду творчества </w:t>
      </w: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скульптуру. Но, в </w:t>
      </w:r>
      <w:proofErr w:type="spellStart"/>
      <w:r>
        <w:rPr>
          <w:sz w:val="28"/>
          <w:szCs w:val="28"/>
        </w:rPr>
        <w:t>бумагопластике</w:t>
      </w:r>
      <w:proofErr w:type="spellEnd"/>
      <w:r>
        <w:rPr>
          <w:sz w:val="28"/>
          <w:szCs w:val="28"/>
        </w:rPr>
        <w:t xml:space="preserve"> все изделия внутри пусты.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 - искусство </w:t>
      </w:r>
      <w:proofErr w:type="spellStart"/>
      <w:r>
        <w:rPr>
          <w:sz w:val="28"/>
          <w:szCs w:val="28"/>
        </w:rPr>
        <w:t>бумагокручения</w:t>
      </w:r>
      <w:proofErr w:type="spellEnd"/>
      <w:r>
        <w:rPr>
          <w:sz w:val="28"/>
          <w:szCs w:val="28"/>
        </w:rPr>
        <w:t>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  <w:u w:val="single"/>
        </w:rPr>
      </w:pPr>
    </w:p>
    <w:p w:rsidR="002C2CC5" w:rsidRDefault="002C2CC5" w:rsidP="002C2CC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«Плоскостное моделирование и конструирование» (3ч).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Включает в себя сборку технических моделей по образцу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рисунку, замыслу учащихся.   Конструирование технических игрушек из различных материалов для сюжетных игр. Выявление способов крепления деталей при подвижном и неподвижном видах соединений.</w:t>
      </w:r>
    </w:p>
    <w:p w:rsidR="002C2CC5" w:rsidRDefault="002C2CC5" w:rsidP="002C2CC5">
      <w:pPr>
        <w:spacing w:line="25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 w:rsidRPr="002C2CC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«Бытовой труд</w:t>
      </w:r>
      <w:proofErr w:type="gramStart"/>
      <w:r>
        <w:rPr>
          <w:b/>
          <w:sz w:val="28"/>
          <w:szCs w:val="28"/>
          <w:u w:val="single"/>
        </w:rPr>
        <w:t>»(</w:t>
      </w:r>
      <w:proofErr w:type="gramEnd"/>
      <w:r>
        <w:rPr>
          <w:b/>
          <w:sz w:val="28"/>
          <w:szCs w:val="28"/>
          <w:u w:val="single"/>
        </w:rPr>
        <w:t>5ч)</w:t>
      </w:r>
    </w:p>
    <w:p w:rsidR="002C2CC5" w:rsidRDefault="002C2CC5" w:rsidP="002C2CC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Обработка ткани (4ч)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получают первоначальные сведения о тканях. Учатся работать с инструментами для шитья. Запоминают правила и способ хранения инструментов и материалов. Учатся выполнять разметку и экономный раскрой ткани. Стежки «через край» и « вперёд иголку»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Новые слова:</w:t>
      </w:r>
    </w:p>
    <w:p w:rsidR="002C2CC5" w:rsidRDefault="002C2CC5" w:rsidP="002C2CC5">
      <w:pPr>
        <w:numPr>
          <w:ilvl w:val="0"/>
          <w:numId w:val="6"/>
        </w:numPr>
        <w:spacing w:line="252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Печворк</w:t>
      </w:r>
      <w:proofErr w:type="spellEnd"/>
      <w:r>
        <w:rPr>
          <w:sz w:val="28"/>
          <w:szCs w:val="28"/>
        </w:rPr>
        <w:t xml:space="preserve"> или лоскутное шитьё - это народное </w:t>
      </w:r>
      <w:proofErr w:type="spellStart"/>
      <w:r>
        <w:rPr>
          <w:sz w:val="28"/>
          <w:szCs w:val="28"/>
        </w:rPr>
        <w:t>декаративн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прикладное искусство.</w:t>
      </w:r>
    </w:p>
    <w:p w:rsidR="002C2CC5" w:rsidRDefault="002C2CC5" w:rsidP="002C2CC5">
      <w:pPr>
        <w:spacing w:line="252" w:lineRule="auto"/>
        <w:ind w:left="795"/>
        <w:jc w:val="center"/>
        <w:rPr>
          <w:sz w:val="28"/>
          <w:szCs w:val="28"/>
        </w:rPr>
      </w:pPr>
      <w:r>
        <w:rPr>
          <w:sz w:val="28"/>
          <w:szCs w:val="28"/>
        </w:rPr>
        <w:t>Самообслуживание(1ч)</w:t>
      </w:r>
    </w:p>
    <w:p w:rsidR="002C2CC5" w:rsidRDefault="002C2CC5" w:rsidP="002C2CC5">
      <w:pPr>
        <w:spacing w:line="252" w:lineRule="auto"/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Наблюдают за разнообразием пуговиц по форме, размеру, цвету, конструкции, учатся подбирать нитки по цвету и  толщине. Запоминают правила и приёмы пришивания пуговиц.</w:t>
      </w:r>
    </w:p>
    <w:p w:rsidR="002C2CC5" w:rsidRDefault="002C2CC5" w:rsidP="002C2CC5">
      <w:pPr>
        <w:spacing w:line="252" w:lineRule="auto"/>
        <w:ind w:left="795"/>
        <w:jc w:val="both"/>
        <w:rPr>
          <w:sz w:val="28"/>
          <w:szCs w:val="28"/>
        </w:rPr>
      </w:pPr>
    </w:p>
    <w:p w:rsidR="002C2CC5" w:rsidRDefault="002C2CC5" w:rsidP="002C2CC5">
      <w:pPr>
        <w:spacing w:line="25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 w:rsidRPr="002C2CC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«Художественная обработка различных материалов</w:t>
      </w:r>
      <w:proofErr w:type="gramStart"/>
      <w:r>
        <w:rPr>
          <w:b/>
          <w:sz w:val="28"/>
          <w:szCs w:val="28"/>
          <w:u w:val="single"/>
        </w:rPr>
        <w:t>»(</w:t>
      </w:r>
      <w:proofErr w:type="gramEnd"/>
      <w:r>
        <w:rPr>
          <w:b/>
          <w:sz w:val="28"/>
          <w:szCs w:val="28"/>
          <w:u w:val="single"/>
        </w:rPr>
        <w:t>12ч)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Художественная обработка различных материалов развивает у детей воображение и фантазию. При работе с природными материалами повторяется понятие «симметрия», закрепляются правила приклеивания листьев, даётся понятие «композиция», дети определяют сходство природного материала с птицами, зверями, сказочными персонажами. Учатся передавать настроение цветом. При лепке из теста используют приёмы стилизации. При отделке изделий для украшения интерьера знакомятся с работами умельцев родного края, с росписью «</w:t>
      </w:r>
      <w:proofErr w:type="spellStart"/>
      <w:r>
        <w:rPr>
          <w:sz w:val="28"/>
          <w:szCs w:val="28"/>
        </w:rPr>
        <w:t>Лухлома</w:t>
      </w:r>
      <w:proofErr w:type="spellEnd"/>
      <w:r>
        <w:rPr>
          <w:sz w:val="28"/>
          <w:szCs w:val="28"/>
        </w:rPr>
        <w:t>»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беседе « Из истории </w:t>
      </w:r>
      <w:proofErr w:type="spellStart"/>
      <w:r>
        <w:rPr>
          <w:sz w:val="28"/>
          <w:szCs w:val="28"/>
        </w:rPr>
        <w:t>Лухломы</w:t>
      </w:r>
      <w:proofErr w:type="spellEnd"/>
      <w:r>
        <w:rPr>
          <w:sz w:val="28"/>
          <w:szCs w:val="28"/>
        </w:rPr>
        <w:t>».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Используя при изготовлении поделок поролон, фольгу, пенопласт, салфетки, вату, фантики, одноразовую посуду, упаковки от продуктов.</w:t>
      </w:r>
      <w:proofErr w:type="gramEnd"/>
      <w:r>
        <w:rPr>
          <w:sz w:val="28"/>
          <w:szCs w:val="28"/>
        </w:rPr>
        <w:t xml:space="preserve"> Стружку цветных карандашей и т.д. дети знакомятся со свойствами природного и искусственного материала, назначением и применением его в быту. Узнают о происхождении, правильных названиях. Запоминают технологию новых операций и правила техники безопасности при художественной обработке этих материалов. И приходят к выводу, что многое из того что они выкидывали в виде отходов или мусора можно использовать для детской </w:t>
      </w:r>
      <w:r>
        <w:rPr>
          <w:sz w:val="28"/>
          <w:szCs w:val="28"/>
        </w:rPr>
        <w:lastRenderedPageBreak/>
        <w:t>поделки. Работа с такими материалами способствует развитию конструкторской деятельности, расширяет кругозор детей об окружающем мире.</w:t>
      </w:r>
    </w:p>
    <w:p w:rsidR="002C2CC5" w:rsidRDefault="002C2CC5" w:rsidP="002C2CC5">
      <w:pPr>
        <w:spacing w:line="25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 w:rsidRPr="002C2CC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Сельскохозяйствееный</w:t>
      </w:r>
      <w:proofErr w:type="spellEnd"/>
      <w:r>
        <w:rPr>
          <w:b/>
          <w:sz w:val="28"/>
          <w:szCs w:val="28"/>
          <w:u w:val="single"/>
        </w:rPr>
        <w:t xml:space="preserve"> труд» (3ч)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Отсутствие учебно – опытных участков в школе сельскохозяйственный труд сократился до минимума. Поэтому приходится искать новые формы организации сельскохозяйственного  труда в начальной школе. Одним из выходов из этого положения является проектная деятельность учащихся на тему: « Посажу тюльпан для мамы». Работая над проектом, дети учатся,  готовит землю для посадки луковиц. Определяют благоприятные условия для роста растений: влага, тепло, свет, подкормка всходов. Выявляют сроки появления всходов, развития растений, распознают всходы от сорняков.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Ухаживая за комнатными растениями, учатся их пересаживать, подкармливать.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20"/>
        <w:gridCol w:w="2340"/>
        <w:gridCol w:w="2340"/>
        <w:gridCol w:w="2160"/>
      </w:tblGrid>
      <w:tr w:rsidR="002C2CC5" w:rsidTr="002C2CC5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I </w:t>
            </w:r>
            <w:r>
              <w:rPr>
                <w:color w:val="FF0000"/>
                <w:sz w:val="28"/>
                <w:szCs w:val="28"/>
              </w:rPr>
              <w:t>четверть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№п./п.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Тема урока. </w:t>
            </w:r>
          </w:p>
          <w:p w:rsidR="002C2CC5" w:rsidRDefault="002C2CC5">
            <w:pPr>
              <w:spacing w:line="252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Тип работы.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Техника.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Материал.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Событие.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Ладушки, ладушки, где были?.. Панно.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«ладошек»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цветной картон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Совушка.</w:t>
            </w:r>
            <w:r>
              <w:t xml:space="preserve"> </w:t>
            </w:r>
            <w:r>
              <w:rPr>
                <w:sz w:val="28"/>
                <w:szCs w:val="28"/>
              </w:rPr>
              <w:t>Поделка.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 Флористика.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>. мир. «Живая и неживая природа».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герои.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«Из истории лепки».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Обратная аппликация из пластилина на прозрачной основе</w:t>
            </w:r>
          </w:p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Пластилин, прозрачные крышки из-под молочных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 Русские народные сказки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к празднику.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Вытынанка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мира.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крылья дали нам... Открытка.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силуэтное.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цветной картон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 День учителя.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вернисаж.</w:t>
            </w:r>
            <w:r>
              <w:t xml:space="preserve"> </w:t>
            </w:r>
            <w:r>
              <w:rPr>
                <w:sz w:val="28"/>
                <w:szCs w:val="28"/>
              </w:rPr>
              <w:t>Поделка.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обрывная.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цветной картон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«Люблю природу русскую. Осень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Композиция «Лиса и журавль».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материал. Листья деревьев.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Р.н.ск</w:t>
            </w:r>
            <w:proofErr w:type="spellEnd"/>
            <w:r>
              <w:rPr>
                <w:sz w:val="28"/>
                <w:szCs w:val="28"/>
              </w:rPr>
              <w:t>. «Лиса и журавль».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принцессы Осени. Поделка.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симметричное.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цветной картон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Осени.</w:t>
            </w:r>
          </w:p>
        </w:tc>
      </w:tr>
      <w:tr w:rsidR="002C2CC5" w:rsidTr="002C2CC5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color w:val="FF0000"/>
                <w:sz w:val="28"/>
                <w:szCs w:val="28"/>
              </w:rPr>
              <w:t xml:space="preserve"> четверть.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1(9)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Печатаем губкой по трафарету.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 губкой.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Губка, гуашь,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Словарные слова.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Пластилиновый букет.</w:t>
            </w:r>
            <w:r>
              <w:t xml:space="preserve"> </w:t>
            </w:r>
            <w:r>
              <w:rPr>
                <w:sz w:val="28"/>
                <w:szCs w:val="28"/>
              </w:rPr>
              <w:t>Натюрморт.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мир</w:t>
            </w:r>
            <w:proofErr w:type="gramEnd"/>
            <w:r>
              <w:rPr>
                <w:sz w:val="28"/>
                <w:szCs w:val="28"/>
              </w:rPr>
              <w:t>.: «Какие бывают растения».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Дом, который построил Джек. Поделка.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Соломка. Цветной картон.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Вн.чт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Переводы С.Я. Маршака английских песенок.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4(12)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Собачки из кругов. Панно.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геометрических фигур.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 картон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Математика. </w:t>
            </w:r>
            <w:proofErr w:type="spellStart"/>
            <w:r>
              <w:rPr>
                <w:sz w:val="28"/>
                <w:szCs w:val="28"/>
              </w:rPr>
              <w:t>Геометричес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кие</w:t>
            </w:r>
            <w:proofErr w:type="gramEnd"/>
            <w:r>
              <w:rPr>
                <w:sz w:val="28"/>
                <w:szCs w:val="28"/>
              </w:rPr>
              <w:t xml:space="preserve"> фигуры.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Кот-символ года. Картина. Панно.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бархатная,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конфетти,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пайетки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6(14)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Снеговик. Панно.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Поролон, пуговицы, клей, картон.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год.</w:t>
            </w:r>
          </w:p>
        </w:tc>
      </w:tr>
      <w:tr w:rsidR="002C2CC5" w:rsidTr="002C2CC5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III</w:t>
            </w:r>
            <w:r>
              <w:rPr>
                <w:color w:val="FF0000"/>
                <w:sz w:val="28"/>
                <w:szCs w:val="28"/>
              </w:rPr>
              <w:t xml:space="preserve"> четверть.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«Окно» в технике коллаж.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Ассамбляж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оллаж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Салфетки, </w:t>
            </w:r>
            <w:proofErr w:type="spellStart"/>
            <w:r>
              <w:rPr>
                <w:sz w:val="28"/>
                <w:szCs w:val="28"/>
              </w:rPr>
              <w:t>фантики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артон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интерьера.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2(17)</w:t>
            </w:r>
          </w:p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рыбка».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Панно.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Пэчворк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цветной картон.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Вн.чт</w:t>
            </w:r>
            <w:proofErr w:type="spellEnd"/>
            <w:r>
              <w:rPr>
                <w:sz w:val="28"/>
                <w:szCs w:val="28"/>
              </w:rPr>
              <w:t>. «Сказки Пушкина».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ватных шариков. «Пудель».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Комбинированные материалы: вата, картон.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Окр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мир 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Домашние животные»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4(19)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Проект: «Посажу тюльпан для мамы»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труд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Луковицы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емля,горшочки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8 Марта.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Валентинка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Открытка.</w:t>
            </w:r>
          </w:p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«Из истории праздника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Вытыканка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Фантики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артон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Святого Валентина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6(21)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«Слава защитникам!»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Сжатие.</w:t>
            </w:r>
          </w:p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23 февраля.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7(22)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Каллы</w:t>
            </w:r>
            <w:proofErr w:type="spellEnd"/>
            <w:r>
              <w:rPr>
                <w:sz w:val="28"/>
                <w:szCs w:val="28"/>
              </w:rPr>
              <w:t xml:space="preserve"> к 8 Марта любимой бабушке.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Моделирование, оригами.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8 Марта.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8(23)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«Павлин». Панно.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Цветная бумага,  </w:t>
            </w:r>
            <w:proofErr w:type="spellStart"/>
            <w:r>
              <w:rPr>
                <w:sz w:val="28"/>
                <w:szCs w:val="28"/>
              </w:rPr>
              <w:t>картон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тружка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цв.карандашей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интерьера.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9(24)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Маска»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оделка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картон, краски.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Международ</w:t>
            </w:r>
            <w:proofErr w:type="spellEnd"/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день театра.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10(25)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«Кактус».</w:t>
            </w:r>
            <w:r>
              <w:t xml:space="preserve"> </w:t>
            </w:r>
            <w:r>
              <w:rPr>
                <w:sz w:val="28"/>
                <w:szCs w:val="28"/>
              </w:rPr>
              <w:t>Поделка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Торцевание.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гофрированная, пластилин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интерьера.</w:t>
            </w:r>
          </w:p>
        </w:tc>
      </w:tr>
      <w:tr w:rsidR="002C2CC5" w:rsidTr="002C2CC5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IV</w:t>
            </w:r>
            <w:r>
              <w:rPr>
                <w:color w:val="FF0000"/>
                <w:sz w:val="28"/>
                <w:szCs w:val="28"/>
              </w:rPr>
              <w:t xml:space="preserve"> четверть.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Коврик»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оделка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Шитьё.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Нитки, ткань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интерьера.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2(27)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«Ракета». Поделка.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Магниты.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3(28)</w:t>
            </w:r>
          </w:p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 xml:space="preserve"> яиц на Пасху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Салфетки,</w:t>
            </w:r>
            <w:r>
              <w:t xml:space="preserve"> </w:t>
            </w:r>
            <w:r>
              <w:rPr>
                <w:sz w:val="28"/>
                <w:szCs w:val="28"/>
              </w:rPr>
              <w:t>крахмальный клейстер</w:t>
            </w:r>
          </w:p>
          <w:p w:rsidR="002C2CC5" w:rsidRDefault="002C2CC5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Пасха.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4(29)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Котёнок акробат. Поделка динамическая.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5(30)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</w:t>
            </w:r>
            <w:proofErr w:type="spellStart"/>
            <w:proofErr w:type="gramStart"/>
            <w:r>
              <w:rPr>
                <w:sz w:val="28"/>
                <w:szCs w:val="28"/>
              </w:rPr>
              <w:t>комн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растениями.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труд.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растения, земля.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класса.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6(31)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ветерану.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Цветная бумага,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День Победы.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7(32)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Подковы. Поделка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соленое, краски</w:t>
            </w:r>
          </w:p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Украшение </w:t>
            </w:r>
            <w:proofErr w:type="spellStart"/>
            <w:r>
              <w:rPr>
                <w:sz w:val="28"/>
                <w:szCs w:val="28"/>
              </w:rPr>
              <w:t>интерьера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Лухлома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Цветочные шары.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поделка.</w:t>
            </w:r>
          </w:p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гофрированная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Впереди </w:t>
            </w:r>
            <w:proofErr w:type="spellStart"/>
            <w:r>
              <w:rPr>
                <w:sz w:val="28"/>
                <w:szCs w:val="28"/>
              </w:rPr>
              <w:t>лето</w:t>
            </w:r>
            <w:proofErr w:type="gramStart"/>
            <w:r>
              <w:rPr>
                <w:sz w:val="28"/>
                <w:szCs w:val="28"/>
              </w:rPr>
              <w:t>!У</w:t>
            </w:r>
            <w:proofErr w:type="gramEnd"/>
            <w:r>
              <w:rPr>
                <w:sz w:val="28"/>
                <w:szCs w:val="28"/>
              </w:rPr>
              <w:t>краше</w:t>
            </w:r>
            <w:proofErr w:type="spellEnd"/>
          </w:p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интерьера.</w:t>
            </w:r>
          </w:p>
        </w:tc>
      </w:tr>
      <w:tr w:rsidR="002C2CC5" w:rsidTr="002C2C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9(34)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C5" w:rsidRDefault="002C2CC5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 над проектом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Защита на конкурсе проектов.</w:t>
            </w:r>
          </w:p>
        </w:tc>
      </w:tr>
    </w:tbl>
    <w:p w:rsidR="002C2CC5" w:rsidRDefault="002C2CC5" w:rsidP="002C2CC5">
      <w:pPr>
        <w:spacing w:line="252" w:lineRule="auto"/>
        <w:ind w:left="360"/>
        <w:jc w:val="both"/>
        <w:rPr>
          <w:sz w:val="28"/>
          <w:szCs w:val="28"/>
        </w:rPr>
      </w:pPr>
    </w:p>
    <w:p w:rsidR="002C2CC5" w:rsidRDefault="002C2CC5" w:rsidP="002C2CC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концу второго года обучения дети </w:t>
      </w:r>
      <w:r>
        <w:rPr>
          <w:b/>
          <w:sz w:val="28"/>
          <w:szCs w:val="28"/>
        </w:rPr>
        <w:t>должны знать</w:t>
      </w:r>
      <w:r>
        <w:rPr>
          <w:sz w:val="28"/>
          <w:szCs w:val="28"/>
        </w:rPr>
        <w:t xml:space="preserve">: название и назначение </w:t>
      </w:r>
      <w:proofErr w:type="gramStart"/>
      <w:r>
        <w:rPr>
          <w:sz w:val="28"/>
          <w:szCs w:val="28"/>
        </w:rPr>
        <w:t>материалов, ручных инструментов, приспособлений, предусмотренных программой; правила безопасности труда и личной гигиены при работе инструментами и приспособлениями; правила и приемы разметки и контроля по линейке, угольнику; способы обработки различных материалов, предусмотренных программой; название и назначение транспортных средств: автомашина, прицеп, подъемный кран, ракета; общие сведения о профессиях: конструктор, космонавт, швея, флорист и др.;</w:t>
      </w:r>
      <w:proofErr w:type="gramEnd"/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с/х и бытовому труду: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Правила безопасности труда, личной гигиены во время работ; правила постановки опыта; необходимые условия для роста растений; правила ухода за комнатными растениями; правила и приемы пересадки комнатных растений.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К концу второго года обучения дети </w:t>
      </w:r>
      <w:r>
        <w:rPr>
          <w:b/>
          <w:sz w:val="28"/>
          <w:szCs w:val="28"/>
        </w:rPr>
        <w:t>должны уметь:</w:t>
      </w:r>
      <w:r>
        <w:rPr>
          <w:sz w:val="28"/>
          <w:szCs w:val="28"/>
        </w:rPr>
        <w:t xml:space="preserve"> использовать строго по назначению; соблюдать их по всем видам труда; экономно размечать материал с </w:t>
      </w:r>
      <w:r>
        <w:rPr>
          <w:sz w:val="28"/>
          <w:szCs w:val="28"/>
        </w:rPr>
        <w:lastRenderedPageBreak/>
        <w:t>помощью линейки, шаблона, угольника и проверять точность разметки; правильно выполнять изученные технологические операции по всем видам труда; самостоятельно изготовить по образцу изделие, аналогичное изделиям, предусмотренным программой; различать по внешнему виду и выполнению практических работ;</w:t>
      </w:r>
      <w:proofErr w:type="gramEnd"/>
      <w:r>
        <w:rPr>
          <w:sz w:val="28"/>
          <w:szCs w:val="28"/>
        </w:rPr>
        <w:t xml:space="preserve"> уважать их труд;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с/х и бытовому труду:</w:t>
      </w:r>
    </w:p>
    <w:p w:rsidR="002C2CC5" w:rsidRDefault="002C2CC5" w:rsidP="002C2CC5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строго соблюдать правила безопасности труда;  вести наблюдения за развитием растений, подводить итоги; использовать их при уходе за растениями; выполнять их; подготовить почву и пересадить комнатные растения.</w:t>
      </w:r>
    </w:p>
    <w:p w:rsidR="0039539D" w:rsidRDefault="0039539D"/>
    <w:sectPr w:rsidR="0039539D" w:rsidSect="002C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clip_image001"/>
      </v:shape>
    </w:pict>
  </w:numPicBullet>
  <w:abstractNum w:abstractNumId="0">
    <w:nsid w:val="13D62367"/>
    <w:multiLevelType w:val="hybridMultilevel"/>
    <w:tmpl w:val="AE9AC74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55A2F"/>
    <w:multiLevelType w:val="hybridMultilevel"/>
    <w:tmpl w:val="EAFC86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88161B4"/>
    <w:multiLevelType w:val="hybridMultilevel"/>
    <w:tmpl w:val="07BAD856"/>
    <w:lvl w:ilvl="0" w:tplc="3B64CAD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67CA4"/>
    <w:multiLevelType w:val="hybridMultilevel"/>
    <w:tmpl w:val="D4FC63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4A266B"/>
    <w:multiLevelType w:val="hybridMultilevel"/>
    <w:tmpl w:val="3A08A1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3D4E9E"/>
    <w:multiLevelType w:val="hybridMultilevel"/>
    <w:tmpl w:val="8592B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41"/>
    <w:rsid w:val="002C2CC5"/>
    <w:rsid w:val="0039539D"/>
    <w:rsid w:val="008D1741"/>
    <w:rsid w:val="0093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2586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2011-09-16T17:00:00Z</dcterms:created>
  <dcterms:modified xsi:type="dcterms:W3CDTF">2011-09-16T17:01:00Z</dcterms:modified>
</cp:coreProperties>
</file>