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71" w:rsidRDefault="00E95ECF" w:rsidP="00E95ECF">
      <w:pPr>
        <w:rPr>
          <w:sz w:val="36"/>
          <w:szCs w:val="36"/>
        </w:rPr>
      </w:pPr>
      <w:r>
        <w:rPr>
          <w:sz w:val="36"/>
          <w:szCs w:val="36"/>
        </w:rPr>
        <w:t>Перечень учебников на 2011-2012уч.г.2 «А»</w:t>
      </w:r>
    </w:p>
    <w:tbl>
      <w:tblPr>
        <w:tblW w:w="429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18"/>
        <w:gridCol w:w="3072"/>
        <w:gridCol w:w="1343"/>
        <w:gridCol w:w="1728"/>
      </w:tblGrid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sz w:val="36"/>
                <w:szCs w:val="36"/>
              </w:rPr>
              <w:br w:type="page"/>
            </w: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Автор</w:t>
            </w: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Название учебника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Год издания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Издательство</w:t>
            </w:r>
          </w:p>
        </w:tc>
      </w:tr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Ефросинина Л.А.,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Оморокова М.И.</w:t>
            </w: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Литературное чтение в 2-х ч.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2011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Вентана-Граф</w:t>
            </w:r>
          </w:p>
        </w:tc>
      </w:tr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Ефросинина Л.А.</w:t>
            </w: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Литературное чтение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Рабочая тетрадь в 2-х ч.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2011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Вентана-Граф</w:t>
            </w:r>
          </w:p>
        </w:tc>
      </w:tr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Ефросинина Л.А.</w:t>
            </w: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Литературное чтение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Учебная хрестоматия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>2008-</w:t>
            </w: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2011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Вентана-Граф</w:t>
            </w:r>
          </w:p>
        </w:tc>
      </w:tr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Рудницкая В.Н.,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Юдачева Т.В.</w:t>
            </w: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Математика в 2-х ч.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>2008-</w:t>
            </w: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2011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Вентана-Граф</w:t>
            </w:r>
          </w:p>
        </w:tc>
      </w:tr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Рудницкая В.Н.,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Юдачева Т.В.</w:t>
            </w: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Математика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Рабочая тетрадь в 2-х ч.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>2008-</w:t>
            </w: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2011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Вентана-Граф</w:t>
            </w:r>
          </w:p>
        </w:tc>
      </w:tr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Виноградова Н.Ф.,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Окружающий мир в 2-х ч.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>2008-</w:t>
            </w: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2011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Вентана-Граф</w:t>
            </w:r>
          </w:p>
        </w:tc>
      </w:tr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Виноградова Н.Ф.,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Окружающий мир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Рабочая тетрадь в 2-х ч.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>2008-</w:t>
            </w: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2011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Вентана-Граф</w:t>
            </w:r>
          </w:p>
        </w:tc>
      </w:tr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  <w:sz w:val="22"/>
                <w:szCs w:val="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Иванов С.В.,</w:t>
            </w:r>
          </w:p>
          <w:p w:rsid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>Евдокимова А.О.,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Кузнецова М.И.,</w:t>
            </w: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Русский язык в 2-х ч.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>2008-</w:t>
            </w: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2011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Вентана-Граф</w:t>
            </w:r>
          </w:p>
        </w:tc>
      </w:tr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Иванов С.В.,</w:t>
            </w:r>
            <w:r>
              <w:rPr>
                <w:rFonts w:ascii="Verdana" w:hAnsi="Verdana"/>
                <w:color w:val="222222"/>
                <w:sz w:val="22"/>
                <w:szCs w:val="22"/>
              </w:rPr>
              <w:t xml:space="preserve"> Евдокимова А.О.,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Кузнецова М.И.,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Пишем грамотно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Рабочая тетрадь в 2-х ч.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  <w:sz w:val="22"/>
                <w:szCs w:val="22"/>
              </w:rPr>
              <w:t>2008-</w:t>
            </w: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2011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Вентана-Граф</w:t>
            </w:r>
          </w:p>
        </w:tc>
      </w:tr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Матвеева Н.В.,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Челак Е.Н.,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lastRenderedPageBreak/>
              <w:t>Конопатова Н.К.</w:t>
            </w: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lastRenderedPageBreak/>
              <w:t>Информатика и ИКТ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2011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БИНОМ.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 xml:space="preserve">Лаборатория 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lastRenderedPageBreak/>
              <w:t>знаний</w:t>
            </w:r>
          </w:p>
        </w:tc>
      </w:tr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lastRenderedPageBreak/>
              <w:t>Матвеева Н.В.,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Челак Е.Н.,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Конопатова Н.К.</w:t>
            </w: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Информатика и ИКТ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Рабочая терадь в 2-х ч.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2011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БИНОМ.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 xml:space="preserve">Лаборатория 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знаний</w:t>
            </w:r>
          </w:p>
        </w:tc>
      </w:tr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Савенкова Л.Г.</w:t>
            </w:r>
          </w:p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Ермолинская Е.А.</w:t>
            </w: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ИЗОБРАЗИТЕЛЬНОЕ ИСКУССТВО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2008-2011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</w:p>
        </w:tc>
      </w:tr>
      <w:tr w:rsidR="00B04E71" w:rsidRPr="00B04E71" w:rsidTr="00B04E71">
        <w:trPr>
          <w:tblCellSpacing w:w="0" w:type="dxa"/>
        </w:trPr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Лутцева Л.Г.</w:t>
            </w: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Технология</w:t>
            </w:r>
          </w:p>
        </w:tc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Default="00B04E71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2008-2011</w:t>
            </w:r>
          </w:p>
        </w:tc>
        <w:tc>
          <w:tcPr>
            <w:tcW w:w="10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4E71" w:rsidRPr="00B04E71" w:rsidRDefault="00E95ECF" w:rsidP="00B04E71">
            <w:pPr>
              <w:autoSpaceDE/>
              <w:autoSpaceDN/>
              <w:spacing w:after="150"/>
              <w:rPr>
                <w:rFonts w:ascii="Verdana" w:hAnsi="Verdana"/>
                <w:color w:val="222222"/>
              </w:rPr>
            </w:pPr>
            <w:r w:rsidRPr="00B04E71">
              <w:rPr>
                <w:rFonts w:ascii="Verdana" w:hAnsi="Verdana"/>
                <w:color w:val="222222"/>
                <w:sz w:val="22"/>
                <w:szCs w:val="22"/>
              </w:rPr>
              <w:t>Вентана-Граф</w:t>
            </w:r>
          </w:p>
        </w:tc>
      </w:tr>
    </w:tbl>
    <w:p w:rsidR="00B04E71" w:rsidRDefault="00B04E71">
      <w:pPr>
        <w:autoSpaceDE/>
        <w:autoSpaceDN/>
        <w:spacing w:after="200" w:line="276" w:lineRule="auto"/>
        <w:rPr>
          <w:sz w:val="36"/>
          <w:szCs w:val="36"/>
        </w:rPr>
      </w:pPr>
    </w:p>
    <w:p w:rsidR="00B04E71" w:rsidRDefault="00B04E71">
      <w:pPr>
        <w:autoSpaceDE/>
        <w:autoSpaceDN/>
        <w:spacing w:after="200" w:line="276" w:lineRule="auto"/>
        <w:rPr>
          <w:sz w:val="36"/>
          <w:szCs w:val="36"/>
        </w:rPr>
      </w:pPr>
    </w:p>
    <w:p w:rsidR="00B04E71" w:rsidRDefault="00B04E71">
      <w:pPr>
        <w:autoSpaceDE/>
        <w:autoSpaceDN/>
        <w:spacing w:after="200" w:line="276" w:lineRule="auto"/>
        <w:rPr>
          <w:sz w:val="36"/>
          <w:szCs w:val="36"/>
        </w:rPr>
      </w:pPr>
    </w:p>
    <w:p w:rsidR="00B04E71" w:rsidRDefault="00B04E71">
      <w:pPr>
        <w:autoSpaceDE/>
        <w:autoSpaceDN/>
        <w:spacing w:after="200" w:line="276" w:lineRule="auto"/>
        <w:rPr>
          <w:sz w:val="36"/>
          <w:szCs w:val="36"/>
        </w:rPr>
      </w:pPr>
    </w:p>
    <w:p w:rsidR="00B04E71" w:rsidRDefault="00B04E71">
      <w:pPr>
        <w:autoSpaceDE/>
        <w:autoSpaceDN/>
        <w:spacing w:after="200" w:line="276" w:lineRule="auto"/>
        <w:rPr>
          <w:sz w:val="36"/>
          <w:szCs w:val="36"/>
        </w:rPr>
      </w:pPr>
    </w:p>
    <w:p w:rsidR="00B04E71" w:rsidRDefault="00B04E71">
      <w:pPr>
        <w:autoSpaceDE/>
        <w:autoSpaceDN/>
        <w:spacing w:after="200" w:line="276" w:lineRule="auto"/>
        <w:rPr>
          <w:sz w:val="36"/>
          <w:szCs w:val="36"/>
        </w:rPr>
      </w:pPr>
    </w:p>
    <w:p w:rsidR="00B04E71" w:rsidRDefault="00B04E71">
      <w:pPr>
        <w:autoSpaceDE/>
        <w:autoSpaceDN/>
        <w:spacing w:after="200" w:line="276" w:lineRule="auto"/>
        <w:rPr>
          <w:sz w:val="36"/>
          <w:szCs w:val="36"/>
        </w:rPr>
      </w:pPr>
    </w:p>
    <w:p w:rsidR="00B04E71" w:rsidRDefault="00B04E71">
      <w:pPr>
        <w:autoSpaceDE/>
        <w:autoSpaceDN/>
        <w:spacing w:after="200" w:line="276" w:lineRule="auto"/>
        <w:rPr>
          <w:sz w:val="36"/>
          <w:szCs w:val="36"/>
        </w:rPr>
      </w:pPr>
    </w:p>
    <w:p w:rsidR="00B04E71" w:rsidRDefault="00B04E71">
      <w:pPr>
        <w:autoSpaceDE/>
        <w:autoSpaceDN/>
        <w:spacing w:after="200" w:line="276" w:lineRule="auto"/>
        <w:rPr>
          <w:sz w:val="36"/>
          <w:szCs w:val="36"/>
        </w:rPr>
      </w:pPr>
    </w:p>
    <w:p w:rsidR="00B04E71" w:rsidRDefault="00B04E71">
      <w:pPr>
        <w:autoSpaceDE/>
        <w:autoSpaceDN/>
        <w:spacing w:after="200" w:line="276" w:lineRule="auto"/>
        <w:rPr>
          <w:sz w:val="36"/>
          <w:szCs w:val="36"/>
        </w:rPr>
      </w:pPr>
    </w:p>
    <w:p w:rsidR="00E95ECF" w:rsidRDefault="00E95ECF">
      <w:pPr>
        <w:autoSpaceDE/>
        <w:autoSpaceDN/>
        <w:spacing w:after="200" w:line="276" w:lineRule="auto"/>
        <w:rPr>
          <w:sz w:val="36"/>
          <w:szCs w:val="36"/>
        </w:rPr>
      </w:pPr>
    </w:p>
    <w:p w:rsidR="00E95ECF" w:rsidRDefault="00E95ECF">
      <w:pPr>
        <w:autoSpaceDE/>
        <w:autoSpaceDN/>
        <w:spacing w:after="200" w:line="276" w:lineRule="auto"/>
        <w:rPr>
          <w:sz w:val="36"/>
          <w:szCs w:val="36"/>
        </w:rPr>
      </w:pPr>
    </w:p>
    <w:p w:rsidR="00E95ECF" w:rsidRDefault="00E95ECF">
      <w:pPr>
        <w:autoSpaceDE/>
        <w:autoSpaceDN/>
        <w:spacing w:after="200" w:line="276" w:lineRule="auto"/>
        <w:rPr>
          <w:sz w:val="36"/>
          <w:szCs w:val="36"/>
        </w:rPr>
      </w:pPr>
    </w:p>
    <w:p w:rsidR="00E95ECF" w:rsidRDefault="00E95ECF">
      <w:pPr>
        <w:autoSpaceDE/>
        <w:autoSpaceDN/>
        <w:spacing w:after="200" w:line="276" w:lineRule="auto"/>
        <w:rPr>
          <w:sz w:val="36"/>
          <w:szCs w:val="36"/>
        </w:rPr>
      </w:pPr>
    </w:p>
    <w:p w:rsidR="00E95ECF" w:rsidRDefault="00E95ECF">
      <w:pPr>
        <w:autoSpaceDE/>
        <w:autoSpaceDN/>
        <w:spacing w:after="200" w:line="276" w:lineRule="auto"/>
        <w:rPr>
          <w:sz w:val="36"/>
          <w:szCs w:val="36"/>
        </w:rPr>
      </w:pPr>
    </w:p>
    <w:p w:rsidR="00E95ECF" w:rsidRDefault="00E95ECF">
      <w:pPr>
        <w:autoSpaceDE/>
        <w:autoSpaceDN/>
        <w:spacing w:after="200" w:line="276" w:lineRule="auto"/>
        <w:rPr>
          <w:sz w:val="36"/>
          <w:szCs w:val="36"/>
        </w:rPr>
      </w:pPr>
    </w:p>
    <w:p w:rsidR="00B95421" w:rsidRPr="00B34487" w:rsidRDefault="00B95421" w:rsidP="00B95421">
      <w:pPr>
        <w:jc w:val="center"/>
        <w:rPr>
          <w:sz w:val="36"/>
          <w:szCs w:val="36"/>
        </w:rPr>
      </w:pPr>
      <w:r>
        <w:rPr>
          <w:sz w:val="36"/>
          <w:szCs w:val="36"/>
        </w:rPr>
        <w:t>Календарн</w:t>
      </w:r>
      <w:proofErr w:type="gramStart"/>
      <w:r>
        <w:rPr>
          <w:sz w:val="36"/>
          <w:szCs w:val="36"/>
        </w:rPr>
        <w:t>о</w:t>
      </w:r>
      <w:r w:rsidRPr="00B34487">
        <w:rPr>
          <w:sz w:val="36"/>
          <w:szCs w:val="36"/>
        </w:rPr>
        <w:t>-</w:t>
      </w:r>
      <w:proofErr w:type="gramEnd"/>
      <w:r w:rsidRPr="00B34487">
        <w:rPr>
          <w:sz w:val="36"/>
          <w:szCs w:val="36"/>
        </w:rPr>
        <w:t xml:space="preserve"> те</w:t>
      </w:r>
      <w:r>
        <w:rPr>
          <w:sz w:val="36"/>
          <w:szCs w:val="36"/>
        </w:rPr>
        <w:t xml:space="preserve">матическое планирование </w:t>
      </w:r>
    </w:p>
    <w:p w:rsidR="00B95421" w:rsidRDefault="00B95421" w:rsidP="00B95421">
      <w:pPr>
        <w:ind w:left="360"/>
        <w:rPr>
          <w:b/>
        </w:rPr>
      </w:pPr>
      <w:r>
        <w:rPr>
          <w:b/>
        </w:rPr>
        <w:t xml:space="preserve"> </w:t>
      </w:r>
    </w:p>
    <w:p w:rsidR="00B95421" w:rsidRPr="006A20C5" w:rsidRDefault="00B95421" w:rsidP="00B95421">
      <w:pPr>
        <w:ind w:left="36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216"/>
        <w:gridCol w:w="1080"/>
        <w:gridCol w:w="1246"/>
        <w:gridCol w:w="1090"/>
        <w:gridCol w:w="1086"/>
      </w:tblGrid>
      <w:tr w:rsidR="00B95421" w:rsidRPr="00FB67DC" w:rsidTr="0091712F">
        <w:trPr>
          <w:cantSplit/>
          <w:trHeight w:val="323"/>
        </w:trPr>
        <w:tc>
          <w:tcPr>
            <w:tcW w:w="752" w:type="dxa"/>
            <w:vMerge w:val="restart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№№</w:t>
            </w:r>
          </w:p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п\</w:t>
            </w:r>
            <w:proofErr w:type="gramStart"/>
            <w:r w:rsidRPr="00FB67DC">
              <w:rPr>
                <w:sz w:val="28"/>
              </w:rPr>
              <w:t>п</w:t>
            </w:r>
            <w:proofErr w:type="gramEnd"/>
          </w:p>
        </w:tc>
        <w:tc>
          <w:tcPr>
            <w:tcW w:w="4216" w:type="dxa"/>
            <w:vMerge w:val="restart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</w:p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Наименование темы</w:t>
            </w:r>
          </w:p>
        </w:tc>
        <w:tc>
          <w:tcPr>
            <w:tcW w:w="1080" w:type="dxa"/>
            <w:vMerge w:val="restart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Всего</w:t>
            </w:r>
          </w:p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часов</w:t>
            </w:r>
          </w:p>
        </w:tc>
        <w:tc>
          <w:tcPr>
            <w:tcW w:w="2336" w:type="dxa"/>
            <w:gridSpan w:val="2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Из них</w:t>
            </w:r>
          </w:p>
        </w:tc>
        <w:tc>
          <w:tcPr>
            <w:tcW w:w="1086" w:type="dxa"/>
            <w:vMerge w:val="restart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</w:p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Дата</w:t>
            </w:r>
          </w:p>
        </w:tc>
      </w:tr>
      <w:tr w:rsidR="00B95421" w:rsidRPr="00FB67DC" w:rsidTr="0091712F">
        <w:trPr>
          <w:cantSplit/>
          <w:trHeight w:val="322"/>
        </w:trPr>
        <w:tc>
          <w:tcPr>
            <w:tcW w:w="752" w:type="dxa"/>
            <w:vMerge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</w:p>
        </w:tc>
        <w:tc>
          <w:tcPr>
            <w:tcW w:w="4216" w:type="dxa"/>
            <w:vMerge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</w:p>
        </w:tc>
        <w:tc>
          <w:tcPr>
            <w:tcW w:w="1246" w:type="dxa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практ.</w:t>
            </w:r>
          </w:p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работы</w:t>
            </w:r>
          </w:p>
        </w:tc>
        <w:tc>
          <w:tcPr>
            <w:tcW w:w="1090" w:type="dxa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контр.</w:t>
            </w:r>
          </w:p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работы</w:t>
            </w:r>
          </w:p>
        </w:tc>
        <w:tc>
          <w:tcPr>
            <w:tcW w:w="1086" w:type="dxa"/>
            <w:vMerge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752" w:type="dxa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1</w:t>
            </w:r>
          </w:p>
        </w:tc>
        <w:tc>
          <w:tcPr>
            <w:tcW w:w="4216" w:type="dxa"/>
          </w:tcPr>
          <w:p w:rsidR="00B95421" w:rsidRPr="00FB67DC" w:rsidRDefault="00B95421" w:rsidP="0091712F">
            <w:pPr>
              <w:rPr>
                <w:color w:val="000000"/>
                <w:sz w:val="28"/>
                <w:szCs w:val="22"/>
              </w:rPr>
            </w:pPr>
            <w:r w:rsidRPr="00FB67DC">
              <w:rPr>
                <w:bCs/>
                <w:color w:val="000000"/>
                <w:sz w:val="28"/>
                <w:szCs w:val="22"/>
              </w:rPr>
              <w:t xml:space="preserve">Из истории технологии </w:t>
            </w:r>
          </w:p>
          <w:p w:rsidR="00B95421" w:rsidRPr="00FB67DC" w:rsidRDefault="00B95421" w:rsidP="0091712F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2ч.</w:t>
            </w:r>
          </w:p>
        </w:tc>
        <w:tc>
          <w:tcPr>
            <w:tcW w:w="1246" w:type="dxa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2</w:t>
            </w:r>
          </w:p>
        </w:tc>
        <w:tc>
          <w:tcPr>
            <w:tcW w:w="1090" w:type="dxa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</w:p>
        </w:tc>
        <w:tc>
          <w:tcPr>
            <w:tcW w:w="1086" w:type="dxa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752" w:type="dxa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2</w:t>
            </w:r>
          </w:p>
        </w:tc>
        <w:tc>
          <w:tcPr>
            <w:tcW w:w="4216" w:type="dxa"/>
          </w:tcPr>
          <w:p w:rsidR="00B95421" w:rsidRPr="00FB67DC" w:rsidRDefault="00B95421" w:rsidP="0091712F">
            <w:pPr>
              <w:rPr>
                <w:color w:val="000000"/>
                <w:sz w:val="28"/>
                <w:szCs w:val="22"/>
              </w:rPr>
            </w:pPr>
            <w:r w:rsidRPr="00FB67DC">
              <w:rPr>
                <w:bCs/>
                <w:color w:val="000000"/>
                <w:sz w:val="28"/>
                <w:szCs w:val="22"/>
              </w:rPr>
              <w:t xml:space="preserve">Технико-технологические знания и умения, основы технологической культуры </w:t>
            </w:r>
          </w:p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32ч.</w:t>
            </w:r>
          </w:p>
        </w:tc>
        <w:tc>
          <w:tcPr>
            <w:tcW w:w="1246" w:type="dxa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18</w:t>
            </w:r>
          </w:p>
        </w:tc>
        <w:tc>
          <w:tcPr>
            <w:tcW w:w="1090" w:type="dxa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  <w:r w:rsidRPr="00FB67DC">
              <w:rPr>
                <w:sz w:val="28"/>
              </w:rPr>
              <w:t>3</w:t>
            </w:r>
          </w:p>
        </w:tc>
        <w:tc>
          <w:tcPr>
            <w:tcW w:w="1086" w:type="dxa"/>
          </w:tcPr>
          <w:p w:rsidR="00B95421" w:rsidRPr="00FB67DC" w:rsidRDefault="00B95421" w:rsidP="0091712F">
            <w:pPr>
              <w:jc w:val="center"/>
              <w:rPr>
                <w:sz w:val="28"/>
              </w:rPr>
            </w:pPr>
          </w:p>
        </w:tc>
      </w:tr>
    </w:tbl>
    <w:p w:rsidR="00B95421" w:rsidRPr="00FB67DC" w:rsidRDefault="00B95421" w:rsidP="00B95421">
      <w:pPr>
        <w:rPr>
          <w:color w:val="000000"/>
          <w:sz w:val="28"/>
          <w:szCs w:val="22"/>
        </w:rPr>
      </w:pPr>
    </w:p>
    <w:tbl>
      <w:tblPr>
        <w:tblW w:w="15417" w:type="dxa"/>
        <w:tblLayout w:type="fixed"/>
        <w:tblLook w:val="0000"/>
      </w:tblPr>
      <w:tblGrid>
        <w:gridCol w:w="530"/>
        <w:gridCol w:w="4823"/>
        <w:gridCol w:w="992"/>
        <w:gridCol w:w="993"/>
        <w:gridCol w:w="4819"/>
        <w:gridCol w:w="1843"/>
        <w:gridCol w:w="1417"/>
      </w:tblGrid>
      <w:tr w:rsidR="00B95421" w:rsidRPr="00FB67DC" w:rsidTr="0091712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421" w:rsidRPr="00FB67DC" w:rsidRDefault="00B95421" w:rsidP="0091712F">
            <w:pPr>
              <w:jc w:val="center"/>
              <w:rPr>
                <w:bCs/>
                <w:sz w:val="28"/>
              </w:rPr>
            </w:pPr>
            <w:r w:rsidRPr="00FB67DC">
              <w:rPr>
                <w:bCs/>
                <w:sz w:val="28"/>
              </w:rPr>
              <w:t xml:space="preserve">№ </w:t>
            </w:r>
            <w:proofErr w:type="gramStart"/>
            <w:r w:rsidRPr="00FB67DC">
              <w:rPr>
                <w:bCs/>
                <w:sz w:val="28"/>
              </w:rPr>
              <w:t>п</w:t>
            </w:r>
            <w:proofErr w:type="gramEnd"/>
            <w:r w:rsidRPr="00FB67DC">
              <w:rPr>
                <w:bCs/>
                <w:sz w:val="28"/>
              </w:rPr>
              <w:t>/п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421" w:rsidRPr="00FB67DC" w:rsidRDefault="00B95421" w:rsidP="0091712F">
            <w:pPr>
              <w:jc w:val="center"/>
              <w:rPr>
                <w:bCs/>
                <w:sz w:val="28"/>
              </w:rPr>
            </w:pPr>
            <w:r w:rsidRPr="00FB67DC">
              <w:rPr>
                <w:bCs/>
                <w:sz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jc w:val="center"/>
              <w:rPr>
                <w:bCs/>
                <w:sz w:val="28"/>
              </w:rPr>
            </w:pPr>
            <w:r w:rsidRPr="00FB67DC">
              <w:rPr>
                <w:bCs/>
                <w:sz w:val="28"/>
              </w:rPr>
              <w:t>Дата 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jc w:val="center"/>
              <w:rPr>
                <w:bCs/>
                <w:sz w:val="28"/>
              </w:rPr>
            </w:pPr>
            <w:r w:rsidRPr="00FB67DC">
              <w:rPr>
                <w:bCs/>
                <w:sz w:val="28"/>
              </w:rPr>
              <w:t>Фактическое проведение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21" w:rsidRPr="00FB67DC" w:rsidRDefault="00B95421" w:rsidP="0091712F">
            <w:pPr>
              <w:jc w:val="center"/>
              <w:rPr>
                <w:bCs/>
                <w:sz w:val="28"/>
              </w:rPr>
            </w:pPr>
            <w:r w:rsidRPr="00FB67DC">
              <w:rPr>
                <w:bCs/>
                <w:sz w:val="28"/>
              </w:rPr>
              <w:t>Понятия</w:t>
            </w:r>
          </w:p>
          <w:p w:rsidR="00B95421" w:rsidRPr="00FB67DC" w:rsidRDefault="00B95421" w:rsidP="0091712F">
            <w:pPr>
              <w:jc w:val="center"/>
              <w:rPr>
                <w:bCs/>
                <w:spacing w:val="-14"/>
                <w:sz w:val="28"/>
              </w:rPr>
            </w:pPr>
            <w:r w:rsidRPr="00FB67DC">
              <w:rPr>
                <w:bCs/>
                <w:spacing w:val="-14"/>
                <w:sz w:val="28"/>
              </w:rPr>
              <w:t>Материалы, инструменты и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jc w:val="center"/>
              <w:rPr>
                <w:bCs/>
                <w:sz w:val="28"/>
              </w:rPr>
            </w:pPr>
            <w:r w:rsidRPr="00FB67DC">
              <w:rPr>
                <w:bCs/>
                <w:sz w:val="28"/>
              </w:rPr>
              <w:t xml:space="preserve">Самостоятельная работа </w:t>
            </w:r>
            <w:proofErr w:type="gramStart"/>
            <w:r w:rsidRPr="00FB67DC">
              <w:rPr>
                <w:bCs/>
                <w:sz w:val="28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jc w:val="center"/>
              <w:rPr>
                <w:bCs/>
                <w:sz w:val="28"/>
              </w:rPr>
            </w:pPr>
            <w:r w:rsidRPr="00FB67DC">
              <w:rPr>
                <w:bCs/>
                <w:sz w:val="28"/>
              </w:rPr>
              <w:t>Примечания</w:t>
            </w: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bCs/>
                <w:sz w:val="28"/>
              </w:rPr>
              <w:t>Из истории технологии(2часа)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Вводный инструктаж по ТБ. Знакомство с учебником и тетрадью.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Природа и человек. Освоение природы.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Поделки из природного материала.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ИИТ (из истории технологии)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Аппликация</w:t>
            </w:r>
            <w:proofErr w:type="gramStart"/>
            <w:r w:rsidRPr="00FB67DC">
              <w:rPr>
                <w:sz w:val="28"/>
              </w:rPr>
              <w:t>.П</w:t>
            </w:r>
            <w:proofErr w:type="gramEnd"/>
            <w:r w:rsidRPr="00FB67DC">
              <w:rPr>
                <w:sz w:val="28"/>
              </w:rPr>
              <w:t xml:space="preserve">риродные материалы,клей,  шило, ножницы,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auto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auto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Ремесленники и ремёсла.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Творческое задание: мини проект.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(практическая работа с применением ножниц)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ИИТ  Ремесленники  ремёсла</w:t>
            </w:r>
            <w:proofErr w:type="gramStart"/>
            <w:r w:rsidRPr="00FB67DC">
              <w:rPr>
                <w:sz w:val="28"/>
              </w:rPr>
              <w:t>,п</w:t>
            </w:r>
            <w:proofErr w:type="gramEnd"/>
            <w:r w:rsidRPr="00FB67DC">
              <w:rPr>
                <w:sz w:val="28"/>
              </w:rPr>
              <w:t>рофессия, мастер, этап.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Картон, цветная бумага, клей</w:t>
            </w:r>
            <w:proofErr w:type="gramStart"/>
            <w:r w:rsidRPr="00FB67DC">
              <w:rPr>
                <w:sz w:val="28"/>
              </w:rPr>
              <w:t>,н</w:t>
            </w:r>
            <w:proofErr w:type="gramEnd"/>
            <w:r w:rsidRPr="00FB67DC">
              <w:rPr>
                <w:sz w:val="28"/>
              </w:rPr>
              <w:t xml:space="preserve">ожницы, </w:t>
            </w:r>
          </w:p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auto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auto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bCs/>
                <w:sz w:val="28"/>
              </w:rPr>
              <w:t xml:space="preserve">                Основы технологических знаний (32часа)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Общее представление о материалах. Урок-исследование.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Творческое задание: мини проект.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(Посуда, украшение, кукла из бумаги или пластилина, ткани)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 xml:space="preserve">  С</w:t>
            </w:r>
            <w:proofErr w:type="gramStart"/>
            <w:r w:rsidRPr="00FB67DC">
              <w:rPr>
                <w:sz w:val="28"/>
              </w:rPr>
              <w:t>М(</w:t>
            </w:r>
            <w:proofErr w:type="gramEnd"/>
            <w:r w:rsidRPr="00FB67DC">
              <w:rPr>
                <w:sz w:val="28"/>
              </w:rPr>
              <w:t>свойства материалов)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Матери, свойства материала.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Кусочки ткани, клей, нитки,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ножницы, глина (пластилин)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4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Инструменты для работы и дома.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Практическое исследование.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Составление памятки для работы с инструментами.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proofErr w:type="gramStart"/>
            <w:r w:rsidRPr="00FB67DC">
              <w:rPr>
                <w:sz w:val="28"/>
              </w:rPr>
              <w:t>И(</w:t>
            </w:r>
            <w:proofErr w:type="gramEnd"/>
            <w:r w:rsidRPr="00FB67DC">
              <w:rPr>
                <w:sz w:val="28"/>
              </w:rPr>
              <w:t>инструменты)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Колющие, режущие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Кусочки ткани, клей, нитки, картон, цветная бумага, ножницы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5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 xml:space="preserve">Общее представление о проектной деятельности. Практическая работа </w:t>
            </w:r>
            <w:r w:rsidRPr="00FB67DC">
              <w:rPr>
                <w:sz w:val="28"/>
              </w:rPr>
              <w:lastRenderedPageBreak/>
              <w:t>«Открытка-сюрприз для друга»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i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iCs/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iCs/>
                <w:sz w:val="28"/>
              </w:rPr>
              <w:t>П</w:t>
            </w:r>
            <w:proofErr w:type="gramStart"/>
            <w:r w:rsidRPr="00FB67DC">
              <w:rPr>
                <w:iCs/>
                <w:sz w:val="28"/>
              </w:rPr>
              <w:t>Д</w:t>
            </w:r>
            <w:r w:rsidRPr="00FB67DC">
              <w:rPr>
                <w:sz w:val="28"/>
              </w:rPr>
              <w:t>(</w:t>
            </w:r>
            <w:proofErr w:type="gramEnd"/>
            <w:r w:rsidRPr="00FB67DC">
              <w:rPr>
                <w:sz w:val="28"/>
              </w:rPr>
              <w:t>проектная деятельность)</w:t>
            </w:r>
          </w:p>
          <w:p w:rsidR="00B95421" w:rsidRPr="00FB67DC" w:rsidRDefault="00B95421" w:rsidP="0091712F">
            <w:pPr>
              <w:rPr>
                <w:iCs/>
                <w:sz w:val="28"/>
              </w:rPr>
            </w:pPr>
            <w:r w:rsidRPr="00FB67DC">
              <w:rPr>
                <w:iCs/>
                <w:sz w:val="28"/>
              </w:rPr>
              <w:t xml:space="preserve">Замысел, конструкция, изготовление, </w:t>
            </w:r>
            <w:r w:rsidRPr="00FB67DC">
              <w:rPr>
                <w:iCs/>
                <w:sz w:val="28"/>
              </w:rPr>
              <w:lastRenderedPageBreak/>
              <w:t>отделка.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Кусочки ткани, клей, нитки, картон, цветная бумага, ножницы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iCs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iCs/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lastRenderedPageBreak/>
              <w:t>6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Общее представление о конструкции. Технология изготовления.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Практическая работа (техника оригами)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i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iCs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iCs/>
                <w:sz w:val="28"/>
              </w:rPr>
              <w:t>К</w:t>
            </w:r>
            <w:proofErr w:type="gramStart"/>
            <w:r w:rsidRPr="00FB67DC">
              <w:rPr>
                <w:iCs/>
                <w:sz w:val="28"/>
              </w:rPr>
              <w:t>И</w:t>
            </w:r>
            <w:r w:rsidRPr="00FB67DC">
              <w:rPr>
                <w:sz w:val="28"/>
              </w:rPr>
              <w:t>(</w:t>
            </w:r>
            <w:proofErr w:type="gramEnd"/>
            <w:r w:rsidRPr="00FB67DC">
              <w:rPr>
                <w:sz w:val="28"/>
              </w:rPr>
              <w:t>конструкция изделия)</w:t>
            </w:r>
          </w:p>
          <w:p w:rsidR="00B95421" w:rsidRPr="00FB67DC" w:rsidRDefault="00B95421" w:rsidP="0091712F">
            <w:pPr>
              <w:rPr>
                <w:iCs/>
                <w:sz w:val="28"/>
              </w:rPr>
            </w:pPr>
            <w:r w:rsidRPr="00FB67DC">
              <w:rPr>
                <w:iCs/>
                <w:sz w:val="28"/>
              </w:rPr>
              <w:t>Конструкция, назначение,  однодетальные, многодетальные</w:t>
            </w:r>
            <w:r w:rsidRPr="00FB67DC">
              <w:rPr>
                <w:sz w:val="28"/>
              </w:rPr>
              <w:t xml:space="preserve"> изделия. </w:t>
            </w:r>
            <w:r w:rsidRPr="00FB67DC">
              <w:rPr>
                <w:iCs/>
                <w:sz w:val="28"/>
              </w:rPr>
              <w:t xml:space="preserve">   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Цветная бумага, бумага А-4.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i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iCs/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7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 xml:space="preserve">Беседа: «Что такое угловая, центральная композиция». 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Аппликация  «Украшаем носовой платок»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КИКомпозиция</w:t>
            </w:r>
            <w:proofErr w:type="gramStart"/>
            <w:r w:rsidRPr="00FB67DC">
              <w:rPr>
                <w:sz w:val="28"/>
              </w:rPr>
              <w:t>,ц</w:t>
            </w:r>
            <w:proofErr w:type="gramEnd"/>
            <w:r w:rsidRPr="00FB67DC">
              <w:rPr>
                <w:sz w:val="28"/>
              </w:rPr>
              <w:t>ентральная, угловая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Цветная бумага, белый лист 21</w:t>
            </w:r>
            <w:r w:rsidRPr="00FB67DC">
              <w:rPr>
                <w:sz w:val="28"/>
                <w:lang w:val="en-US"/>
              </w:rPr>
              <w:t>x</w:t>
            </w:r>
            <w:r w:rsidRPr="00FB67DC">
              <w:rPr>
                <w:sz w:val="28"/>
              </w:rPr>
              <w:t>21, клей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8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Симметрия.  Практическая работа: аппликация «</w:t>
            </w:r>
            <w:r w:rsidRPr="00FB67DC">
              <w:rPr>
                <w:iCs/>
                <w:sz w:val="28"/>
              </w:rPr>
              <w:t>Орнаменты</w:t>
            </w:r>
            <w:r w:rsidRPr="00FB67DC">
              <w:rPr>
                <w:sz w:val="28"/>
              </w:rPr>
              <w:t xml:space="preserve"> с геометрическими и растительными мотивами».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КИСимметрично-несимметрично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Цветная бумага, клей, ножницы.</w:t>
            </w:r>
          </w:p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9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 xml:space="preserve"> Технологические операции.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Практическая работа: блокнот.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</w:t>
            </w:r>
            <w:proofErr w:type="gramStart"/>
            <w:r w:rsidRPr="00FB67DC">
              <w:rPr>
                <w:sz w:val="28"/>
              </w:rPr>
              <w:t>Д(</w:t>
            </w:r>
            <w:proofErr w:type="gramEnd"/>
            <w:r w:rsidRPr="00FB67DC">
              <w:rPr>
                <w:sz w:val="28"/>
              </w:rPr>
              <w:t>проектная деятельность)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Проект, технологическая операция, технологический процессБумага А-4, степлер.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Разметка детали: технологическая операция 1, 2.  Практическая работа:  изготовление деталей для орнамента с помощью шаблонов.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ТО</w:t>
            </w:r>
            <w:proofErr w:type="gramStart"/>
            <w:r w:rsidRPr="00FB67DC">
              <w:rPr>
                <w:sz w:val="28"/>
              </w:rPr>
              <w:t>Б(</w:t>
            </w:r>
            <w:proofErr w:type="gramEnd"/>
            <w:r w:rsidRPr="00FB67DC">
              <w:rPr>
                <w:sz w:val="28"/>
              </w:rPr>
              <w:t>технология обработки бумаги)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Заготовка</w:t>
            </w:r>
            <w:proofErr w:type="gramStart"/>
            <w:r w:rsidRPr="00FB67DC">
              <w:rPr>
                <w:sz w:val="28"/>
              </w:rPr>
              <w:t>.Ц</w:t>
            </w:r>
            <w:proofErr w:type="gramEnd"/>
            <w:r w:rsidRPr="00FB67DC">
              <w:rPr>
                <w:sz w:val="28"/>
              </w:rPr>
              <w:t>ветная бумага, клей, ножницы.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11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Сборка изделия: технологическая операция 3. Способы соединения деталей. Практическая работа: лепка посуды.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ТОБГлина или солёное тесто.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12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Беседа об украшении предметов быта. Отделка изделия: под хохлому или гжель.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ТОБГуашь</w:t>
            </w:r>
            <w:proofErr w:type="gramStart"/>
            <w:r w:rsidRPr="00FB67DC">
              <w:rPr>
                <w:sz w:val="28"/>
              </w:rPr>
              <w:t>,и</w:t>
            </w:r>
            <w:proofErr w:type="gramEnd"/>
            <w:r w:rsidRPr="00FB67DC">
              <w:rPr>
                <w:sz w:val="28"/>
              </w:rPr>
              <w:t>зделия предыдущего урока.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13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Виды линий. Значение линеек, правила пользования ими.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 xml:space="preserve">Практическая работа в тетради: «Работа с линейкой»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КИ</w:t>
            </w:r>
            <w:proofErr w:type="gramStart"/>
            <w:r w:rsidRPr="00FB67DC">
              <w:rPr>
                <w:sz w:val="28"/>
              </w:rPr>
              <w:t>И(</w:t>
            </w:r>
            <w:proofErr w:type="gramEnd"/>
            <w:r w:rsidRPr="00FB67DC">
              <w:rPr>
                <w:sz w:val="28"/>
              </w:rPr>
              <w:t>контрольно-измерительные инструменты)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Линейка – контрольно-измерительный инструмент.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14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Беседа: «Почему инженеры и рабочие понимают друг друга». Чертежи и эскизы.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КИИИнженеры-конструкторы, чертежи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15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Чтение чертежа. Разметка прямоугольника от двух прямых углов</w:t>
            </w:r>
            <w:proofErr w:type="gramStart"/>
            <w:r w:rsidRPr="00FB67DC">
              <w:rPr>
                <w:sz w:val="28"/>
              </w:rPr>
              <w:t>.П</w:t>
            </w:r>
            <w:proofErr w:type="gramEnd"/>
            <w:r w:rsidRPr="00FB67DC">
              <w:rPr>
                <w:sz w:val="28"/>
              </w:rPr>
              <w:t>рактическая работа: изготовление карточек для игры.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КИИКартон, ножницы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16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Разметка прямоугольника от одного прямого угла. Практическая работа: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lastRenderedPageBreak/>
              <w:t>изготовление карточек домино.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КИИ</w:t>
            </w:r>
          </w:p>
          <w:p w:rsidR="00B95421" w:rsidRPr="00FB67DC" w:rsidRDefault="00B95421" w:rsidP="0091712F">
            <w:pPr>
              <w:rPr>
                <w:sz w:val="28"/>
              </w:rPr>
            </w:pP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lastRenderedPageBreak/>
              <w:t>Картон, цветная бумага, клей, ножницы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lastRenderedPageBreak/>
              <w:t>17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Разметка прямоугольника с помощью угольника. Практическая работа: открытка.</w:t>
            </w:r>
            <w:r w:rsidRPr="00FB67DC">
              <w:rPr>
                <w:sz w:val="28"/>
              </w:rPr>
              <w:tab/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КИИУгольник, лист А-4,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цветная бумага, клей, ножницы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18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Технология построения дуги и окру</w:t>
            </w:r>
            <w:proofErr w:type="gramStart"/>
            <w:r w:rsidRPr="00FB67DC">
              <w:rPr>
                <w:sz w:val="28"/>
              </w:rPr>
              <w:t>ж-</w:t>
            </w:r>
            <w:proofErr w:type="gramEnd"/>
            <w:r w:rsidRPr="00FB67DC">
              <w:rPr>
                <w:sz w:val="28"/>
              </w:rPr>
              <w:t xml:space="preserve"> ности с помощью циркуля. ТБ при работе с циркулем.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Практическая работа: игрушка-кошка.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КИИЦиркуль, цветная бумага, клей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19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Проверь себя: что ты знаешь и умеешь.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Натуральные ткани. Практическая работа: создание коллекции натуральных тканей.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ТО</w:t>
            </w:r>
            <w:proofErr w:type="gramStart"/>
            <w:r w:rsidRPr="00FB67DC">
              <w:rPr>
                <w:sz w:val="28"/>
              </w:rPr>
              <w:t>Т(</w:t>
            </w:r>
            <w:proofErr w:type="gramEnd"/>
            <w:r w:rsidRPr="00FB67DC">
              <w:rPr>
                <w:sz w:val="28"/>
              </w:rPr>
              <w:t>технология обработки ткани)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pacing w:val="-12"/>
                <w:sz w:val="28"/>
              </w:rPr>
              <w:t xml:space="preserve">Натуральная ткань </w:t>
            </w:r>
            <w:r w:rsidRPr="00FB67DC">
              <w:rPr>
                <w:sz w:val="28"/>
              </w:rPr>
              <w:t xml:space="preserve">Лоскутки натуральных тканей, клей, ножницы, лист А-4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20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Свойства и строение натуральных тканей. Урок-исследование</w:t>
            </w:r>
            <w:proofErr w:type="gramStart"/>
            <w:r w:rsidRPr="00FB67DC">
              <w:rPr>
                <w:sz w:val="28"/>
              </w:rPr>
              <w:t>.П</w:t>
            </w:r>
            <w:proofErr w:type="gramEnd"/>
            <w:r w:rsidRPr="00FB67DC">
              <w:rPr>
                <w:sz w:val="28"/>
              </w:rPr>
              <w:t>рактическая работа: плетение коврика из бумажных полос.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ТОТ</w:t>
            </w:r>
            <w:r w:rsidRPr="00FB67DC">
              <w:rPr>
                <w:spacing w:val="-12"/>
                <w:sz w:val="28"/>
              </w:rPr>
              <w:t>Продольное и  поперечное направление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Цветные полоски из бумаги 15</w:t>
            </w:r>
            <w:r w:rsidRPr="00FB67DC">
              <w:rPr>
                <w:sz w:val="28"/>
                <w:lang w:val="en-US"/>
              </w:rPr>
              <w:t>x</w:t>
            </w:r>
            <w:r w:rsidRPr="00FB67DC">
              <w:rPr>
                <w:sz w:val="28"/>
              </w:rPr>
              <w:t>1, квадрат из цветной бумаги 15</w:t>
            </w:r>
            <w:r w:rsidRPr="00FB67DC">
              <w:rPr>
                <w:sz w:val="28"/>
                <w:lang w:val="en-US"/>
              </w:rPr>
              <w:t>x</w:t>
            </w:r>
            <w:r w:rsidRPr="00FB67DC">
              <w:rPr>
                <w:sz w:val="2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21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 xml:space="preserve">Беседа: «От прялки до ткацкого станка». 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Ткацко-прядильная фабрика.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 xml:space="preserve">Практическая работа: </w:t>
            </w:r>
            <w:proofErr w:type="gramStart"/>
            <w:r w:rsidRPr="00FB67DC">
              <w:rPr>
                <w:sz w:val="28"/>
              </w:rPr>
              <w:t>фенечка</w:t>
            </w:r>
            <w:proofErr w:type="gramEnd"/>
            <w:r w:rsidRPr="00FB67DC">
              <w:rPr>
                <w:sz w:val="28"/>
              </w:rPr>
              <w:t>, шнурок.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Ш</w:t>
            </w:r>
            <w:proofErr w:type="gramStart"/>
            <w:r w:rsidRPr="00FB67DC">
              <w:rPr>
                <w:sz w:val="28"/>
              </w:rPr>
              <w:t>И(</w:t>
            </w:r>
            <w:proofErr w:type="gramEnd"/>
            <w:r w:rsidRPr="00FB67DC">
              <w:rPr>
                <w:sz w:val="28"/>
              </w:rPr>
              <w:t>технология изготовления швейных изделий)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Пряжа</w:t>
            </w:r>
            <w:r>
              <w:rPr>
                <w:sz w:val="28"/>
              </w:rPr>
              <w:t xml:space="preserve"> </w:t>
            </w:r>
            <w:r w:rsidRPr="00FB67DC">
              <w:rPr>
                <w:sz w:val="28"/>
              </w:rPr>
              <w:t xml:space="preserve">Шерстяные, шёлковые, х/б нити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22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 xml:space="preserve">Особенности работы с тканью. ТБ при работе с иглой. Практическая работа: футляр для ножниц.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ШИ Кусок плотной ткани 20</w:t>
            </w:r>
            <w:r w:rsidRPr="00FB67DC">
              <w:rPr>
                <w:sz w:val="28"/>
                <w:lang w:val="en-US"/>
              </w:rPr>
              <w:t>X</w:t>
            </w:r>
            <w:r w:rsidRPr="00FB67DC">
              <w:rPr>
                <w:sz w:val="28"/>
              </w:rPr>
              <w:t>20, мыло, игла цветные нитки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  <w:p w:rsidR="00B95421" w:rsidRPr="00FB67DC" w:rsidRDefault="00B95421" w:rsidP="0091712F">
            <w:pPr>
              <w:rPr>
                <w:sz w:val="28"/>
              </w:rPr>
            </w:pP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23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Проверь себя: что ты знаешь и умеешь. Технология изготовления швейных изделий. Практическая работа: украшение из ткани.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ШИ швейные изделия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 xml:space="preserve">Кусок ткани10 </w:t>
            </w:r>
            <w:r w:rsidRPr="00FB67DC">
              <w:rPr>
                <w:sz w:val="28"/>
                <w:lang w:val="en-US"/>
              </w:rPr>
              <w:t>x</w:t>
            </w:r>
            <w:r w:rsidRPr="00FB67DC">
              <w:rPr>
                <w:sz w:val="28"/>
              </w:rPr>
              <w:t xml:space="preserve"> 20, мел, иголка, нитки.</w:t>
            </w:r>
          </w:p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24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Беседа: «Народная вышивка». Прямая строчка и её варианты. Практическая работа: вышивка прямыми строчками.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 xml:space="preserve">ШИ Лист тетради, игла, цветные нитки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25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Технология разметки строчек.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Практическая работа: несложная вышивка на уголке салфетки.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Проверь себя: что ты знаешь и умеешь.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 xml:space="preserve">ШИ Кусок ткани10 </w:t>
            </w:r>
            <w:r w:rsidRPr="00FB67DC">
              <w:rPr>
                <w:sz w:val="28"/>
                <w:lang w:val="en-US"/>
              </w:rPr>
              <w:t>x</w:t>
            </w:r>
            <w:r w:rsidRPr="00FB67DC">
              <w:rPr>
                <w:sz w:val="28"/>
              </w:rPr>
              <w:t xml:space="preserve"> 10, иголка, цвет</w:t>
            </w:r>
            <w:proofErr w:type="gramStart"/>
            <w:r w:rsidRPr="00FB67DC">
              <w:rPr>
                <w:sz w:val="28"/>
              </w:rPr>
              <w:t>.</w:t>
            </w:r>
            <w:proofErr w:type="gramEnd"/>
            <w:r w:rsidRPr="00FB67DC">
              <w:rPr>
                <w:sz w:val="28"/>
              </w:rPr>
              <w:t xml:space="preserve"> </w:t>
            </w:r>
            <w:proofErr w:type="gramStart"/>
            <w:r w:rsidRPr="00FB67DC">
              <w:rPr>
                <w:sz w:val="28"/>
              </w:rPr>
              <w:t>н</w:t>
            </w:r>
            <w:proofErr w:type="gramEnd"/>
            <w:r w:rsidRPr="00FB67DC">
              <w:rPr>
                <w:sz w:val="28"/>
              </w:rPr>
              <w:t>итки.</w:t>
            </w:r>
          </w:p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26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Условия жизнедеятельности растений.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Практические исследования.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О</w:t>
            </w:r>
            <w:proofErr w:type="gramStart"/>
            <w:r w:rsidRPr="00FB67DC">
              <w:rPr>
                <w:sz w:val="28"/>
              </w:rPr>
              <w:t>А(</w:t>
            </w:r>
            <w:proofErr w:type="gramEnd"/>
            <w:r w:rsidRPr="00FB67DC">
              <w:rPr>
                <w:sz w:val="28"/>
              </w:rPr>
              <w:t>основы агротехники)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27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Приёмы агротехники (технология выращивания растений)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Практическая работа: посадка семян.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ОАагротехника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Семена цитрусовых или финика, или растений открытого грунта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lastRenderedPageBreak/>
              <w:t>28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Размножение растений семенами и черенками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Практические исследования.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ОА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Сообщения.</w:t>
            </w:r>
          </w:p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Сообщения.</w:t>
            </w:r>
          </w:p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29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Продолжительность жизни растений.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Работа со справочной литературой.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ОА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Сообщения.</w:t>
            </w:r>
          </w:p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Сообщения.</w:t>
            </w:r>
          </w:p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30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Инструменты и приспособления садовода и огородника.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Проверь себя: что ты знаешь и умеешь.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ОА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Загадка об инструменте (садовом) с, рисунок.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31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Техника в жизни человека.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Проект: транспортное средство.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ТВЖ</w:t>
            </w:r>
            <w:proofErr w:type="gramStart"/>
            <w:r w:rsidRPr="00FB67DC">
              <w:rPr>
                <w:sz w:val="28"/>
              </w:rPr>
              <w:t>Ч(</w:t>
            </w:r>
            <w:proofErr w:type="gramEnd"/>
            <w:r w:rsidRPr="00FB67DC">
              <w:rPr>
                <w:sz w:val="28"/>
              </w:rPr>
              <w:t>Техника в жизни человека)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Конструктор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32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Макеты и модели. Автомобильная история России. Проект: «Улица моего города»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pacing w:val="-16"/>
                <w:sz w:val="28"/>
              </w:rPr>
            </w:pPr>
            <w:r w:rsidRPr="00FB67DC">
              <w:rPr>
                <w:sz w:val="28"/>
              </w:rPr>
              <w:t>ТВЖЧ</w:t>
            </w:r>
            <w:r w:rsidRPr="00FB67DC">
              <w:rPr>
                <w:spacing w:val="-16"/>
                <w:sz w:val="28"/>
              </w:rPr>
              <w:t xml:space="preserve">Макет, модель, </w:t>
            </w:r>
            <w:proofErr w:type="gramStart"/>
            <w:r w:rsidRPr="00FB67DC">
              <w:rPr>
                <w:spacing w:val="-16"/>
                <w:sz w:val="28"/>
              </w:rPr>
              <w:t>подвижное</w:t>
            </w:r>
            <w:proofErr w:type="gramEnd"/>
            <w:r w:rsidRPr="00FB67DC">
              <w:rPr>
                <w:spacing w:val="-16"/>
                <w:sz w:val="28"/>
              </w:rPr>
              <w:t>, неподвижное,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развёртка, рицовкаКлей, ножницы, тонкий картон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33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Воздушный транспорт. Практическая работа: бумажный самолёт.  Тест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ТВЖЧ  Клей, ножницы, 2 канцелярские скрепки.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34</w:t>
            </w:r>
          </w:p>
        </w:tc>
        <w:tc>
          <w:tcPr>
            <w:tcW w:w="4823" w:type="dxa"/>
            <w:tcBorders>
              <w:lef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Водный транспорт. Практическая работа: оригами - флотилия.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ТВЖЧ</w:t>
            </w:r>
          </w:p>
          <w:p w:rsidR="00B95421" w:rsidRPr="00FB67DC" w:rsidRDefault="00B95421" w:rsidP="0091712F">
            <w:pPr>
              <w:rPr>
                <w:sz w:val="28"/>
              </w:rPr>
            </w:pPr>
            <w:r w:rsidRPr="00FB67DC">
              <w:rPr>
                <w:sz w:val="28"/>
              </w:rPr>
              <w:t>Листы  А-4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  <w:tr w:rsidR="00B95421" w:rsidRPr="00FB67DC" w:rsidTr="0091712F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21" w:rsidRPr="00FB67DC" w:rsidRDefault="00B95421" w:rsidP="0091712F">
            <w:pPr>
              <w:rPr>
                <w:sz w:val="28"/>
              </w:rPr>
            </w:pPr>
          </w:p>
        </w:tc>
      </w:tr>
    </w:tbl>
    <w:p w:rsidR="00B95421" w:rsidRPr="00FB67DC" w:rsidRDefault="00B95421" w:rsidP="00B95421">
      <w:pPr>
        <w:rPr>
          <w:sz w:val="28"/>
        </w:rPr>
      </w:pPr>
    </w:p>
    <w:p w:rsidR="00B95421" w:rsidRPr="00FB67DC" w:rsidRDefault="00B95421" w:rsidP="00B95421">
      <w:pPr>
        <w:rPr>
          <w:color w:val="000000"/>
          <w:sz w:val="22"/>
        </w:rPr>
      </w:pPr>
      <w:r w:rsidRPr="00FB67DC">
        <w:rPr>
          <w:color w:val="000000"/>
          <w:sz w:val="22"/>
          <w:u w:val="single"/>
        </w:rPr>
        <w:t>Санитарные нормы предписывают</w:t>
      </w:r>
      <w:r w:rsidRPr="00FB67DC">
        <w:rPr>
          <w:color w:val="000000"/>
          <w:sz w:val="22"/>
        </w:rPr>
        <w:t>:</w:t>
      </w:r>
    </w:p>
    <w:p w:rsidR="00B95421" w:rsidRPr="00FB67DC" w:rsidRDefault="00B95421" w:rsidP="00B95421">
      <w:pPr>
        <w:rPr>
          <w:sz w:val="22"/>
        </w:rPr>
      </w:pPr>
      <w:r w:rsidRPr="00FB67DC">
        <w:rPr>
          <w:color w:val="000000"/>
          <w:sz w:val="22"/>
        </w:rPr>
        <w:t>«На занятиях трудом следует чередовать различные по характеру задания. Недопустимо на уроке выполнение одного вида деятельности на протяжении всего времени самостоятельной работы, если она длится весь урок</w:t>
      </w:r>
      <w:proofErr w:type="gramStart"/>
      <w:r w:rsidRPr="00FB67DC">
        <w:rPr>
          <w:color w:val="000000"/>
          <w:sz w:val="22"/>
        </w:rPr>
        <w:t>.П</w:t>
      </w:r>
      <w:proofErr w:type="gramEnd"/>
      <w:r w:rsidRPr="00FB67DC">
        <w:rPr>
          <w:color w:val="000000"/>
          <w:sz w:val="22"/>
        </w:rPr>
        <w:t>родолжительность непрерывной работы с бумагой, картоном, тканью для учащихся 1-х классов – не более 5 минут, 2-3-х – 5 – 7  минут, 4-х – 10 минут, а при работе с деревом и проволокой – не более 4 – 5 минут».</w:t>
      </w:r>
    </w:p>
    <w:p w:rsidR="00B95421" w:rsidRPr="00FB67DC" w:rsidRDefault="00B95421" w:rsidP="00B95421">
      <w:pPr>
        <w:jc w:val="center"/>
        <w:rPr>
          <w:rFonts w:ascii="Arial" w:hAnsi="Arial" w:cs="Arial"/>
          <w:sz w:val="22"/>
        </w:rPr>
      </w:pPr>
    </w:p>
    <w:p w:rsidR="00B95421" w:rsidRPr="00FB67DC" w:rsidRDefault="00B95421" w:rsidP="00B95421">
      <w:pPr>
        <w:jc w:val="center"/>
        <w:rPr>
          <w:rFonts w:ascii="Arial" w:hAnsi="Arial" w:cs="Arial"/>
          <w:sz w:val="22"/>
        </w:rPr>
      </w:pPr>
    </w:p>
    <w:p w:rsidR="003B1B0E" w:rsidRDefault="003B1B0E"/>
    <w:sectPr w:rsidR="003B1B0E" w:rsidSect="00B04E71">
      <w:footerReference w:type="default" r:id="rId7"/>
      <w:pgSz w:w="11906" w:h="16838"/>
      <w:pgMar w:top="1134" w:right="1701" w:bottom="1134" w:left="850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B7" w:rsidRDefault="008710B7" w:rsidP="00B95421">
      <w:r>
        <w:separator/>
      </w:r>
    </w:p>
  </w:endnote>
  <w:endnote w:type="continuationSeparator" w:id="0">
    <w:p w:rsidR="008710B7" w:rsidRDefault="008710B7" w:rsidP="00B95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483"/>
      <w:docPartObj>
        <w:docPartGallery w:val="Page Numbers (Bottom of Page)"/>
        <w:docPartUnique/>
      </w:docPartObj>
    </w:sdtPr>
    <w:sdtContent>
      <w:p w:rsidR="00B95421" w:rsidRDefault="00F026B5">
        <w:pPr>
          <w:pStyle w:val="a5"/>
          <w:jc w:val="center"/>
        </w:pPr>
        <w:fldSimple w:instr=" PAGE   \* MERGEFORMAT ">
          <w:r w:rsidR="00E95ECF">
            <w:rPr>
              <w:noProof/>
            </w:rPr>
            <w:t>21</w:t>
          </w:r>
        </w:fldSimple>
      </w:p>
    </w:sdtContent>
  </w:sdt>
  <w:p w:rsidR="00B95421" w:rsidRDefault="00B954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B7" w:rsidRDefault="008710B7" w:rsidP="00B95421">
      <w:r>
        <w:separator/>
      </w:r>
    </w:p>
  </w:footnote>
  <w:footnote w:type="continuationSeparator" w:id="0">
    <w:p w:rsidR="008710B7" w:rsidRDefault="008710B7" w:rsidP="00B95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421"/>
    <w:rsid w:val="003B1B0E"/>
    <w:rsid w:val="004D4F72"/>
    <w:rsid w:val="008710B7"/>
    <w:rsid w:val="00B04E71"/>
    <w:rsid w:val="00B95421"/>
    <w:rsid w:val="00E95ECF"/>
    <w:rsid w:val="00F0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5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54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54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57DF-8620-4F46-AFC7-CC1BC141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2011-09-18T19:19:00Z</cp:lastPrinted>
  <dcterms:created xsi:type="dcterms:W3CDTF">2011-09-18T13:41:00Z</dcterms:created>
  <dcterms:modified xsi:type="dcterms:W3CDTF">2011-09-18T19:20:00Z</dcterms:modified>
</cp:coreProperties>
</file>