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45" w:rsidRPr="0042147F" w:rsidRDefault="0070764A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42E88" w:rsidRPr="0042147F" w:rsidRDefault="00B246C8" w:rsidP="00B2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F42E88" w:rsidRPr="0042147F" w:rsidRDefault="00B246C8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Кошкиной Надежды Леонидовны</w:t>
      </w:r>
    </w:p>
    <w:tbl>
      <w:tblPr>
        <w:tblStyle w:val="a3"/>
        <w:tblW w:w="0" w:type="auto"/>
        <w:tblLook w:val="04A0"/>
      </w:tblPr>
      <w:tblGrid>
        <w:gridCol w:w="2660"/>
        <w:gridCol w:w="12954"/>
      </w:tblGrid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54" w:type="dxa"/>
          </w:tcPr>
          <w:p w:rsidR="0070764A" w:rsidRPr="005A55D5" w:rsidRDefault="007107D2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64A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России», «Русский язык», автор Канакина В.П.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54" w:type="dxa"/>
          </w:tcPr>
          <w:p w:rsidR="0070764A" w:rsidRPr="005A55D5" w:rsidRDefault="007107D2" w:rsidP="0070764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Проект «Семья слов» ( Раздел : Состав слова, 16 урок)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954" w:type="dxa"/>
          </w:tcPr>
          <w:p w:rsidR="00015137" w:rsidRPr="005A55D5" w:rsidRDefault="00D6229E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54" w:type="dxa"/>
          </w:tcPr>
          <w:p w:rsidR="00015137" w:rsidRPr="005A55D5" w:rsidRDefault="00D6229E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урок закрепления и отработки навыков решения учебных задач.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Современные образовательные технологии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2954" w:type="dxa"/>
          </w:tcPr>
          <w:p w:rsidR="00015137" w:rsidRPr="005A55D5" w:rsidRDefault="00015137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технология проблемного обучения, </w:t>
            </w:r>
            <w:r w:rsidRPr="005A55D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личностно-ориентированные, использование информационно-коммуникативных технологий.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Методы обучения:</w:t>
            </w:r>
          </w:p>
        </w:tc>
        <w:tc>
          <w:tcPr>
            <w:tcW w:w="12954" w:type="dxa"/>
          </w:tcPr>
          <w:p w:rsidR="00015137" w:rsidRPr="005A55D5" w:rsidRDefault="00015137" w:rsidP="00015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>методы проектно-исследовательской деятельности, на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глядно- иллюстративный 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частично-посковый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,  методы  стимулирования к обучению,  мет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>оды контроля и самоконтроля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1D6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137" w:rsidRPr="005A55D5" w:rsidRDefault="00015137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организации познавательной деятельности:</w:t>
            </w:r>
            <w:r w:rsidRPr="005A5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954" w:type="dxa"/>
          </w:tcPr>
          <w:p w:rsidR="00015137" w:rsidRPr="005A55D5" w:rsidRDefault="00015137" w:rsidP="00015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парная.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8B4B1E" w:rsidRPr="005A5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7D2" w:rsidRPr="005A55D5">
              <w:rPr>
                <w:rFonts w:ascii="Times New Roman" w:hAnsi="Times New Roman" w:cs="Times New Roman"/>
                <w:sz w:val="24"/>
                <w:szCs w:val="24"/>
              </w:rPr>
              <w:t>Русский язык. 3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B4B1E" w:rsidRPr="005A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. В.П.Канакина, В.Г.Горецкий</w:t>
            </w:r>
          </w:p>
          <w:p w:rsidR="0029282E" w:rsidRPr="005A55D5" w:rsidRDefault="0029282E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0764A" w:rsidRPr="005A55D5" w:rsidRDefault="0070764A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  <w:r w:rsidR="0029282E" w:rsidRPr="005A55D5">
              <w:rPr>
                <w:rFonts w:ascii="Times New Roman" w:hAnsi="Times New Roman" w:cs="Times New Roman"/>
                <w:sz w:val="24"/>
                <w:szCs w:val="24"/>
              </w:rPr>
              <w:t>, орфографический словарь.</w:t>
            </w:r>
          </w:p>
          <w:p w:rsidR="00015137" w:rsidRPr="005A55D5" w:rsidRDefault="00015137" w:rsidP="0001513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899"/>
      </w:tblGrid>
      <w:tr w:rsidR="00FD2B89" w:rsidRPr="005A55D5" w:rsidTr="00FD2B89">
        <w:tc>
          <w:tcPr>
            <w:tcW w:w="2694" w:type="dxa"/>
            <w:shd w:val="clear" w:color="auto" w:fill="auto"/>
          </w:tcPr>
          <w:p w:rsidR="00FD2B89" w:rsidRPr="005A55D5" w:rsidRDefault="00F86D50" w:rsidP="00FD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FD2B89"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</w:tc>
        <w:tc>
          <w:tcPr>
            <w:tcW w:w="12899" w:type="dxa"/>
            <w:shd w:val="clear" w:color="auto" w:fill="auto"/>
          </w:tcPr>
          <w:p w:rsidR="00FD2B89" w:rsidRPr="005A55D5" w:rsidRDefault="00FD2B89" w:rsidP="00FD1112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  <w:iCs/>
              </w:rPr>
              <w:t>Деятельностная цель:</w:t>
            </w:r>
            <w:r w:rsidRPr="005A55D5">
              <w:t xml:space="preserve"> формирование спосо</w:t>
            </w:r>
            <w:r w:rsidR="00214AAB">
              <w:t>бности учащихся к творческому способу</w:t>
            </w:r>
            <w:r w:rsidRPr="005A55D5">
              <w:t xml:space="preserve"> действия: создание готового продукта проектной деятельности : группы родственных слов.</w:t>
            </w:r>
          </w:p>
          <w:p w:rsidR="00FD2B89" w:rsidRPr="005A55D5" w:rsidRDefault="00FD2B89" w:rsidP="00FD1112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  <w:iCs/>
              </w:rPr>
              <w:t>Образовательная цель:</w:t>
            </w:r>
            <w:r w:rsidRPr="005A55D5">
              <w:t xml:space="preserve"> обобщение и систематизация знаний о родственных словах</w:t>
            </w:r>
            <w:r w:rsidR="00214AAB">
              <w:t>,</w:t>
            </w:r>
            <w:r w:rsidRPr="005A55D5">
              <w:t xml:space="preserve"> и отработка умения применять полученные знания на практике </w:t>
            </w:r>
          </w:p>
          <w:p w:rsidR="00FD2B89" w:rsidRPr="005A55D5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</w:rPr>
              <w:t>Развивающая цель:</w:t>
            </w:r>
            <w:r w:rsidRPr="005A55D5">
              <w:t xml:space="preserve"> формировать способность к  творческому мышлению, сравнению, анализу; совершенствовать исследовательские  навыки</w:t>
            </w:r>
          </w:p>
          <w:p w:rsidR="00FD2B89" w:rsidRPr="005A55D5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</w:rPr>
              <w:t>Воспитательная цель:</w:t>
            </w:r>
            <w:r w:rsidRPr="005A55D5">
              <w:t xml:space="preserve"> уважение к русскому языку, </w:t>
            </w:r>
            <w:r w:rsidR="00AF4F64" w:rsidRPr="005A55D5">
              <w:t>к товарищам по классу.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660"/>
        <w:gridCol w:w="12954"/>
      </w:tblGrid>
      <w:tr w:rsidR="005A55D5" w:rsidRPr="005A55D5" w:rsidTr="0070764A">
        <w:tc>
          <w:tcPr>
            <w:tcW w:w="2660" w:type="dxa"/>
          </w:tcPr>
          <w:p w:rsidR="005A55D5" w:rsidRPr="005A55D5" w:rsidRDefault="005A55D5" w:rsidP="00FD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2954" w:type="dxa"/>
          </w:tcPr>
          <w:p w:rsidR="005A55D5" w:rsidRPr="005A55D5" w:rsidRDefault="005A55D5" w:rsidP="00FD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окружающий мир</w:t>
            </w:r>
          </w:p>
        </w:tc>
      </w:tr>
    </w:tbl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6143"/>
        <w:gridCol w:w="5011"/>
      </w:tblGrid>
      <w:tr w:rsidR="00E62B9B" w:rsidRPr="00A360C9" w:rsidTr="00E62B9B">
        <w:trPr>
          <w:trHeight w:val="344"/>
        </w:trPr>
        <w:tc>
          <w:tcPr>
            <w:tcW w:w="5000" w:type="pct"/>
            <w:gridSpan w:val="3"/>
          </w:tcPr>
          <w:p w:rsidR="00E62B9B" w:rsidRPr="00A360C9" w:rsidRDefault="00E62B9B" w:rsidP="00E62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</w:t>
            </w:r>
            <w:r w:rsidRPr="00A360C9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E62B9B" w:rsidRPr="00A360C9" w:rsidTr="00E62B9B">
        <w:trPr>
          <w:trHeight w:val="353"/>
        </w:trPr>
        <w:tc>
          <w:tcPr>
            <w:tcW w:w="1423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0C9">
              <w:rPr>
                <w:rFonts w:ascii="Times New Roman" w:hAnsi="Times New Roman" w:cs="Times New Roman"/>
                <w:b/>
                <w:bCs/>
              </w:rPr>
              <w:lastRenderedPageBreak/>
              <w:t>Предметны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970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0C9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</w:tc>
        <w:tc>
          <w:tcPr>
            <w:tcW w:w="1607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0C9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E62B9B" w:rsidRPr="00A360C9" w:rsidTr="00E62B9B">
        <w:trPr>
          <w:trHeight w:val="353"/>
        </w:trPr>
        <w:tc>
          <w:tcPr>
            <w:tcW w:w="1423" w:type="pct"/>
          </w:tcPr>
          <w:p w:rsidR="00214AAB" w:rsidRDefault="00E62B9B" w:rsidP="00E6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54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определения однокоренных слов и корня слова. </w:t>
            </w:r>
            <w:r w:rsidRPr="00081F30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="00214AAB">
              <w:rPr>
                <w:rStyle w:val="FontStyle176"/>
                <w:sz w:val="24"/>
                <w:szCs w:val="24"/>
              </w:rPr>
              <w:t>и способы</w:t>
            </w:r>
            <w:r w:rsidR="00214AAB" w:rsidRPr="00081F30">
              <w:rPr>
                <w:rStyle w:val="FontStyle176"/>
                <w:sz w:val="24"/>
                <w:szCs w:val="24"/>
              </w:rPr>
              <w:t xml:space="preserve"> их образования.</w:t>
            </w:r>
            <w:r w:rsidR="00214AAB" w:rsidRPr="00081F30">
              <w:rPr>
                <w:color w:val="000000"/>
              </w:rPr>
              <w:t>;</w:t>
            </w:r>
            <w:r w:rsidR="00214AAB" w:rsidRPr="00081F30">
              <w:rPr>
                <w:rStyle w:val="FontStyle176"/>
                <w:sz w:val="24"/>
                <w:szCs w:val="24"/>
              </w:rPr>
              <w:t xml:space="preserve"> </w:t>
            </w:r>
            <w:r w:rsidRPr="00081F30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однокоренные слова (с общим корнем), </w:t>
            </w:r>
            <w:r w:rsidRPr="00081F30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081F30">
              <w:rPr>
                <w:rStyle w:val="FontStyle176"/>
                <w:sz w:val="24"/>
                <w:szCs w:val="24"/>
              </w:rPr>
              <w:t>в них корень,</w:t>
            </w:r>
            <w:r w:rsidR="00214AAB" w:rsidRPr="00081F30">
              <w:rPr>
                <w:rStyle w:val="FontStyle154"/>
                <w:sz w:val="24"/>
                <w:szCs w:val="24"/>
              </w:rPr>
              <w:t xml:space="preserve"> </w:t>
            </w:r>
          </w:p>
          <w:p w:rsidR="00E62B9B" w:rsidRPr="00081F30" w:rsidRDefault="00214AAB" w:rsidP="00E6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081F30">
              <w:rPr>
                <w:rStyle w:val="FontStyle176"/>
                <w:sz w:val="24"/>
                <w:szCs w:val="24"/>
              </w:rPr>
              <w:t>однокоренные слова и формы одного и того же слова.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081F30">
              <w:rPr>
                <w:rStyle w:val="FontStyle176"/>
                <w:sz w:val="24"/>
                <w:szCs w:val="24"/>
              </w:rPr>
              <w:t>определение окончания,</w:t>
            </w:r>
            <w:r w:rsidR="002F6045">
              <w:rPr>
                <w:rStyle w:val="FontStyle176"/>
                <w:sz w:val="24"/>
                <w:szCs w:val="24"/>
              </w:rPr>
              <w:t xml:space="preserve"> основы, корня, приставки, суф</w:t>
            </w:r>
            <w:r w:rsidR="00475216">
              <w:rPr>
                <w:rStyle w:val="FontStyle176"/>
                <w:sz w:val="24"/>
                <w:szCs w:val="24"/>
              </w:rPr>
              <w:t>ф</w:t>
            </w:r>
            <w:r w:rsidR="002F6045">
              <w:rPr>
                <w:rStyle w:val="FontStyle176"/>
                <w:sz w:val="24"/>
                <w:szCs w:val="24"/>
              </w:rPr>
              <w:t>икса</w:t>
            </w:r>
            <w:r w:rsidRPr="00081F30">
              <w:rPr>
                <w:rStyle w:val="FontStyle176"/>
                <w:sz w:val="24"/>
                <w:szCs w:val="24"/>
              </w:rPr>
              <w:t xml:space="preserve"> </w:t>
            </w:r>
            <w:r w:rsidRPr="00081F30">
              <w:rPr>
                <w:rStyle w:val="FontStyle154"/>
                <w:sz w:val="24"/>
                <w:szCs w:val="24"/>
              </w:rPr>
              <w:t xml:space="preserve">выделять </w:t>
            </w:r>
            <w:r w:rsidR="002F6045">
              <w:rPr>
                <w:rStyle w:val="FontStyle176"/>
                <w:sz w:val="24"/>
                <w:szCs w:val="24"/>
              </w:rPr>
              <w:t xml:space="preserve">все части слова </w:t>
            </w:r>
            <w:r w:rsidRPr="00081F30">
              <w:rPr>
                <w:rStyle w:val="FontStyle176"/>
                <w:sz w:val="24"/>
                <w:szCs w:val="24"/>
              </w:rPr>
              <w:t xml:space="preserve">, </w:t>
            </w:r>
            <w:r w:rsidRPr="00081F30">
              <w:rPr>
                <w:rStyle w:val="FontStyle154"/>
                <w:sz w:val="24"/>
                <w:szCs w:val="24"/>
              </w:rPr>
              <w:t xml:space="preserve">доказывать </w:t>
            </w:r>
            <w:r w:rsidR="002F6045">
              <w:rPr>
                <w:rStyle w:val="FontStyle154"/>
                <w:sz w:val="24"/>
                <w:szCs w:val="24"/>
              </w:rPr>
              <w:t xml:space="preserve"> их </w:t>
            </w:r>
            <w:r w:rsidR="002F6045">
              <w:rPr>
                <w:rStyle w:val="FontStyle176"/>
                <w:sz w:val="24"/>
                <w:szCs w:val="24"/>
              </w:rPr>
              <w:t xml:space="preserve">значимость </w:t>
            </w:r>
            <w:r w:rsidRPr="00081F30">
              <w:rPr>
                <w:rStyle w:val="FontStyle176"/>
                <w:sz w:val="24"/>
                <w:szCs w:val="24"/>
              </w:rPr>
              <w:t xml:space="preserve"> в слове.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Проводить </w:t>
            </w:r>
            <w:r w:rsidRPr="00081F30">
              <w:rPr>
                <w:rStyle w:val="FontStyle176"/>
                <w:sz w:val="24"/>
                <w:szCs w:val="24"/>
              </w:rPr>
              <w:t xml:space="preserve">разбор слов по составу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76"/>
                <w:b/>
                <w:sz w:val="24"/>
                <w:szCs w:val="24"/>
              </w:rPr>
              <w:t xml:space="preserve">Уметь </w:t>
            </w:r>
            <w:r w:rsidRPr="00081F30">
              <w:rPr>
                <w:rStyle w:val="FontStyle176"/>
                <w:sz w:val="24"/>
                <w:szCs w:val="24"/>
              </w:rPr>
              <w:t>работать над проектом.</w:t>
            </w:r>
            <w:r w:rsidRPr="00081F30">
              <w:rPr>
                <w:rStyle w:val="FontStyle154"/>
                <w:sz w:val="24"/>
                <w:szCs w:val="24"/>
              </w:rPr>
              <w:t xml:space="preserve">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Анализировать  </w:t>
            </w:r>
            <w:r w:rsidRPr="00081F30">
              <w:rPr>
                <w:rStyle w:val="FontStyle176"/>
                <w:sz w:val="24"/>
                <w:szCs w:val="24"/>
              </w:rPr>
              <w:t xml:space="preserve">модели разбора слова по составу и </w:t>
            </w:r>
            <w:r w:rsidRPr="00081F30">
              <w:rPr>
                <w:rStyle w:val="FontStyle154"/>
                <w:sz w:val="24"/>
                <w:szCs w:val="24"/>
              </w:rPr>
              <w:t>под</w:t>
            </w:r>
            <w:r w:rsidRPr="00081F30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081F30">
              <w:rPr>
                <w:rStyle w:val="FontStyle176"/>
                <w:sz w:val="24"/>
                <w:szCs w:val="24"/>
              </w:rPr>
              <w:t>слова по этим моделям.</w:t>
            </w:r>
          </w:p>
          <w:p w:rsidR="00E62B9B" w:rsidRPr="00081F30" w:rsidRDefault="00E62B9B" w:rsidP="00E62B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орфографическую зоркость;</w:t>
            </w:r>
          </w:p>
          <w:p w:rsidR="00E62B9B" w:rsidRPr="0029282E" w:rsidRDefault="00E62B9B" w:rsidP="00E62B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толковым и орфографическим словарями</w:t>
            </w:r>
            <w:r w:rsidRPr="0029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pct"/>
          </w:tcPr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.Регулятивные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1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сознавать, формулировать и удерживать  учебную задачу в процессе коллективной работы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существлять взаимоконтроль  и  самоконтроль в индивидуальной </w:t>
            </w:r>
            <w:r w:rsidR="00214A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работе, работе в парах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62B9B">
            <w:pPr>
              <w:pStyle w:val="a9"/>
              <w:numPr>
                <w:ilvl w:val="0"/>
                <w:numId w:val="13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14AAB">
              <w:rPr>
                <w:rFonts w:ascii="Times New Roman" w:hAnsi="Times New Roman" w:cs="Times New Roman"/>
                <w:sz w:val="22"/>
                <w:szCs w:val="22"/>
              </w:rPr>
              <w:t>меть договариваться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ходе работы над заданием;</w:t>
            </w:r>
          </w:p>
          <w:p w:rsidR="00E62B9B" w:rsidRP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учиться корректировать, вносить изменения, дополнения по результатам оценки своей деятельности;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оллективно, под руководством учителя планировать свои действ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ия в процессе работы 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отдельных этапах урока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ориентироваться в учебнике ;</w:t>
            </w:r>
            <w:r w:rsidR="00214A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дополнительной литературе.</w:t>
            </w:r>
          </w:p>
          <w:p w:rsidR="00214AAB" w:rsidRDefault="00214AAB" w:rsidP="00214AA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учиться оценивать свои достижения в работе над проектом; </w:t>
            </w:r>
          </w:p>
          <w:p w:rsidR="00214AAB" w:rsidRDefault="00214AA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2.Познавательные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ользоваться  приемами анализа и синтез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 при работе над словами;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равнивать и сопоставлять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между собой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родственные слова;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троить рассуждение по теме урока под руководством учителя (2-4 предложения)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C6807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овладевать способами классификации (группировки) в работе </w:t>
            </w:r>
            <w:r w:rsidR="00EC680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над родственными словами.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выбор способов и форм для выполнения проектных и творческих работ с помощью взрослых.</w:t>
            </w:r>
          </w:p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3.Коммуникативные</w:t>
            </w:r>
          </w:p>
          <w:p w:rsidR="00E62B9B" w:rsidRPr="00A360C9" w:rsidRDefault="00306986" w:rsidP="00EC6807">
            <w:pPr>
              <w:pStyle w:val="a9"/>
              <w:numPr>
                <w:ilvl w:val="0"/>
                <w:numId w:val="13"/>
              </w:numPr>
              <w:ind w:left="360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0CC1">
              <w:rPr>
                <w:rFonts w:ascii="Times New Roman CYR" w:hAnsi="Times New Roman CYR" w:cs="Times New Roman CYR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607" w:type="pct"/>
          </w:tcPr>
          <w:p w:rsidR="002B4FE2" w:rsidRPr="002B4FE2" w:rsidRDefault="002B4FE2" w:rsidP="00C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-</w:t>
            </w:r>
            <w:r w:rsidRPr="001A54A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нравственно-этическая ориентация: </w:t>
            </w:r>
            <w:r w:rsidR="00E62B9B" w:rsidRPr="002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ценностное отношение к русскому языку</w:t>
            </w:r>
            <w:r w:rsidRPr="002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9B" w:rsidRPr="002B4FE2" w:rsidRDefault="00CA5DF9" w:rsidP="00C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4FE2" w:rsidRPr="002B4FE2">
              <w:rPr>
                <w:rFonts w:ascii="Times New Roman" w:hAnsi="Times New Roman" w:cs="Times New Roman"/>
                <w:sz w:val="24"/>
                <w:szCs w:val="24"/>
              </w:rPr>
              <w:t>чить уважительно относиться к результату труда одноклассников.</w:t>
            </w:r>
            <w:r w:rsidR="002B4FE2" w:rsidRPr="002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5DF9" w:rsidRDefault="002B4FE2" w:rsidP="00CA5DF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06986" w:rsidRPr="002B4F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личностное самоопределение</w:t>
            </w:r>
          </w:p>
          <w:p w:rsidR="00306986" w:rsidRPr="00CA5DF9" w:rsidRDefault="002B4FE2" w:rsidP="00CA5DF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осознание себя носителем русского языка, формирование </w:t>
            </w:r>
            <w:r w:rsidR="00223378"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позитивной самооценки, самоуважения и самопринятия</w:t>
            </w:r>
            <w:r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6986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-</w:t>
            </w:r>
            <w:r w:rsidR="00306986" w:rsidRPr="002B4FE2">
              <w:rPr>
                <w:rFonts w:ascii="Times New Roman CYR" w:hAnsi="Times New Roman CYR" w:cs="Times New Roman CYR"/>
                <w:i/>
                <w:iCs/>
              </w:rPr>
              <w:t>смыслообразование,</w:t>
            </w:r>
            <w:r w:rsidR="00306986" w:rsidRPr="002B4FE2">
              <w:rPr>
                <w:rFonts w:ascii="Times New Roman CYR" w:hAnsi="Times New Roman CYR" w:cs="Times New Roman CYR"/>
              </w:rPr>
              <w:t xml:space="preserve"> т.е. установление учащимися связи между целью учебной деятельности и ее мотивом</w:t>
            </w:r>
            <w:r>
              <w:rPr>
                <w:rFonts w:ascii="Times New Roman CYR" w:hAnsi="Times New Roman CYR" w:cs="Times New Roman CYR"/>
              </w:rPr>
              <w:t>.:</w:t>
            </w:r>
          </w:p>
          <w:p w:rsid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познавательных интересов, учебных мотивов.</w:t>
            </w:r>
          </w:p>
          <w:p w:rsid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мотивов достижения и социального признания</w:t>
            </w:r>
          </w:p>
          <w:p w:rsidR="002B4FE2" w:rsidRP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Формирование границ собственного знания и «незнания»</w:t>
            </w:r>
          </w:p>
          <w:p w:rsidR="00E62B9B" w:rsidRPr="00A360C9" w:rsidRDefault="00E62B9B" w:rsidP="00E62B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2652" w:rsidRDefault="007F2652" w:rsidP="0070764A">
      <w:pPr>
        <w:spacing w:after="0"/>
        <w:rPr>
          <w:b/>
          <w:sz w:val="28"/>
          <w:szCs w:val="28"/>
        </w:rPr>
      </w:pPr>
    </w:p>
    <w:p w:rsidR="00081F30" w:rsidRDefault="00081F30" w:rsidP="0070764A">
      <w:pPr>
        <w:spacing w:after="0"/>
        <w:rPr>
          <w:b/>
          <w:sz w:val="28"/>
          <w:szCs w:val="28"/>
        </w:rPr>
      </w:pPr>
    </w:p>
    <w:p w:rsidR="00B246C8" w:rsidRDefault="00B246C8" w:rsidP="0070764A">
      <w:pPr>
        <w:spacing w:after="0"/>
        <w:rPr>
          <w:b/>
          <w:sz w:val="28"/>
          <w:szCs w:val="28"/>
        </w:rPr>
      </w:pPr>
    </w:p>
    <w:p w:rsidR="00081F30" w:rsidRDefault="00081F30" w:rsidP="0070764A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440"/>
        <w:gridCol w:w="4948"/>
        <w:gridCol w:w="4942"/>
        <w:gridCol w:w="3284"/>
      </w:tblGrid>
      <w:tr w:rsidR="00D94B45" w:rsidTr="00081B78">
        <w:tc>
          <w:tcPr>
            <w:tcW w:w="2440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948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42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4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94B45" w:rsidRPr="0029282E" w:rsidTr="00884C6B">
        <w:trPr>
          <w:trHeight w:val="3888"/>
        </w:trPr>
        <w:tc>
          <w:tcPr>
            <w:tcW w:w="2440" w:type="dxa"/>
          </w:tcPr>
          <w:p w:rsidR="007107D2" w:rsidRPr="000A4007" w:rsidRDefault="007107D2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884C6B" w:rsidRPr="000A4007" w:rsidRDefault="00884C6B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Эмонациональный настрой</w:t>
            </w:r>
          </w:p>
          <w:p w:rsidR="00D94B45" w:rsidRPr="000A4007" w:rsidRDefault="00D94B45" w:rsidP="00081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A4007" w:rsidRDefault="007107D2" w:rsidP="000A4007">
            <w:pPr>
              <w:pStyle w:val="c1"/>
              <w:spacing w:after="0" w:afterAutospacing="0"/>
            </w:pPr>
            <w:r w:rsidRPr="000A4007">
              <w:t>Приветствует обучающихся, проверяет их готовность к уроку, создаёт эмоциональный настрой на урок, мотивирует на успешную работу.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Придумано кем-то просто и мудро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При встрече здороваться: «Доброе утро!»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Доброе утро солнцу и птицам,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Доброе утро улыбчивым лицам.</w:t>
            </w:r>
          </w:p>
          <w:p w:rsidR="00D94B45" w:rsidRDefault="00AA4651" w:rsidP="000A4007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0A4007">
              <w:rPr>
                <w:rStyle w:val="c15"/>
              </w:rPr>
              <w:t>-Мне очень хочется пожелать доброго утра всем-всем, каждому из вас. </w:t>
            </w:r>
            <w:r w:rsidRPr="000A4007">
              <w:br/>
            </w:r>
            <w:r w:rsidRPr="000A4007">
              <w:rPr>
                <w:rStyle w:val="c15"/>
              </w:rPr>
              <w:t>-Доброе утро, ребята! </w:t>
            </w:r>
            <w:r w:rsidRPr="000A4007">
              <w:br/>
            </w:r>
            <w:r w:rsidRPr="000A4007">
              <w:rPr>
                <w:rStyle w:val="c8"/>
              </w:rPr>
              <w:t>-Доброе утро всем, кто присутствует на нашем уроке!</w:t>
            </w:r>
            <w:r w:rsidRPr="000A4007">
              <w:rPr>
                <w:rStyle w:val="c15"/>
              </w:rPr>
              <w:t> </w:t>
            </w:r>
            <w:r w:rsidR="00D25795" w:rsidRPr="000A4007">
              <w:rPr>
                <w:rStyle w:val="c15"/>
              </w:rPr>
              <w:t>( слайд 1</w:t>
            </w:r>
            <w:r w:rsidR="00556446">
              <w:rPr>
                <w:rStyle w:val="c15"/>
              </w:rPr>
              <w:t>- солнце</w:t>
            </w:r>
            <w:r w:rsidR="00D25795" w:rsidRPr="000A4007">
              <w:rPr>
                <w:rStyle w:val="c15"/>
              </w:rPr>
              <w:t>)</w:t>
            </w:r>
          </w:p>
          <w:p w:rsidR="00081F30" w:rsidRPr="000A4007" w:rsidRDefault="00081F30" w:rsidP="000A4007">
            <w:pPr>
              <w:pStyle w:val="c1"/>
              <w:spacing w:before="0" w:beforeAutospacing="0" w:after="0" w:afterAutospacing="0"/>
            </w:pPr>
            <w:r>
              <w:rPr>
                <w:rStyle w:val="c15"/>
              </w:rPr>
              <w:t>( метод стимулирования к обучению)</w:t>
            </w:r>
          </w:p>
        </w:tc>
        <w:tc>
          <w:tcPr>
            <w:tcW w:w="4942" w:type="dxa"/>
          </w:tcPr>
          <w:p w:rsidR="00D94B45" w:rsidRPr="000A4007" w:rsidRDefault="007107D2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3284" w:type="dxa"/>
          </w:tcPr>
          <w:p w:rsidR="006D2143" w:rsidRPr="000A4007" w:rsidRDefault="006D2143" w:rsidP="006D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</w:t>
            </w:r>
          </w:p>
          <w:p w:rsidR="000E2A82" w:rsidRPr="000A4007" w:rsidRDefault="000E2A82" w:rsidP="000E2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45" w:rsidRPr="0029282E" w:rsidTr="00081B78">
        <w:tc>
          <w:tcPr>
            <w:tcW w:w="2440" w:type="dxa"/>
          </w:tcPr>
          <w:p w:rsidR="005E6AEB" w:rsidRPr="000A4007" w:rsidRDefault="000A4007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E6AEB"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Предпроектный этап </w:t>
            </w:r>
          </w:p>
          <w:p w:rsidR="005E6AEB" w:rsidRPr="000A4007" w:rsidRDefault="005E6AEB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EB" w:rsidRPr="000A4007" w:rsidRDefault="005E6AEB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>(вхождение в проектную деятельность)</w:t>
            </w:r>
          </w:p>
          <w:p w:rsidR="005E6AEB" w:rsidRPr="000A4007" w:rsidRDefault="005E6AEB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EB" w:rsidRPr="000A4007" w:rsidRDefault="005E6AEB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FF" w:rsidRPr="000A4007" w:rsidRDefault="000A4007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54EFF" w:rsidRPr="000A4007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D94B45" w:rsidRPr="000A4007" w:rsidRDefault="00D94B45" w:rsidP="000A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54EFF" w:rsidRPr="00556446" w:rsidRDefault="00D94B45" w:rsidP="00884C6B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="00354EFF" w:rsidRPr="00556446">
              <w:rPr>
                <w:rFonts w:ascii="Times New Roman" w:hAnsi="Times New Roman" w:cs="Times New Roman"/>
                <w:sz w:val="24"/>
                <w:szCs w:val="24"/>
              </w:rPr>
              <w:t>На экране ребус 7Я</w:t>
            </w:r>
            <w:r w:rsidR="00556446">
              <w:rPr>
                <w:rFonts w:ascii="Times New Roman" w:hAnsi="Times New Roman" w:cs="Times New Roman"/>
                <w:sz w:val="24"/>
                <w:szCs w:val="24"/>
              </w:rPr>
              <w:t xml:space="preserve"> ( слайд 2, 3)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Что для вас семья?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Расскажите, как вы относитесь к своей семье?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Где еще встречается понятие семья?</w:t>
            </w:r>
          </w:p>
          <w:p w:rsidR="00354EFF" w:rsidRPr="00556446" w:rsidRDefault="00D25795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( Слайды 3-7)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мы стали говорить о семье на уроке русского языка?</w:t>
            </w:r>
            <w:r w:rsidR="00D25795"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( Слайд 8) 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Откройте учебник на странице 101,прочитайте тему урока.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Определите ,что вы будете сегодня делать?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Предположите, какой будет урок?</w:t>
            </w:r>
          </w:p>
          <w:p w:rsidR="00C835A2" w:rsidRPr="000A4007" w:rsidRDefault="0042147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Подводящий к теме диалог)</w:t>
            </w:r>
          </w:p>
          <w:p w:rsidR="00C835A2" w:rsidRPr="000A4007" w:rsidRDefault="00C835A2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-Почему вам предложили именно такой проект?</w:t>
            </w:r>
          </w:p>
          <w:p w:rsidR="00C835A2" w:rsidRPr="000A4007" w:rsidRDefault="00C835A2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 вы должны знать и уметь, чтобы хорошо выполнить проект Семья слов?</w:t>
            </w:r>
          </w:p>
          <w:p w:rsidR="00EB6C4C" w:rsidRPr="000A4007" w:rsidRDefault="00EB6C4C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Составим план работы на уроке( Фиксация на доске)</w:t>
            </w:r>
          </w:p>
          <w:p w:rsidR="00354EFF" w:rsidRPr="001D6B5A" w:rsidRDefault="00C835A2" w:rsidP="001D6B5A">
            <w:pPr>
              <w:pStyle w:val="a4"/>
              <w:ind w:lef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- Желаю вам хорошо поработать на уроке</w:t>
            </w:r>
            <w:r w:rsidR="001D6B5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942" w:type="dxa"/>
          </w:tcPr>
          <w:p w:rsidR="00D94B45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-Дети отгадывают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-Семья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-Дают определение семьи.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-Высказывают отношение к своей семье, сколько в семье членов.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-Делятся опытом ( волчья стая, улей пчел,</w:t>
            </w:r>
            <w:r w:rsidR="00C835A2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муравейник)</w:t>
            </w:r>
          </w:p>
          <w:p w:rsidR="00D94B45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Делают предположения.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 на странице 101,читают : 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Наши проекты. Семья слов.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-Будем работать над проектом Семья слов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-Интересный, необычный, познавательный.</w:t>
            </w:r>
          </w:p>
          <w:p w:rsidR="00C835A2" w:rsidRPr="000A4007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Мы закончили раздел Состав слова ,родственные слова.</w:t>
            </w:r>
          </w:p>
          <w:p w:rsidR="00C835A2" w:rsidRPr="000A4007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Что такое  родственные слова, уметь определять состав слова.</w:t>
            </w:r>
          </w:p>
          <w:p w:rsidR="00EB6C4C" w:rsidRPr="000A4007" w:rsidRDefault="00EB6C4C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1. Подготовка к проекту.</w:t>
            </w:r>
          </w:p>
          <w:p w:rsidR="00EB6C4C" w:rsidRPr="000A4007" w:rsidRDefault="00EB6C4C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0CC0" w:rsidRPr="000A4007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3. Защита проекта.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4. Оценка проекта.</w:t>
            </w:r>
            <w:r w:rsidR="00D25795" w:rsidRPr="000A4007">
              <w:rPr>
                <w:rFonts w:ascii="Times New Roman" w:hAnsi="Times New Roman" w:cs="Times New Roman"/>
                <w:sz w:val="24"/>
                <w:szCs w:val="24"/>
              </w:rPr>
              <w:t>( Слайд 9 )</w:t>
            </w:r>
          </w:p>
        </w:tc>
        <w:tc>
          <w:tcPr>
            <w:tcW w:w="3284" w:type="dxa"/>
          </w:tcPr>
          <w:p w:rsidR="00D94B45" w:rsidRPr="000A4007" w:rsidRDefault="000E2A82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BD1B86" w:rsidRPr="000A4007" w:rsidRDefault="00BB0944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 Выдвижение гипотез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BB0944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прогнозировать,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 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уроке.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строить доказательство правильности выполнения задания, излагать мысль чётко и ясно.</w:t>
            </w:r>
          </w:p>
        </w:tc>
      </w:tr>
      <w:tr w:rsidR="00FB369E" w:rsidRPr="0029282E" w:rsidTr="00081B78">
        <w:tc>
          <w:tcPr>
            <w:tcW w:w="2440" w:type="dxa"/>
          </w:tcPr>
          <w:p w:rsidR="00081B78" w:rsidRPr="000A4007" w:rsidRDefault="00313459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2.2.Повторение и систематизация знаний</w:t>
            </w: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69E" w:rsidRPr="000A4007" w:rsidRDefault="00FB369E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66F4E" w:rsidRDefault="00FA2556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>Изучите задание №1 на стр 101.</w:t>
            </w:r>
          </w:p>
          <w:p w:rsidR="00FB369E" w:rsidRPr="00760F85" w:rsidRDefault="00066F4E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Слайд 10)</w:t>
            </w:r>
          </w:p>
          <w:p w:rsidR="00C835A2" w:rsidRPr="00760F85" w:rsidRDefault="00C835A2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835A2" w:rsidRPr="00760F85" w:rsidRDefault="005E6829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Сколько слов можно образовать от одного корня?</w:t>
            </w:r>
          </w:p>
          <w:p w:rsidR="00C835A2" w:rsidRPr="00760F85" w:rsidRDefault="00C835A2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-Можно ли эти слова назвать семьей?</w:t>
            </w: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Поработаем парами . Каждой паре досталось одно слово. Надо соотнести схемы со словами.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Выполняем задание №3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Что надо знать и уметь ,чтобы выполнить это задание?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- С чего начинаем разбор слова по составу?( Выстраивание схемы на доске- моделирование 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>( Слайд 11)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Проверка у доски. . Рефлексия. Корректировка.</w:t>
            </w:r>
          </w:p>
          <w:p w:rsidR="008E4EB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color w:val="FF0000"/>
              </w:rPr>
              <w:t xml:space="preserve"> проблемно-поисковые методы)</w:t>
            </w: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 доски.</w:t>
            </w:r>
          </w:p>
          <w:p w:rsidR="00C835A2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« цепочкой»</w:t>
            </w:r>
          </w:p>
          <w:p w:rsidR="00441A2B" w:rsidRDefault="00441A2B" w:rsidP="0044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Докажите, объясните значение всех слов.</w:t>
            </w:r>
          </w:p>
          <w:p w:rsidR="005E6829" w:rsidRPr="00760F85" w:rsidRDefault="005E6829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Обратим внимание на слова лесник и лесовод. ( Слайды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 xml:space="preserve"> 16,17</w:t>
            </w: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)- Что делать ,если вы не знаете значение слова? </w:t>
            </w:r>
            <w:r w:rsidR="00441A2B">
              <w:rPr>
                <w:rFonts w:ascii="Times New Roman" w:hAnsi="Times New Roman" w:cs="Times New Roman"/>
                <w:sz w:val="24"/>
                <w:szCs w:val="24"/>
              </w:rPr>
              <w:t>( толковый словарь)- лесистый , лесной)</w:t>
            </w:r>
          </w:p>
          <w:p w:rsidR="00440EA9" w:rsidRPr="00760F85" w:rsidRDefault="001D6B5A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81F30" w:rsidRPr="00760F85" w:rsidRDefault="00081F30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</w:tcPr>
          <w:p w:rsidR="00F202BB" w:rsidRPr="00760F85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Дети анализируют задание</w:t>
            </w:r>
          </w:p>
          <w:p w:rsidR="005E6829" w:rsidRPr="00760F85" w:rsidRDefault="005E682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29" w:rsidRPr="00760F85" w:rsidRDefault="005E682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Много. Для каждого слова свое количество.</w:t>
            </w:r>
          </w:p>
          <w:p w:rsidR="00C835A2" w:rsidRPr="00760F85" w:rsidRDefault="0031345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 ,</w:t>
            </w:r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>читают внимательно слова.</w:t>
            </w:r>
          </w:p>
          <w:p w:rsidR="00081B78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Да , это родственные слова.</w:t>
            </w:r>
            <w:r w:rsidR="008E4EB5">
              <w:rPr>
                <w:rFonts w:ascii="Times New Roman" w:hAnsi="Times New Roman" w:cs="Times New Roman"/>
                <w:sz w:val="24"/>
                <w:szCs w:val="24"/>
              </w:rPr>
              <w:t xml:space="preserve"> Они имеют один корень – лес и похожи по лексическому значению.</w:t>
            </w:r>
          </w:p>
          <w:p w:rsidR="008E4EB5" w:rsidRDefault="008E4EB5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760F85" w:rsidRDefault="008E4EB5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Надо знать обозначения корня ,приставки ,суффикса ,основы и окончания. Уметь делить слово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алгоритм разбора слова по составу ( моделирование у доски)</w:t>
            </w: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Найдем слова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,которые подходят к данным схемам.</w:t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Лесной, лесок, лесище, лесистый,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336777"/>
                  <wp:effectExtent l="19050" t="0" r="0" b="0"/>
                  <wp:docPr id="6" name="Рисунок 2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Перелесок.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278335"/>
                  <wp:effectExtent l="19050" t="0" r="0" b="0"/>
                  <wp:docPr id="7" name="Рисунок 1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7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337954"/>
                  <wp:effectExtent l="19050" t="0" r="0" b="0"/>
                  <wp:docPr id="8" name="Рисунок 2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Для четвертой схемы слова нет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314325"/>
                  <wp:effectExtent l="19050" t="0" r="0" b="0"/>
                  <wp:docPr id="9" name="Рисунок 3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Лесостепь, лесово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8968" cy="314325"/>
                  <wp:effectExtent l="19050" t="0" r="232" b="0"/>
                  <wp:docPr id="10" name="Рисунок 1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68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37">
              <w:rPr>
                <w:color w:val="FF0000"/>
              </w:rPr>
              <w:t>методы контроля и самоконтр</w:t>
            </w:r>
            <w:r>
              <w:rPr>
                <w:color w:val="FF0000"/>
              </w:rPr>
              <w:t>оля</w:t>
            </w:r>
            <w:r w:rsidR="00066F4E">
              <w:rPr>
                <w:color w:val="FF0000"/>
              </w:rPr>
              <w:t>( Слайды12-15)</w:t>
            </w:r>
          </w:p>
          <w:p w:rsidR="00966D39" w:rsidRPr="00760F85" w:rsidRDefault="00966D3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B369E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E6829" w:rsidRPr="000A4007" w:rsidRDefault="005E6829" w:rsidP="005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 форме.</w:t>
            </w:r>
          </w:p>
          <w:p w:rsidR="005E6829" w:rsidRPr="000A4007" w:rsidRDefault="005E6829" w:rsidP="005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УД: анализ, построение логической цепи рассуждения, сравнение, доказательство.</w:t>
            </w:r>
          </w:p>
          <w:p w:rsidR="009022F2" w:rsidRPr="000A4007" w:rsidRDefault="009022F2" w:rsidP="0090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находить информацию в толковом словаре.</w:t>
            </w:r>
          </w:p>
          <w:p w:rsidR="001356E0" w:rsidRPr="000A4007" w:rsidRDefault="001356E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принимать учебную задачу и следовать ей в познавательной деятельности.</w:t>
            </w:r>
            <w:r w:rsidR="00760F85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 ,оценка.</w:t>
            </w: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E0" w:rsidRPr="000A4007" w:rsidRDefault="001356E0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8627A" w:rsidRPr="000A4007" w:rsidRDefault="001356E0" w:rsidP="0076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Учатся взаимодействовать с учителем </w:t>
            </w:r>
            <w:r w:rsidR="005E6829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5E6829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наблюдению за однокоренными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материалу, </w:t>
            </w:r>
            <w:r w:rsidR="00762D66" w:rsidRPr="000A4007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выводы, излагая свою мысль грамотно.</w:t>
            </w:r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4948" w:type="dxa"/>
          </w:tcPr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-Представим ,что мы  в лесу. 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Закачалось деревцо,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Ветерок все тише, тише,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выше.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упражнения</w:t>
            </w: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продукта проектной деятельности  </w:t>
            </w:r>
          </w:p>
        </w:tc>
        <w:tc>
          <w:tcPr>
            <w:tcW w:w="4948" w:type="dxa"/>
          </w:tcPr>
          <w:p w:rsidR="008E4EB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думаете, вы, готовы сделать собственный проект? Что вам надо для проекта?</w:t>
            </w:r>
          </w:p>
          <w:p w:rsidR="00441A2B" w:rsidRPr="00760F85" w:rsidRDefault="00441A2B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нарисовать для  проекта? Приведите примеры.</w:t>
            </w:r>
          </w:p>
          <w:p w:rsidR="008E4EB5" w:rsidRPr="00760F8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хотите работать : самостоятельно, в парах и группах?</w:t>
            </w:r>
          </w:p>
          <w:p w:rsidR="008E4EB5" w:rsidRPr="00760F8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надо работать .чтобы в словах не было ошибок?</w:t>
            </w: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 задания творческого характера,</w:t>
            </w:r>
            <w:r>
              <w:rPr>
                <w:color w:val="FF0000"/>
              </w:rPr>
              <w:t xml:space="preserve"> проблемно-поисковые методы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c2"/>
              <w:rPr>
                <w:color w:val="404040" w:themeColor="text1" w:themeTint="BF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по созданию продукта проектной деятельности</w:t>
            </w:r>
          </w:p>
          <w:p w:rsidR="008E4EB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форму работы, </w:t>
            </w:r>
            <w:r w:rsidR="00441A2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семью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родственных слов.</w:t>
            </w:r>
          </w:p>
          <w:p w:rsidR="00441A2B" w:rsidRPr="000A4007" w:rsidRDefault="00441A2B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 примеры.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>( Снег, море, зима, весна, осень, вода, сад,</w:t>
            </w:r>
            <w:r w:rsidR="001D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>зерно)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-Вспоминать изученные орфограммы, пользоваться орфографическим словарем .</w:t>
            </w: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Решение проблемы творческого характера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 и диалог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быть доброжелательными, терпимыми друг к другу.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сохранять учебную задачу. </w:t>
            </w:r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4.Защита проекта</w:t>
            </w:r>
          </w:p>
        </w:tc>
        <w:tc>
          <w:tcPr>
            <w:tcW w:w="4948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Кто справился с проектом?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Кто уже готов защитить свой проект?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Рефлексия.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 можно еще доработать проект?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37">
              <w:rPr>
                <w:color w:val="FF0000"/>
              </w:rPr>
              <w:t>методы контроля и самоконтр</w:t>
            </w:r>
            <w:r>
              <w:rPr>
                <w:color w:val="FF0000"/>
              </w:rPr>
              <w:t>оля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Желающие защищают свои проекты.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Дети дают оценку своему проекту и проектам одноклассников.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Украсть рисунками, дополнить другими словами</w:t>
            </w:r>
          </w:p>
          <w:p w:rsidR="005465AC" w:rsidRPr="000A4007" w:rsidRDefault="005027B5" w:rsidP="005465AC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FF0000"/>
              </w:rPr>
              <w:t>Защита( Слайды16-1</w:t>
            </w:r>
            <w:r w:rsidR="00525E35">
              <w:rPr>
                <w:color w:val="FF0000"/>
              </w:rPr>
              <w:t>9</w:t>
            </w:r>
            <w:r w:rsidR="005465AC">
              <w:rPr>
                <w:color w:val="FF0000"/>
              </w:rPr>
              <w:t>)</w:t>
            </w:r>
          </w:p>
          <w:p w:rsidR="005465AC" w:rsidRPr="000A4007" w:rsidRDefault="005465AC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адекватно оценивать</w:t>
            </w:r>
            <w:r w:rsidR="006E6D95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проектной деятельности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 и диалог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уважительно относиться к результату труда одноклассников.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</w:t>
            </w:r>
            <w:r w:rsidR="006E6D95">
              <w:rPr>
                <w:rFonts w:ascii="Times New Roman" w:hAnsi="Times New Roman" w:cs="Times New Roman"/>
                <w:sz w:val="24"/>
                <w:szCs w:val="24"/>
              </w:rPr>
              <w:t>ния в устной  форме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29282E" w:rsidTr="00081B78">
        <w:tc>
          <w:tcPr>
            <w:tcW w:w="2440" w:type="dxa"/>
          </w:tcPr>
          <w:p w:rsidR="008E4EB5" w:rsidRPr="00D74AEA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5.Итог урока. Рефлексия</w:t>
            </w:r>
          </w:p>
        </w:tc>
        <w:tc>
          <w:tcPr>
            <w:tcW w:w="4948" w:type="dxa"/>
          </w:tcPr>
          <w:p w:rsidR="008E4EB5" w:rsidRPr="000A4007" w:rsidRDefault="008E4EB5" w:rsidP="008E4EB5">
            <w:pPr>
              <w:pStyle w:val="c2"/>
              <w:rPr>
                <w:rStyle w:val="c0"/>
              </w:rPr>
            </w:pPr>
            <w:r w:rsidRPr="000A4007">
              <w:rPr>
                <w:color w:val="404040" w:themeColor="text1" w:themeTint="BF"/>
              </w:rPr>
              <w:t xml:space="preserve">- Подведём итог урока: </w:t>
            </w:r>
            <w:r w:rsidRPr="000A4007">
              <w:rPr>
                <w:rStyle w:val="c0"/>
              </w:rPr>
              <w:t xml:space="preserve"> </w:t>
            </w:r>
          </w:p>
          <w:p w:rsidR="008E4EB5" w:rsidRPr="000A4007" w:rsidRDefault="008E4EB5" w:rsidP="008E4EB5">
            <w:pPr>
              <w:pStyle w:val="c2"/>
              <w:rPr>
                <w:rStyle w:val="c0"/>
              </w:rPr>
            </w:pPr>
            <w:r w:rsidRPr="000A4007">
              <w:rPr>
                <w:rStyle w:val="c0"/>
              </w:rPr>
              <w:t xml:space="preserve">- Что мы делали на уроке? </w:t>
            </w:r>
            <w:r w:rsidR="00525E35">
              <w:rPr>
                <w:rStyle w:val="c0"/>
              </w:rPr>
              <w:t xml:space="preserve"> ( слайд 20</w:t>
            </w:r>
            <w:r w:rsidR="009B682D">
              <w:rPr>
                <w:rStyle w:val="c0"/>
              </w:rPr>
              <w:t>)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Продолжите предложения: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*Было интересно…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*Теперь я могу…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*Мне понравилось…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Кто считает, что может ответить на главный вопрос урока, поднимает руку.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Готовились к проекту.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Делали проект.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-Защищали проект.</w:t>
            </w:r>
          </w:p>
          <w:p w:rsidR="009B682D" w:rsidRDefault="009B682D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-оценивали проект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FF0000"/>
              </w:rPr>
              <w:t xml:space="preserve">методы </w:t>
            </w:r>
            <w:r w:rsidRPr="00015137">
              <w:rPr>
                <w:color w:val="FF0000"/>
              </w:rPr>
              <w:t xml:space="preserve"> самоконтр</w:t>
            </w:r>
            <w:r>
              <w:rPr>
                <w:color w:val="FF0000"/>
              </w:rPr>
              <w:t>оля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</w:t>
            </w:r>
            <w:r w:rsidR="00E83D89">
              <w:rPr>
                <w:rFonts w:ascii="Times New Roman" w:hAnsi="Times New Roman" w:cs="Times New Roman"/>
                <w:sz w:val="24"/>
                <w:szCs w:val="24"/>
              </w:rPr>
              <w:t xml:space="preserve">тно оценивать  свою и чужую деятельность на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отвечать на вопросы, строить понятные высказывания.</w:t>
            </w:r>
          </w:p>
          <w:p w:rsidR="00E83D89" w:rsidRPr="000A4007" w:rsidRDefault="00E83D89" w:rsidP="00E8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Default="00E83D89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учебного  процесса и результата деятельности на уроке </w:t>
            </w:r>
          </w:p>
          <w:p w:rsidR="00E83D89" w:rsidRPr="000A4007" w:rsidRDefault="00E83D89" w:rsidP="00E8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83D89" w:rsidRPr="00E83D89" w:rsidRDefault="00E83D89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оринетация.</w:t>
            </w:r>
          </w:p>
        </w:tc>
      </w:tr>
      <w:tr w:rsidR="00D74AEA" w:rsidRPr="0029282E" w:rsidTr="00081B78">
        <w:tc>
          <w:tcPr>
            <w:tcW w:w="2440" w:type="dxa"/>
          </w:tcPr>
          <w:p w:rsidR="00D74AEA" w:rsidRPr="00D74AEA" w:rsidRDefault="00D74AEA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t>6.Д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t>машнее задание</w:t>
            </w:r>
          </w:p>
        </w:tc>
        <w:tc>
          <w:tcPr>
            <w:tcW w:w="4948" w:type="dxa"/>
          </w:tcPr>
          <w:p w:rsidR="00D74AEA" w:rsidRPr="000A4007" w:rsidRDefault="00D74AEA" w:rsidP="008E4EB5">
            <w:pPr>
              <w:pStyle w:val="c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Доделайте проекты. Можно украсить иллюстрациями, можно составить текст с данными родственными словами.</w:t>
            </w:r>
          </w:p>
        </w:tc>
        <w:tc>
          <w:tcPr>
            <w:tcW w:w="4942" w:type="dxa"/>
          </w:tcPr>
          <w:p w:rsidR="00D74AEA" w:rsidRPr="000A4007" w:rsidRDefault="00D74AEA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284" w:type="dxa"/>
          </w:tcPr>
          <w:p w:rsidR="00D74AEA" w:rsidRPr="000A4007" w:rsidRDefault="00D74AEA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652" w:rsidRPr="0029282E" w:rsidRDefault="007F2652" w:rsidP="000A4007">
      <w:pPr>
        <w:pStyle w:val="a4"/>
        <w:framePr w:hSpace="180" w:wrap="around" w:vAnchor="text" w:hAnchor="text" w:y="1"/>
        <w:ind w:left="0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2652" w:rsidRPr="0029282E" w:rsidSect="0070764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9A" w:rsidRDefault="00C6549A" w:rsidP="0029282E">
      <w:pPr>
        <w:spacing w:after="0" w:line="240" w:lineRule="auto"/>
      </w:pPr>
      <w:r>
        <w:separator/>
      </w:r>
    </w:p>
  </w:endnote>
  <w:endnote w:type="continuationSeparator" w:id="0">
    <w:p w:rsidR="00C6549A" w:rsidRDefault="00C6549A" w:rsidP="002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047"/>
      <w:docPartObj>
        <w:docPartGallery w:val="Page Numbers (Bottom of Page)"/>
        <w:docPartUnique/>
      </w:docPartObj>
    </w:sdtPr>
    <w:sdtContent>
      <w:p w:rsidR="0029282E" w:rsidRDefault="000F4358">
        <w:pPr>
          <w:pStyle w:val="a7"/>
        </w:pPr>
        <w:fldSimple w:instr=" PAGE   \* MERGEFORMAT ">
          <w:r w:rsidR="00525E35">
            <w:rPr>
              <w:noProof/>
            </w:rPr>
            <w:t>6</w:t>
          </w:r>
        </w:fldSimple>
      </w:p>
    </w:sdtContent>
  </w:sdt>
  <w:p w:rsidR="0029282E" w:rsidRDefault="00292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9A" w:rsidRDefault="00C6549A" w:rsidP="0029282E">
      <w:pPr>
        <w:spacing w:after="0" w:line="240" w:lineRule="auto"/>
      </w:pPr>
      <w:r>
        <w:separator/>
      </w:r>
    </w:p>
  </w:footnote>
  <w:footnote w:type="continuationSeparator" w:id="0">
    <w:p w:rsidR="00C6549A" w:rsidRDefault="00C6549A" w:rsidP="0029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8F88E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1308"/>
    <w:multiLevelType w:val="hybridMultilevel"/>
    <w:tmpl w:val="21CAB19A"/>
    <w:lvl w:ilvl="0" w:tplc="F2009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D1BF3"/>
    <w:multiLevelType w:val="hybridMultilevel"/>
    <w:tmpl w:val="CD38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66387"/>
    <w:multiLevelType w:val="hybridMultilevel"/>
    <w:tmpl w:val="21064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E1D17"/>
    <w:multiLevelType w:val="hybridMultilevel"/>
    <w:tmpl w:val="1C0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D5373"/>
    <w:multiLevelType w:val="hybridMultilevel"/>
    <w:tmpl w:val="51129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B6E30"/>
    <w:multiLevelType w:val="hybridMultilevel"/>
    <w:tmpl w:val="DEBEAA9A"/>
    <w:lvl w:ilvl="0" w:tplc="0419000D">
      <w:start w:val="1"/>
      <w:numFmt w:val="bullet"/>
      <w:lvlText w:val=""/>
      <w:lvlJc w:val="left"/>
      <w:pPr>
        <w:ind w:left="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66576206"/>
    <w:multiLevelType w:val="hybridMultilevel"/>
    <w:tmpl w:val="56FC67F0"/>
    <w:lvl w:ilvl="0" w:tplc="DEAE51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4A"/>
    <w:rsid w:val="00015137"/>
    <w:rsid w:val="00024138"/>
    <w:rsid w:val="00047C3F"/>
    <w:rsid w:val="00060961"/>
    <w:rsid w:val="00066F4E"/>
    <w:rsid w:val="00081B78"/>
    <w:rsid w:val="00081F30"/>
    <w:rsid w:val="000A4007"/>
    <w:rsid w:val="000C649E"/>
    <w:rsid w:val="000E2A82"/>
    <w:rsid w:val="000F0CC0"/>
    <w:rsid w:val="000F4358"/>
    <w:rsid w:val="001356E0"/>
    <w:rsid w:val="001359FC"/>
    <w:rsid w:val="0016444A"/>
    <w:rsid w:val="001A6D05"/>
    <w:rsid w:val="001B0B40"/>
    <w:rsid w:val="001D6B5A"/>
    <w:rsid w:val="00203A08"/>
    <w:rsid w:val="00214AAB"/>
    <w:rsid w:val="00223378"/>
    <w:rsid w:val="002235ED"/>
    <w:rsid w:val="00286A6F"/>
    <w:rsid w:val="0029282E"/>
    <w:rsid w:val="002B4FE2"/>
    <w:rsid w:val="002B7154"/>
    <w:rsid w:val="002F6045"/>
    <w:rsid w:val="00306986"/>
    <w:rsid w:val="00310824"/>
    <w:rsid w:val="00313459"/>
    <w:rsid w:val="00324404"/>
    <w:rsid w:val="00352188"/>
    <w:rsid w:val="00354AAB"/>
    <w:rsid w:val="00354EFF"/>
    <w:rsid w:val="003914AD"/>
    <w:rsid w:val="00397DEF"/>
    <w:rsid w:val="0042147F"/>
    <w:rsid w:val="00424FF0"/>
    <w:rsid w:val="00440EA9"/>
    <w:rsid w:val="00441A2B"/>
    <w:rsid w:val="00441B94"/>
    <w:rsid w:val="0044450C"/>
    <w:rsid w:val="00475216"/>
    <w:rsid w:val="004B37C1"/>
    <w:rsid w:val="00500647"/>
    <w:rsid w:val="005027B5"/>
    <w:rsid w:val="00512D28"/>
    <w:rsid w:val="00525E35"/>
    <w:rsid w:val="005465AC"/>
    <w:rsid w:val="00552745"/>
    <w:rsid w:val="00556446"/>
    <w:rsid w:val="00570555"/>
    <w:rsid w:val="005A55D5"/>
    <w:rsid w:val="005C7414"/>
    <w:rsid w:val="005D09CD"/>
    <w:rsid w:val="005D2574"/>
    <w:rsid w:val="005E0135"/>
    <w:rsid w:val="005E6829"/>
    <w:rsid w:val="005E6AEB"/>
    <w:rsid w:val="006331D6"/>
    <w:rsid w:val="006D2143"/>
    <w:rsid w:val="006E6D95"/>
    <w:rsid w:val="006F683E"/>
    <w:rsid w:val="00702012"/>
    <w:rsid w:val="0070764A"/>
    <w:rsid w:val="007107D2"/>
    <w:rsid w:val="00747A5D"/>
    <w:rsid w:val="00760F85"/>
    <w:rsid w:val="00762D66"/>
    <w:rsid w:val="00764D6B"/>
    <w:rsid w:val="007665AB"/>
    <w:rsid w:val="007C78FC"/>
    <w:rsid w:val="007F1C29"/>
    <w:rsid w:val="007F2652"/>
    <w:rsid w:val="007F3DD1"/>
    <w:rsid w:val="00824951"/>
    <w:rsid w:val="00861B1E"/>
    <w:rsid w:val="00867B9E"/>
    <w:rsid w:val="00884C6B"/>
    <w:rsid w:val="00891AC5"/>
    <w:rsid w:val="00894664"/>
    <w:rsid w:val="008B4B1E"/>
    <w:rsid w:val="008D202B"/>
    <w:rsid w:val="008D6115"/>
    <w:rsid w:val="008E4EB5"/>
    <w:rsid w:val="009022F2"/>
    <w:rsid w:val="0090735E"/>
    <w:rsid w:val="00916050"/>
    <w:rsid w:val="00953CDC"/>
    <w:rsid w:val="00966D39"/>
    <w:rsid w:val="009B682D"/>
    <w:rsid w:val="009D323B"/>
    <w:rsid w:val="00A401BA"/>
    <w:rsid w:val="00A664B7"/>
    <w:rsid w:val="00A97092"/>
    <w:rsid w:val="00AA4651"/>
    <w:rsid w:val="00AE1783"/>
    <w:rsid w:val="00AE4470"/>
    <w:rsid w:val="00AF4F64"/>
    <w:rsid w:val="00B246C8"/>
    <w:rsid w:val="00B473EA"/>
    <w:rsid w:val="00B804CB"/>
    <w:rsid w:val="00BB0944"/>
    <w:rsid w:val="00BD1B86"/>
    <w:rsid w:val="00C05804"/>
    <w:rsid w:val="00C07E71"/>
    <w:rsid w:val="00C140DD"/>
    <w:rsid w:val="00C20B64"/>
    <w:rsid w:val="00C625D8"/>
    <w:rsid w:val="00C6549A"/>
    <w:rsid w:val="00C835A2"/>
    <w:rsid w:val="00C8627A"/>
    <w:rsid w:val="00CA25C0"/>
    <w:rsid w:val="00CA5DF9"/>
    <w:rsid w:val="00CD30A9"/>
    <w:rsid w:val="00CE0502"/>
    <w:rsid w:val="00CF4F4E"/>
    <w:rsid w:val="00D113D1"/>
    <w:rsid w:val="00D1272B"/>
    <w:rsid w:val="00D25795"/>
    <w:rsid w:val="00D27A29"/>
    <w:rsid w:val="00D6229E"/>
    <w:rsid w:val="00D74AEA"/>
    <w:rsid w:val="00D94B45"/>
    <w:rsid w:val="00DD2B45"/>
    <w:rsid w:val="00E2716F"/>
    <w:rsid w:val="00E45BDF"/>
    <w:rsid w:val="00E62B9B"/>
    <w:rsid w:val="00E83D89"/>
    <w:rsid w:val="00E959C0"/>
    <w:rsid w:val="00EB6C4C"/>
    <w:rsid w:val="00EC6807"/>
    <w:rsid w:val="00EC6C3D"/>
    <w:rsid w:val="00EE0922"/>
    <w:rsid w:val="00EF26F2"/>
    <w:rsid w:val="00F202BB"/>
    <w:rsid w:val="00F20D01"/>
    <w:rsid w:val="00F372AC"/>
    <w:rsid w:val="00F42E88"/>
    <w:rsid w:val="00F466A2"/>
    <w:rsid w:val="00F52E11"/>
    <w:rsid w:val="00F55E5E"/>
    <w:rsid w:val="00F56686"/>
    <w:rsid w:val="00F83D89"/>
    <w:rsid w:val="00F85EA3"/>
    <w:rsid w:val="00F86D50"/>
    <w:rsid w:val="00FA2556"/>
    <w:rsid w:val="00FB369E"/>
    <w:rsid w:val="00FD2B89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character" w:customStyle="1" w:styleId="FontStyle154">
    <w:name w:val="Font Style154"/>
    <w:basedOn w:val="a0"/>
    <w:uiPriority w:val="99"/>
    <w:rsid w:val="007107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7107D2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7107D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7107D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651"/>
  </w:style>
  <w:style w:type="character" w:customStyle="1" w:styleId="c8">
    <w:name w:val="c8"/>
    <w:basedOn w:val="a0"/>
    <w:rsid w:val="00AA4651"/>
  </w:style>
  <w:style w:type="character" w:customStyle="1" w:styleId="c15">
    <w:name w:val="c15"/>
    <w:basedOn w:val="a0"/>
    <w:rsid w:val="00AA4651"/>
  </w:style>
  <w:style w:type="paragraph" w:customStyle="1" w:styleId="c2">
    <w:name w:val="c2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4651"/>
  </w:style>
  <w:style w:type="paragraph" w:styleId="a5">
    <w:name w:val="header"/>
    <w:basedOn w:val="a"/>
    <w:link w:val="a6"/>
    <w:uiPriority w:val="99"/>
    <w:semiHidden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82E"/>
  </w:style>
  <w:style w:type="paragraph" w:styleId="a7">
    <w:name w:val="footer"/>
    <w:basedOn w:val="a"/>
    <w:link w:val="a8"/>
    <w:uiPriority w:val="99"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2E"/>
  </w:style>
  <w:style w:type="paragraph" w:customStyle="1" w:styleId="Style12">
    <w:name w:val="Style12"/>
    <w:basedOn w:val="a"/>
    <w:uiPriority w:val="99"/>
    <w:rsid w:val="00512D28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2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E62B9B"/>
    <w:pPr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95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9661-53A9-43D6-81B8-D96889DC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2015-02-28T03:35:00Z</cp:lastPrinted>
  <dcterms:created xsi:type="dcterms:W3CDTF">2013-10-23T15:16:00Z</dcterms:created>
  <dcterms:modified xsi:type="dcterms:W3CDTF">2015-02-28T03:36:00Z</dcterms:modified>
</cp:coreProperties>
</file>