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A6" w:rsidRDefault="00851FA6" w:rsidP="00851FA6">
      <w:pPr>
        <w:tabs>
          <w:tab w:val="left" w:pos="5400"/>
        </w:tabs>
        <w:spacing w:before="30" w:after="30"/>
        <w:jc w:val="right"/>
        <w:rPr>
          <w:rFonts w:ascii="Verdana" w:hAnsi="Verdana"/>
          <w:color w:val="000000"/>
          <w:sz w:val="36"/>
          <w:szCs w:val="36"/>
        </w:rPr>
      </w:pPr>
    </w:p>
    <w:p w:rsidR="00851FA6" w:rsidRDefault="00851FA6" w:rsidP="00851FA6">
      <w:pPr>
        <w:tabs>
          <w:tab w:val="left" w:pos="5400"/>
        </w:tabs>
        <w:spacing w:before="30" w:after="30"/>
        <w:jc w:val="right"/>
        <w:rPr>
          <w:rFonts w:ascii="Verdana" w:hAnsi="Verdana"/>
          <w:color w:val="000000"/>
          <w:sz w:val="36"/>
          <w:szCs w:val="36"/>
        </w:rPr>
      </w:pPr>
    </w:p>
    <w:p w:rsidR="00851FA6" w:rsidRDefault="00851FA6" w:rsidP="00851FA6">
      <w:pPr>
        <w:tabs>
          <w:tab w:val="left" w:pos="5400"/>
        </w:tabs>
        <w:spacing w:before="30" w:after="30"/>
        <w:jc w:val="right"/>
        <w:rPr>
          <w:rFonts w:ascii="Verdana" w:hAnsi="Verdana"/>
          <w:color w:val="000000"/>
          <w:sz w:val="36"/>
          <w:szCs w:val="36"/>
        </w:rPr>
      </w:pPr>
    </w:p>
    <w:p w:rsidR="00851FA6" w:rsidRPr="00296D90" w:rsidRDefault="00851FA6" w:rsidP="00851FA6">
      <w:pPr>
        <w:tabs>
          <w:tab w:val="left" w:pos="5400"/>
        </w:tabs>
        <w:spacing w:before="30" w:after="30"/>
        <w:jc w:val="right"/>
        <w:rPr>
          <w:rFonts w:ascii="Verdana" w:hAnsi="Verdana"/>
          <w:color w:val="000000"/>
        </w:rPr>
      </w:pPr>
      <w:r w:rsidRPr="00296D90">
        <w:rPr>
          <w:rFonts w:ascii="Verdana" w:hAnsi="Verdana"/>
          <w:color w:val="000000"/>
          <w:sz w:val="36"/>
          <w:szCs w:val="36"/>
        </w:rPr>
        <w:t xml:space="preserve">                                        </w:t>
      </w:r>
    </w:p>
    <w:p w:rsidR="00851FA6" w:rsidRPr="00322954" w:rsidRDefault="00851FA6" w:rsidP="00851FA6">
      <w:pPr>
        <w:spacing w:before="30" w:after="30"/>
        <w:jc w:val="center"/>
        <w:rPr>
          <w:rFonts w:ascii="Verdana" w:hAnsi="Verdana"/>
          <w:color w:val="000000"/>
        </w:rPr>
      </w:pPr>
      <w:r w:rsidRPr="00322954">
        <w:rPr>
          <w:rFonts w:ascii="Verdana" w:hAnsi="Verdana"/>
          <w:color w:val="000000"/>
          <w:sz w:val="36"/>
          <w:szCs w:val="36"/>
        </w:rPr>
        <w:t> </w:t>
      </w:r>
    </w:p>
    <w:p w:rsidR="00851FA6" w:rsidRDefault="00851FA6" w:rsidP="00851FA6">
      <w:pPr>
        <w:spacing w:before="30" w:after="30"/>
        <w:jc w:val="center"/>
        <w:outlineLvl w:val="0"/>
        <w:rPr>
          <w:b/>
          <w:color w:val="000000"/>
          <w:sz w:val="56"/>
          <w:szCs w:val="56"/>
        </w:rPr>
      </w:pPr>
      <w:r w:rsidRPr="00FC1F18">
        <w:rPr>
          <w:b/>
          <w:color w:val="000000"/>
          <w:sz w:val="56"/>
          <w:szCs w:val="56"/>
        </w:rPr>
        <w:t xml:space="preserve">Рабочая программа </w:t>
      </w:r>
    </w:p>
    <w:p w:rsidR="003720F3" w:rsidRPr="00FC1F18" w:rsidRDefault="003720F3" w:rsidP="00851FA6">
      <w:pPr>
        <w:spacing w:before="30" w:after="30"/>
        <w:jc w:val="center"/>
        <w:outlineLvl w:val="0"/>
        <w:rPr>
          <w:color w:val="000000"/>
          <w:sz w:val="56"/>
          <w:szCs w:val="56"/>
        </w:rPr>
      </w:pPr>
      <w:r>
        <w:rPr>
          <w:b/>
          <w:color w:val="000000"/>
          <w:sz w:val="56"/>
          <w:szCs w:val="56"/>
        </w:rPr>
        <w:t>внеурочной деятельности</w:t>
      </w:r>
    </w:p>
    <w:p w:rsidR="00851FA6" w:rsidRDefault="00851FA6" w:rsidP="00851FA6">
      <w:pPr>
        <w:tabs>
          <w:tab w:val="center" w:pos="4677"/>
          <w:tab w:val="left" w:pos="8535"/>
          <w:tab w:val="right" w:pos="9355"/>
        </w:tabs>
        <w:spacing w:before="30" w:after="30"/>
        <w:jc w:val="center"/>
        <w:rPr>
          <w:b/>
          <w:color w:val="000000"/>
          <w:sz w:val="56"/>
          <w:szCs w:val="56"/>
        </w:rPr>
      </w:pPr>
      <w:r w:rsidRPr="00FC1F18">
        <w:rPr>
          <w:b/>
          <w:color w:val="000000"/>
          <w:sz w:val="56"/>
          <w:szCs w:val="56"/>
        </w:rPr>
        <w:t>«Волшебные ручки»</w:t>
      </w:r>
    </w:p>
    <w:p w:rsidR="00851FA6" w:rsidRDefault="003720F3" w:rsidP="00851FA6">
      <w:pPr>
        <w:tabs>
          <w:tab w:val="center" w:pos="4677"/>
          <w:tab w:val="left" w:pos="8535"/>
          <w:tab w:val="right" w:pos="9355"/>
        </w:tabs>
        <w:spacing w:before="30" w:after="30"/>
        <w:jc w:val="center"/>
        <w:rPr>
          <w:b/>
          <w:color w:val="000000"/>
          <w:sz w:val="56"/>
          <w:szCs w:val="56"/>
        </w:rPr>
      </w:pPr>
      <w:r>
        <w:rPr>
          <w:b/>
          <w:color w:val="000000"/>
          <w:sz w:val="56"/>
          <w:szCs w:val="56"/>
        </w:rPr>
        <w:t>д</w:t>
      </w:r>
      <w:r w:rsidR="00851FA6">
        <w:rPr>
          <w:b/>
          <w:color w:val="000000"/>
          <w:sz w:val="56"/>
          <w:szCs w:val="56"/>
        </w:rPr>
        <w:t>ля 1 класса</w:t>
      </w:r>
    </w:p>
    <w:p w:rsidR="00851FA6" w:rsidRDefault="00851FA6" w:rsidP="00851FA6">
      <w:pPr>
        <w:tabs>
          <w:tab w:val="center" w:pos="4677"/>
          <w:tab w:val="left" w:pos="8535"/>
          <w:tab w:val="right" w:pos="9355"/>
        </w:tabs>
        <w:spacing w:before="30" w:after="30"/>
        <w:jc w:val="center"/>
        <w:rPr>
          <w:b/>
          <w:color w:val="000000"/>
          <w:sz w:val="56"/>
          <w:szCs w:val="56"/>
        </w:rPr>
      </w:pPr>
    </w:p>
    <w:p w:rsidR="00851FA6" w:rsidRPr="00FC1F18" w:rsidRDefault="00851FA6" w:rsidP="00851FA6">
      <w:pPr>
        <w:tabs>
          <w:tab w:val="center" w:pos="4677"/>
          <w:tab w:val="left" w:pos="8535"/>
          <w:tab w:val="right" w:pos="9355"/>
        </w:tabs>
        <w:spacing w:before="30" w:after="30"/>
        <w:jc w:val="center"/>
        <w:rPr>
          <w:b/>
          <w:color w:val="000000"/>
          <w:sz w:val="56"/>
          <w:szCs w:val="56"/>
        </w:rPr>
      </w:pPr>
    </w:p>
    <w:p w:rsidR="00851FA6" w:rsidRPr="00322954" w:rsidRDefault="00851FA6" w:rsidP="00851FA6">
      <w:pPr>
        <w:tabs>
          <w:tab w:val="center" w:pos="4677"/>
          <w:tab w:val="left" w:pos="8535"/>
          <w:tab w:val="right" w:pos="9355"/>
        </w:tabs>
        <w:spacing w:before="30" w:after="30"/>
        <w:ind w:firstLine="1080"/>
        <w:jc w:val="center"/>
        <w:rPr>
          <w:rFonts w:ascii="Verdana" w:hAnsi="Verdana"/>
          <w:color w:val="000000"/>
          <w:sz w:val="36"/>
          <w:szCs w:val="36"/>
        </w:rPr>
      </w:pPr>
    </w:p>
    <w:p w:rsidR="00851FA6" w:rsidRPr="00FC1F18" w:rsidRDefault="00851FA6" w:rsidP="00851FA6">
      <w:pPr>
        <w:spacing w:before="30" w:after="30"/>
        <w:jc w:val="center"/>
        <w:rPr>
          <w:b/>
          <w:i/>
          <w:color w:val="000000"/>
          <w:sz w:val="28"/>
          <w:szCs w:val="28"/>
        </w:rPr>
      </w:pPr>
    </w:p>
    <w:p w:rsidR="00851FA6" w:rsidRPr="00296D90" w:rsidRDefault="00851FA6" w:rsidP="00851FA6">
      <w:pPr>
        <w:tabs>
          <w:tab w:val="center" w:pos="4677"/>
          <w:tab w:val="right" w:pos="9355"/>
        </w:tabs>
        <w:spacing w:before="30" w:after="30"/>
        <w:jc w:val="right"/>
        <w:rPr>
          <w:rFonts w:ascii="Verdana" w:hAnsi="Verdana"/>
          <w:color w:val="000000"/>
        </w:rPr>
      </w:pPr>
      <w:r>
        <w:rPr>
          <w:rFonts w:ascii="Verdana" w:hAnsi="Verdana"/>
          <w:color w:val="000000"/>
          <w:sz w:val="28"/>
          <w:szCs w:val="28"/>
        </w:rPr>
        <w:t xml:space="preserve">    </w:t>
      </w:r>
      <w:r w:rsidRPr="00296D90">
        <w:rPr>
          <w:rFonts w:ascii="Verdana" w:hAnsi="Verdana"/>
          <w:color w:val="000000"/>
          <w:sz w:val="28"/>
          <w:szCs w:val="28"/>
        </w:rPr>
        <w:t xml:space="preserve">                                                    </w:t>
      </w:r>
    </w:p>
    <w:p w:rsidR="00851FA6" w:rsidRDefault="00851FA6" w:rsidP="00851FA6">
      <w:pPr>
        <w:tabs>
          <w:tab w:val="left" w:pos="2640"/>
        </w:tabs>
        <w:spacing w:before="30" w:after="30"/>
        <w:jc w:val="center"/>
        <w:rPr>
          <w:color w:val="000000"/>
          <w:sz w:val="28"/>
          <w:szCs w:val="28"/>
        </w:rPr>
      </w:pPr>
    </w:p>
    <w:p w:rsidR="00851FA6" w:rsidRDefault="00851FA6" w:rsidP="00851FA6">
      <w:pPr>
        <w:tabs>
          <w:tab w:val="left" w:pos="2640"/>
        </w:tabs>
        <w:spacing w:before="30" w:after="30"/>
        <w:jc w:val="center"/>
        <w:rPr>
          <w:color w:val="000000"/>
          <w:sz w:val="28"/>
          <w:szCs w:val="28"/>
        </w:rPr>
      </w:pPr>
    </w:p>
    <w:p w:rsidR="00851FA6" w:rsidRDefault="00851FA6" w:rsidP="00851FA6">
      <w:pPr>
        <w:tabs>
          <w:tab w:val="left" w:pos="2640"/>
        </w:tabs>
        <w:spacing w:before="30" w:after="30"/>
        <w:jc w:val="center"/>
        <w:rPr>
          <w:color w:val="000000"/>
          <w:sz w:val="28"/>
          <w:szCs w:val="28"/>
        </w:rPr>
      </w:pPr>
    </w:p>
    <w:p w:rsidR="00851FA6" w:rsidRDefault="00851FA6" w:rsidP="00851FA6">
      <w:pPr>
        <w:tabs>
          <w:tab w:val="left" w:pos="2640"/>
        </w:tabs>
        <w:spacing w:before="30" w:after="30"/>
        <w:jc w:val="center"/>
        <w:rPr>
          <w:color w:val="000000"/>
          <w:sz w:val="28"/>
          <w:szCs w:val="28"/>
        </w:rPr>
      </w:pPr>
    </w:p>
    <w:p w:rsidR="00851FA6" w:rsidRPr="0063774B" w:rsidRDefault="00851FA6" w:rsidP="00851FA6">
      <w:pPr>
        <w:tabs>
          <w:tab w:val="left" w:pos="2640"/>
        </w:tabs>
        <w:spacing w:before="30" w:after="30"/>
        <w:jc w:val="center"/>
        <w:rPr>
          <w:color w:val="000000"/>
          <w:sz w:val="28"/>
          <w:szCs w:val="28"/>
        </w:rPr>
      </w:pPr>
      <w:r>
        <w:rPr>
          <w:color w:val="000000"/>
          <w:sz w:val="28"/>
          <w:szCs w:val="28"/>
        </w:rPr>
        <w:t xml:space="preserve"> </w:t>
      </w:r>
    </w:p>
    <w:p w:rsidR="00851FA6" w:rsidRPr="00296D90" w:rsidRDefault="00851FA6" w:rsidP="00851FA6">
      <w:pPr>
        <w:tabs>
          <w:tab w:val="center" w:pos="4677"/>
          <w:tab w:val="right" w:pos="9355"/>
        </w:tabs>
        <w:spacing w:before="30" w:after="30"/>
        <w:jc w:val="center"/>
        <w:rPr>
          <w:rFonts w:ascii="Verdana" w:hAnsi="Verdana"/>
          <w:color w:val="000000"/>
        </w:rPr>
      </w:pPr>
      <w:r w:rsidRPr="00296D90">
        <w:rPr>
          <w:rFonts w:ascii="Verdana" w:hAnsi="Verdana"/>
          <w:color w:val="000000"/>
          <w:sz w:val="28"/>
          <w:szCs w:val="28"/>
        </w:rPr>
        <w:t xml:space="preserve">                                                          </w:t>
      </w:r>
    </w:p>
    <w:p w:rsidR="00851FA6" w:rsidRDefault="00851FA6" w:rsidP="00851FA6">
      <w:pPr>
        <w:tabs>
          <w:tab w:val="left" w:pos="2640"/>
        </w:tabs>
        <w:spacing w:before="30" w:after="30" w:line="360" w:lineRule="auto"/>
        <w:jc w:val="center"/>
        <w:rPr>
          <w:b/>
          <w:sz w:val="28"/>
          <w:szCs w:val="28"/>
        </w:rPr>
      </w:pPr>
    </w:p>
    <w:p w:rsidR="00851FA6" w:rsidRDefault="00851FA6" w:rsidP="00851FA6">
      <w:pPr>
        <w:tabs>
          <w:tab w:val="left" w:pos="2640"/>
        </w:tabs>
        <w:spacing w:before="30" w:after="30" w:line="360" w:lineRule="auto"/>
        <w:jc w:val="center"/>
        <w:rPr>
          <w:b/>
          <w:sz w:val="28"/>
          <w:szCs w:val="28"/>
        </w:rPr>
      </w:pPr>
    </w:p>
    <w:p w:rsidR="00851FA6" w:rsidRDefault="00851FA6" w:rsidP="00851FA6">
      <w:pPr>
        <w:tabs>
          <w:tab w:val="left" w:pos="2640"/>
        </w:tabs>
        <w:spacing w:before="30" w:after="30" w:line="360" w:lineRule="auto"/>
        <w:jc w:val="center"/>
        <w:rPr>
          <w:b/>
          <w:sz w:val="28"/>
          <w:szCs w:val="28"/>
        </w:rPr>
      </w:pPr>
    </w:p>
    <w:p w:rsidR="00851FA6" w:rsidRDefault="00851FA6" w:rsidP="00851FA6">
      <w:pPr>
        <w:tabs>
          <w:tab w:val="left" w:pos="2640"/>
        </w:tabs>
        <w:spacing w:before="30" w:after="30" w:line="360" w:lineRule="auto"/>
        <w:jc w:val="center"/>
        <w:rPr>
          <w:b/>
          <w:sz w:val="28"/>
          <w:szCs w:val="28"/>
        </w:rPr>
      </w:pPr>
    </w:p>
    <w:p w:rsidR="00851FA6" w:rsidRDefault="00851FA6" w:rsidP="00851FA6">
      <w:pPr>
        <w:tabs>
          <w:tab w:val="left" w:pos="2640"/>
        </w:tabs>
        <w:spacing w:before="30" w:after="30" w:line="360" w:lineRule="auto"/>
        <w:jc w:val="center"/>
        <w:rPr>
          <w:b/>
          <w:sz w:val="28"/>
          <w:szCs w:val="28"/>
        </w:rPr>
      </w:pPr>
    </w:p>
    <w:p w:rsidR="003720F3" w:rsidRDefault="003720F3" w:rsidP="00851FA6">
      <w:pPr>
        <w:tabs>
          <w:tab w:val="left" w:pos="2640"/>
        </w:tabs>
        <w:spacing w:before="30" w:after="30" w:line="360" w:lineRule="auto"/>
        <w:jc w:val="center"/>
        <w:rPr>
          <w:b/>
          <w:sz w:val="28"/>
          <w:szCs w:val="28"/>
        </w:rPr>
      </w:pPr>
    </w:p>
    <w:p w:rsidR="003720F3" w:rsidRDefault="003720F3" w:rsidP="00851FA6">
      <w:pPr>
        <w:tabs>
          <w:tab w:val="left" w:pos="2640"/>
        </w:tabs>
        <w:spacing w:before="30" w:after="30" w:line="360" w:lineRule="auto"/>
        <w:jc w:val="center"/>
        <w:rPr>
          <w:b/>
          <w:sz w:val="28"/>
          <w:szCs w:val="28"/>
        </w:rPr>
      </w:pPr>
    </w:p>
    <w:p w:rsidR="003720F3" w:rsidRDefault="003720F3" w:rsidP="00851FA6">
      <w:pPr>
        <w:tabs>
          <w:tab w:val="left" w:pos="2640"/>
        </w:tabs>
        <w:spacing w:before="30" w:after="30" w:line="360" w:lineRule="auto"/>
        <w:jc w:val="center"/>
        <w:rPr>
          <w:b/>
          <w:sz w:val="28"/>
          <w:szCs w:val="28"/>
        </w:rPr>
      </w:pPr>
    </w:p>
    <w:p w:rsidR="003720F3" w:rsidRDefault="003720F3" w:rsidP="00851FA6">
      <w:pPr>
        <w:tabs>
          <w:tab w:val="left" w:pos="2640"/>
        </w:tabs>
        <w:spacing w:before="30" w:after="30" w:line="360" w:lineRule="auto"/>
        <w:jc w:val="center"/>
        <w:rPr>
          <w:b/>
          <w:sz w:val="28"/>
          <w:szCs w:val="28"/>
        </w:rPr>
      </w:pPr>
    </w:p>
    <w:p w:rsidR="003720F3" w:rsidRDefault="003720F3" w:rsidP="00851FA6">
      <w:pPr>
        <w:tabs>
          <w:tab w:val="left" w:pos="2640"/>
        </w:tabs>
        <w:spacing w:before="30" w:after="30" w:line="360" w:lineRule="auto"/>
        <w:jc w:val="center"/>
        <w:rPr>
          <w:b/>
          <w:sz w:val="28"/>
          <w:szCs w:val="28"/>
        </w:rPr>
      </w:pPr>
    </w:p>
    <w:p w:rsidR="00851FA6" w:rsidRPr="00322954" w:rsidRDefault="00851FA6" w:rsidP="00851FA6">
      <w:pPr>
        <w:tabs>
          <w:tab w:val="left" w:pos="2640"/>
        </w:tabs>
        <w:spacing w:before="30" w:after="30" w:line="360" w:lineRule="auto"/>
        <w:jc w:val="center"/>
        <w:rPr>
          <w:b/>
          <w:sz w:val="28"/>
          <w:szCs w:val="28"/>
        </w:rPr>
      </w:pPr>
      <w:r w:rsidRPr="00322954">
        <w:rPr>
          <w:b/>
          <w:sz w:val="28"/>
          <w:szCs w:val="28"/>
        </w:rPr>
        <w:lastRenderedPageBreak/>
        <w:t>Пояснительная записка</w:t>
      </w:r>
    </w:p>
    <w:p w:rsidR="00851FA6" w:rsidRPr="00322954" w:rsidRDefault="00851FA6" w:rsidP="00851FA6">
      <w:pPr>
        <w:tabs>
          <w:tab w:val="left" w:pos="2640"/>
        </w:tabs>
        <w:spacing w:before="30" w:after="30" w:line="360" w:lineRule="auto"/>
        <w:jc w:val="center"/>
        <w:rPr>
          <w:color w:val="000000"/>
          <w:sz w:val="28"/>
          <w:szCs w:val="28"/>
        </w:rPr>
      </w:pPr>
      <w:r w:rsidRPr="00322954">
        <w:rPr>
          <w:color w:val="FF0000"/>
          <w:sz w:val="28"/>
          <w:szCs w:val="28"/>
        </w:rPr>
        <w:t> </w:t>
      </w:r>
    </w:p>
    <w:p w:rsidR="00BC419C" w:rsidRDefault="00BC419C" w:rsidP="00BC419C">
      <w:pPr>
        <w:tabs>
          <w:tab w:val="left" w:pos="2640"/>
        </w:tabs>
        <w:spacing w:before="30" w:after="30" w:line="360" w:lineRule="auto"/>
        <w:rPr>
          <w:color w:val="000000"/>
          <w:sz w:val="28"/>
          <w:szCs w:val="28"/>
        </w:rPr>
      </w:pPr>
      <w:r>
        <w:rPr>
          <w:color w:val="000000"/>
          <w:sz w:val="28"/>
          <w:szCs w:val="28"/>
        </w:rPr>
        <w:t xml:space="preserve">Программа  внеурочной деятельности </w:t>
      </w:r>
      <w:r w:rsidRPr="00322954">
        <w:rPr>
          <w:color w:val="000000"/>
          <w:sz w:val="28"/>
          <w:szCs w:val="28"/>
        </w:rPr>
        <w:t xml:space="preserve"> «Умелы</w:t>
      </w:r>
      <w:r>
        <w:rPr>
          <w:color w:val="000000"/>
          <w:sz w:val="28"/>
          <w:szCs w:val="28"/>
        </w:rPr>
        <w:t>е руки » рассчитана на детей с 6</w:t>
      </w:r>
      <w:r w:rsidRPr="00322954">
        <w:rPr>
          <w:color w:val="000000"/>
          <w:sz w:val="28"/>
          <w:szCs w:val="28"/>
        </w:rPr>
        <w:t xml:space="preserve"> до10 лет.</w:t>
      </w:r>
    </w:p>
    <w:p w:rsidR="00851FA6" w:rsidRPr="00322954" w:rsidRDefault="00851FA6" w:rsidP="00BC419C">
      <w:pPr>
        <w:tabs>
          <w:tab w:val="left" w:pos="2640"/>
        </w:tabs>
        <w:spacing w:before="30" w:after="30" w:line="360" w:lineRule="auto"/>
        <w:rPr>
          <w:color w:val="000000"/>
          <w:sz w:val="28"/>
          <w:szCs w:val="28"/>
        </w:rPr>
      </w:pPr>
      <w:r w:rsidRPr="00322954">
        <w:rPr>
          <w:color w:val="000000"/>
          <w:sz w:val="28"/>
          <w:szCs w:val="28"/>
        </w:rPr>
        <w:t>Работа в кружке «Умелые руки» - прекрасное средство развития творчества, умственных способностей, эстетического вкуса, а также конструкторского мышления детей.</w:t>
      </w:r>
    </w:p>
    <w:p w:rsidR="00851FA6" w:rsidRPr="00322954" w:rsidRDefault="00851FA6" w:rsidP="00851FA6">
      <w:pPr>
        <w:spacing w:before="30" w:after="30" w:line="360" w:lineRule="auto"/>
        <w:jc w:val="both"/>
        <w:rPr>
          <w:color w:val="000000"/>
          <w:sz w:val="28"/>
          <w:szCs w:val="28"/>
        </w:rPr>
      </w:pPr>
      <w:r w:rsidRPr="00322954">
        <w:rPr>
          <w:color w:val="000000"/>
          <w:sz w:val="28"/>
          <w:szCs w:val="28"/>
        </w:rPr>
        <w:t xml:space="preserve">   Дети, видя готовые поделки, сравнивают их, находят достоинства и недостатки, критически подходят к своей работе, у них вырабатывается аналитический ум. Особенно важно, что дети познают значимость своего труда, его полезность для окружающих. </w:t>
      </w:r>
    </w:p>
    <w:p w:rsidR="00851FA6" w:rsidRPr="00322954" w:rsidRDefault="00851FA6" w:rsidP="00851FA6">
      <w:pPr>
        <w:spacing w:before="30" w:after="30" w:line="360" w:lineRule="auto"/>
        <w:rPr>
          <w:color w:val="000000"/>
          <w:sz w:val="28"/>
          <w:szCs w:val="28"/>
        </w:rPr>
      </w:pPr>
      <w:r w:rsidRPr="00322954">
        <w:rPr>
          <w:color w:val="000000"/>
          <w:sz w:val="28"/>
          <w:szCs w:val="28"/>
        </w:rPr>
        <w:t xml:space="preserve">  </w:t>
      </w:r>
      <w:r w:rsidR="00BC419C">
        <w:rPr>
          <w:sz w:val="28"/>
          <w:szCs w:val="28"/>
        </w:rPr>
        <w:t xml:space="preserve">Учащиеся </w:t>
      </w:r>
      <w:r w:rsidRPr="00322954">
        <w:rPr>
          <w:sz w:val="28"/>
          <w:szCs w:val="28"/>
        </w:rPr>
        <w:t xml:space="preserve"> знакомятся с новыми материалами, их свойствами, выразительными возможностями, приобретают навыки работы с ними, что влияет на умственное развитие. Школьникам постоянно раскрываю возможности применения тех или иных материалов, их многообразные композиции, как они сочетаются друг с другом. Это повышает интерес ребят к процессу художественного труда и его результату.</w:t>
      </w:r>
      <w:r w:rsidRPr="00322954">
        <w:rPr>
          <w:sz w:val="28"/>
          <w:szCs w:val="28"/>
        </w:rPr>
        <w:br/>
        <w:t>  Для передачи контура наиболее трудных фигур предлагаю использовать трафареты, вырезанные из плотной бумаги. Обведя фигуру по контуру на кальку, ребенок самостоятельно расчленяет ее на части, решая как дальше осуществить работу. Таким образом, дети практически воплощают интересные замыслы, предвидят конечный результат, который найдет свое применение в качестве подарка или украшения помещения.</w:t>
      </w:r>
    </w:p>
    <w:p w:rsidR="00851FA6" w:rsidRPr="00322954" w:rsidRDefault="00851FA6" w:rsidP="00851FA6">
      <w:pPr>
        <w:jc w:val="both"/>
        <w:rPr>
          <w:sz w:val="28"/>
          <w:szCs w:val="28"/>
        </w:rPr>
      </w:pPr>
      <w:r w:rsidRPr="00322954">
        <w:rPr>
          <w:b/>
          <w:color w:val="000000"/>
          <w:sz w:val="28"/>
          <w:szCs w:val="28"/>
          <w:u w:val="single"/>
        </w:rPr>
        <w:t xml:space="preserve"> Цель кружка</w:t>
      </w:r>
      <w:r w:rsidRPr="00322954">
        <w:rPr>
          <w:b/>
          <w:color w:val="000000"/>
          <w:sz w:val="28"/>
          <w:szCs w:val="28"/>
        </w:rPr>
        <w:t>:</w:t>
      </w:r>
      <w:r w:rsidRPr="00322954">
        <w:rPr>
          <w:color w:val="000000"/>
          <w:sz w:val="28"/>
          <w:szCs w:val="28"/>
        </w:rPr>
        <w:t xml:space="preserve"> </w:t>
      </w:r>
      <w:r w:rsidRPr="00322954">
        <w:rPr>
          <w:sz w:val="28"/>
          <w:szCs w:val="28"/>
        </w:rPr>
        <w:t>Формирование творческих способностей учащихся посредством расширения общекультурного кругозора и создания условий для творческой самореализации личности ребенка.</w:t>
      </w:r>
    </w:p>
    <w:p w:rsidR="00851FA6" w:rsidRPr="00322954" w:rsidRDefault="00851FA6" w:rsidP="00851FA6">
      <w:pPr>
        <w:spacing w:before="30" w:after="30" w:line="360" w:lineRule="auto"/>
        <w:jc w:val="both"/>
        <w:rPr>
          <w:b/>
          <w:color w:val="000000"/>
          <w:sz w:val="28"/>
          <w:szCs w:val="28"/>
        </w:rPr>
      </w:pPr>
      <w:r w:rsidRPr="00322954">
        <w:rPr>
          <w:b/>
          <w:color w:val="000000"/>
          <w:sz w:val="28"/>
          <w:szCs w:val="28"/>
          <w:u w:val="single"/>
        </w:rPr>
        <w:t>Задачи</w:t>
      </w:r>
      <w:r w:rsidRPr="00322954">
        <w:rPr>
          <w:b/>
          <w:color w:val="000000"/>
          <w:sz w:val="28"/>
          <w:szCs w:val="28"/>
        </w:rPr>
        <w:t xml:space="preserve">: </w:t>
      </w:r>
    </w:p>
    <w:p w:rsidR="00851FA6" w:rsidRPr="00322954" w:rsidRDefault="00851FA6" w:rsidP="00851FA6">
      <w:pPr>
        <w:pStyle w:val="a5"/>
        <w:numPr>
          <w:ilvl w:val="0"/>
          <w:numId w:val="1"/>
        </w:numPr>
        <w:spacing w:before="30" w:after="30" w:line="360" w:lineRule="auto"/>
        <w:jc w:val="both"/>
        <w:rPr>
          <w:rFonts w:ascii="Times New Roman" w:hAnsi="Times New Roman"/>
          <w:color w:val="000000"/>
          <w:sz w:val="28"/>
          <w:szCs w:val="28"/>
        </w:rPr>
      </w:pPr>
      <w:r w:rsidRPr="00322954">
        <w:rPr>
          <w:rFonts w:ascii="Times New Roman" w:hAnsi="Times New Roman"/>
          <w:color w:val="000000"/>
          <w:sz w:val="28"/>
          <w:szCs w:val="28"/>
        </w:rPr>
        <w:t>совершенствовать навыки и умения, получаемые детьми на уроках;</w:t>
      </w:r>
    </w:p>
    <w:p w:rsidR="00851FA6" w:rsidRPr="00322954" w:rsidRDefault="00851FA6" w:rsidP="00851FA6">
      <w:pPr>
        <w:pStyle w:val="a5"/>
        <w:numPr>
          <w:ilvl w:val="0"/>
          <w:numId w:val="1"/>
        </w:numPr>
        <w:spacing w:before="30" w:after="30" w:line="360" w:lineRule="auto"/>
        <w:jc w:val="both"/>
        <w:rPr>
          <w:rFonts w:ascii="Times New Roman" w:hAnsi="Times New Roman"/>
          <w:color w:val="000000"/>
          <w:sz w:val="28"/>
          <w:szCs w:val="28"/>
        </w:rPr>
      </w:pPr>
      <w:r w:rsidRPr="00322954">
        <w:rPr>
          <w:rFonts w:ascii="Times New Roman" w:hAnsi="Times New Roman"/>
          <w:color w:val="000000"/>
          <w:sz w:val="28"/>
          <w:szCs w:val="28"/>
        </w:rPr>
        <w:t>совершенствовать эстетический вкус детей;</w:t>
      </w:r>
    </w:p>
    <w:p w:rsidR="00851FA6" w:rsidRPr="00322954" w:rsidRDefault="00851FA6" w:rsidP="00851FA6">
      <w:pPr>
        <w:pStyle w:val="a5"/>
        <w:numPr>
          <w:ilvl w:val="0"/>
          <w:numId w:val="1"/>
        </w:numPr>
        <w:spacing w:before="30" w:after="30" w:line="360" w:lineRule="auto"/>
        <w:jc w:val="both"/>
        <w:rPr>
          <w:rFonts w:ascii="Times New Roman" w:hAnsi="Times New Roman"/>
          <w:color w:val="000000"/>
          <w:sz w:val="28"/>
          <w:szCs w:val="28"/>
        </w:rPr>
      </w:pPr>
      <w:r w:rsidRPr="00322954">
        <w:rPr>
          <w:rFonts w:ascii="Times New Roman" w:hAnsi="Times New Roman"/>
          <w:color w:val="000000"/>
          <w:sz w:val="28"/>
          <w:szCs w:val="28"/>
        </w:rPr>
        <w:lastRenderedPageBreak/>
        <w:t xml:space="preserve">развивать творчество, выдумку, фантазию и чувство </w:t>
      </w:r>
      <w:proofErr w:type="gramStart"/>
      <w:r w:rsidRPr="00322954">
        <w:rPr>
          <w:rFonts w:ascii="Times New Roman" w:hAnsi="Times New Roman"/>
          <w:color w:val="000000"/>
          <w:sz w:val="28"/>
          <w:szCs w:val="28"/>
        </w:rPr>
        <w:t>прекрасного</w:t>
      </w:r>
      <w:proofErr w:type="gramEnd"/>
      <w:r w:rsidRPr="00322954">
        <w:rPr>
          <w:rFonts w:ascii="Times New Roman" w:hAnsi="Times New Roman"/>
          <w:color w:val="000000"/>
          <w:sz w:val="28"/>
          <w:szCs w:val="28"/>
        </w:rPr>
        <w:t xml:space="preserve"> у детей;</w:t>
      </w:r>
    </w:p>
    <w:p w:rsidR="00851FA6" w:rsidRPr="00322954" w:rsidRDefault="00851FA6" w:rsidP="00851FA6">
      <w:pPr>
        <w:pStyle w:val="a5"/>
        <w:numPr>
          <w:ilvl w:val="0"/>
          <w:numId w:val="1"/>
        </w:numPr>
        <w:spacing w:before="30" w:after="30" w:line="360" w:lineRule="auto"/>
        <w:jc w:val="both"/>
        <w:rPr>
          <w:rFonts w:ascii="Times New Roman" w:hAnsi="Times New Roman"/>
          <w:color w:val="000000"/>
          <w:sz w:val="28"/>
          <w:szCs w:val="28"/>
        </w:rPr>
      </w:pPr>
      <w:r w:rsidRPr="00322954">
        <w:rPr>
          <w:rFonts w:ascii="Times New Roman" w:hAnsi="Times New Roman"/>
          <w:color w:val="000000"/>
          <w:sz w:val="28"/>
          <w:szCs w:val="28"/>
        </w:rPr>
        <w:t>воспитывать чувство  коллективизма, ответственности и гордости за свой труд, уважение к труду других.</w:t>
      </w:r>
    </w:p>
    <w:p w:rsidR="00851FA6" w:rsidRPr="004E1763" w:rsidRDefault="00851FA6" w:rsidP="004E1763">
      <w:pPr>
        <w:spacing w:before="30" w:after="30" w:line="360" w:lineRule="auto"/>
        <w:jc w:val="both"/>
        <w:rPr>
          <w:color w:val="000000"/>
          <w:sz w:val="28"/>
          <w:szCs w:val="28"/>
        </w:rPr>
      </w:pPr>
      <w:r w:rsidRPr="00322954">
        <w:rPr>
          <w:color w:val="000000"/>
          <w:sz w:val="28"/>
          <w:szCs w:val="28"/>
        </w:rPr>
        <w:t xml:space="preserve">   </w:t>
      </w:r>
      <w:r w:rsidRPr="00322954">
        <w:rPr>
          <w:b/>
          <w:color w:val="000000"/>
          <w:sz w:val="28"/>
          <w:szCs w:val="28"/>
        </w:rPr>
        <w:t xml:space="preserve">Личностные, </w:t>
      </w:r>
      <w:proofErr w:type="spellStart"/>
      <w:r w:rsidRPr="00322954">
        <w:rPr>
          <w:b/>
          <w:color w:val="000000"/>
          <w:sz w:val="28"/>
          <w:szCs w:val="28"/>
        </w:rPr>
        <w:t>метапредметные</w:t>
      </w:r>
      <w:proofErr w:type="spellEnd"/>
      <w:r w:rsidRPr="00322954">
        <w:rPr>
          <w:b/>
          <w:color w:val="000000"/>
          <w:sz w:val="28"/>
          <w:szCs w:val="28"/>
        </w:rPr>
        <w:t xml:space="preserve"> и предметные результаты освоения курса</w:t>
      </w:r>
    </w:p>
    <w:p w:rsidR="00851FA6" w:rsidRPr="00322954" w:rsidRDefault="00851FA6" w:rsidP="00851FA6">
      <w:pPr>
        <w:jc w:val="both"/>
        <w:rPr>
          <w:color w:val="000000"/>
          <w:sz w:val="28"/>
          <w:szCs w:val="28"/>
        </w:rPr>
      </w:pPr>
      <w:r w:rsidRPr="00322954">
        <w:rPr>
          <w:b/>
          <w:color w:val="000000"/>
          <w:sz w:val="28"/>
          <w:szCs w:val="28"/>
        </w:rPr>
        <w:t>Личностными результатами</w:t>
      </w:r>
      <w:r w:rsidRPr="00322954">
        <w:rPr>
          <w:color w:val="000000"/>
          <w:sz w:val="28"/>
          <w:szCs w:val="28"/>
        </w:rPr>
        <w:t xml:space="preserve"> изучения курса   в 1-м классе является формирование следующих умений: </w:t>
      </w:r>
    </w:p>
    <w:p w:rsidR="00851FA6" w:rsidRPr="00322954" w:rsidRDefault="00851FA6" w:rsidP="00851FA6">
      <w:pPr>
        <w:pStyle w:val="3"/>
        <w:numPr>
          <w:ilvl w:val="0"/>
          <w:numId w:val="5"/>
        </w:numPr>
        <w:spacing w:before="0" w:line="276" w:lineRule="auto"/>
        <w:ind w:left="0" w:firstLine="0"/>
        <w:jc w:val="left"/>
        <w:rPr>
          <w:b w:val="0"/>
          <w:color w:val="000000"/>
          <w:szCs w:val="28"/>
        </w:rPr>
      </w:pPr>
      <w:r w:rsidRPr="00322954">
        <w:rPr>
          <w:b w:val="0"/>
          <w:i/>
          <w:color w:val="000000"/>
          <w:szCs w:val="28"/>
        </w:rPr>
        <w:t>Определять</w:t>
      </w:r>
      <w:r w:rsidRPr="00322954">
        <w:rPr>
          <w:b w:val="0"/>
          <w:color w:val="000000"/>
          <w:szCs w:val="28"/>
        </w:rPr>
        <w:t xml:space="preserve"> и </w:t>
      </w:r>
      <w:r w:rsidRPr="00322954">
        <w:rPr>
          <w:b w:val="0"/>
          <w:i/>
          <w:color w:val="000000"/>
          <w:szCs w:val="28"/>
        </w:rPr>
        <w:t>высказывать</w:t>
      </w:r>
      <w:r w:rsidRPr="00322954">
        <w:rPr>
          <w:b w:val="0"/>
          <w:color w:val="000000"/>
          <w:szCs w:val="28"/>
        </w:rPr>
        <w:t xml:space="preserve"> под руководством педагога самые простые общие для всех людей правила поведения при сотрудничестве (этические нормы).</w:t>
      </w:r>
    </w:p>
    <w:p w:rsidR="00851FA6" w:rsidRPr="00322954" w:rsidRDefault="00851FA6" w:rsidP="00851FA6">
      <w:pPr>
        <w:pStyle w:val="3"/>
        <w:numPr>
          <w:ilvl w:val="0"/>
          <w:numId w:val="6"/>
        </w:numPr>
        <w:spacing w:before="0" w:line="276" w:lineRule="auto"/>
        <w:ind w:left="0" w:firstLine="0"/>
        <w:jc w:val="left"/>
        <w:rPr>
          <w:b w:val="0"/>
          <w:color w:val="000000"/>
          <w:szCs w:val="28"/>
        </w:rPr>
      </w:pPr>
      <w:r w:rsidRPr="00322954">
        <w:rPr>
          <w:b w:val="0"/>
          <w:color w:val="000000"/>
          <w:szCs w:val="28"/>
        </w:rPr>
        <w:t xml:space="preserve">В предложенных педагогом ситуациях общения и сотрудничества, опираясь на общие для всех простые правила поведения,  </w:t>
      </w:r>
      <w:r w:rsidRPr="00322954">
        <w:rPr>
          <w:b w:val="0"/>
          <w:i/>
          <w:color w:val="000000"/>
          <w:szCs w:val="28"/>
        </w:rPr>
        <w:t>делать выбор</w:t>
      </w:r>
      <w:r w:rsidRPr="00322954">
        <w:rPr>
          <w:b w:val="0"/>
          <w:color w:val="000000"/>
          <w:szCs w:val="28"/>
        </w:rPr>
        <w:t>, при поддержке других участников группы и педагога, как поступить.</w:t>
      </w:r>
    </w:p>
    <w:p w:rsidR="00851FA6" w:rsidRPr="00322954" w:rsidRDefault="00851FA6" w:rsidP="00851FA6">
      <w:pPr>
        <w:rPr>
          <w:color w:val="000000"/>
          <w:sz w:val="28"/>
          <w:szCs w:val="28"/>
        </w:rPr>
      </w:pPr>
      <w:proofErr w:type="spellStart"/>
      <w:r w:rsidRPr="00322954">
        <w:rPr>
          <w:b/>
          <w:color w:val="000000"/>
          <w:sz w:val="28"/>
          <w:szCs w:val="28"/>
        </w:rPr>
        <w:t>Метапредметными</w:t>
      </w:r>
      <w:proofErr w:type="spellEnd"/>
      <w:r w:rsidRPr="00322954">
        <w:rPr>
          <w:b/>
          <w:color w:val="000000"/>
          <w:sz w:val="28"/>
          <w:szCs w:val="28"/>
        </w:rPr>
        <w:t xml:space="preserve"> результатами</w:t>
      </w:r>
      <w:r w:rsidRPr="00322954">
        <w:rPr>
          <w:color w:val="000000"/>
          <w:sz w:val="28"/>
          <w:szCs w:val="28"/>
        </w:rPr>
        <w:t xml:space="preserve"> изучения курса   в 1-м классе являются формирование следующих универсальных учебных действий (УУД). </w:t>
      </w:r>
    </w:p>
    <w:p w:rsidR="00851FA6" w:rsidRPr="00322954" w:rsidRDefault="00851FA6" w:rsidP="00851FA6">
      <w:pPr>
        <w:pStyle w:val="3"/>
        <w:spacing w:before="0" w:line="276" w:lineRule="auto"/>
        <w:jc w:val="left"/>
        <w:rPr>
          <w:b w:val="0"/>
          <w:color w:val="000000"/>
          <w:szCs w:val="28"/>
        </w:rPr>
      </w:pPr>
      <w:r w:rsidRPr="00322954">
        <w:rPr>
          <w:b w:val="0"/>
          <w:i/>
          <w:color w:val="000000"/>
          <w:szCs w:val="28"/>
        </w:rPr>
        <w:t>Регулятивные УУД</w:t>
      </w:r>
      <w:r w:rsidRPr="00322954">
        <w:rPr>
          <w:b w:val="0"/>
          <w:color w:val="000000"/>
          <w:szCs w:val="28"/>
        </w:rPr>
        <w:t>:</w:t>
      </w:r>
    </w:p>
    <w:p w:rsidR="00851FA6" w:rsidRPr="00322954" w:rsidRDefault="00851FA6" w:rsidP="00851FA6">
      <w:pPr>
        <w:pStyle w:val="3"/>
        <w:numPr>
          <w:ilvl w:val="0"/>
          <w:numId w:val="7"/>
        </w:numPr>
        <w:tabs>
          <w:tab w:val="clear" w:pos="1004"/>
          <w:tab w:val="left" w:pos="0"/>
        </w:tabs>
        <w:spacing w:before="0" w:line="276" w:lineRule="auto"/>
        <w:ind w:left="0" w:firstLine="0"/>
        <w:jc w:val="left"/>
        <w:rPr>
          <w:b w:val="0"/>
          <w:color w:val="000000"/>
          <w:szCs w:val="28"/>
        </w:rPr>
      </w:pPr>
      <w:r w:rsidRPr="00322954">
        <w:rPr>
          <w:b w:val="0"/>
          <w:i/>
          <w:color w:val="000000"/>
          <w:szCs w:val="28"/>
        </w:rPr>
        <w:t>Определять</w:t>
      </w:r>
      <w:r w:rsidRPr="00322954">
        <w:rPr>
          <w:b w:val="0"/>
          <w:color w:val="000000"/>
          <w:szCs w:val="28"/>
        </w:rPr>
        <w:t xml:space="preserve"> и </w:t>
      </w:r>
      <w:r w:rsidRPr="00322954">
        <w:rPr>
          <w:b w:val="0"/>
          <w:i/>
          <w:color w:val="000000"/>
          <w:szCs w:val="28"/>
        </w:rPr>
        <w:t>формулировать</w:t>
      </w:r>
      <w:r w:rsidRPr="00322954">
        <w:rPr>
          <w:b w:val="0"/>
          <w:color w:val="000000"/>
          <w:szCs w:val="28"/>
        </w:rPr>
        <w:t xml:space="preserve"> цель деятельности   с помощью учителя. </w:t>
      </w:r>
    </w:p>
    <w:p w:rsidR="00851FA6" w:rsidRPr="00322954" w:rsidRDefault="00851FA6" w:rsidP="00851FA6">
      <w:pPr>
        <w:pStyle w:val="a3"/>
        <w:numPr>
          <w:ilvl w:val="0"/>
          <w:numId w:val="8"/>
        </w:numPr>
        <w:tabs>
          <w:tab w:val="left" w:pos="0"/>
        </w:tabs>
        <w:spacing w:line="276" w:lineRule="auto"/>
        <w:ind w:left="0" w:firstLine="0"/>
        <w:jc w:val="left"/>
        <w:rPr>
          <w:b/>
          <w:szCs w:val="28"/>
        </w:rPr>
      </w:pPr>
      <w:r w:rsidRPr="00322954">
        <w:rPr>
          <w:b/>
          <w:i w:val="0"/>
          <w:szCs w:val="28"/>
        </w:rPr>
        <w:t>Проговаривать</w:t>
      </w:r>
      <w:r w:rsidRPr="00322954">
        <w:rPr>
          <w:b/>
          <w:szCs w:val="28"/>
        </w:rPr>
        <w:t xml:space="preserve"> последовательность действий</w:t>
      </w:r>
      <w:proofErr w:type="gramStart"/>
      <w:r w:rsidRPr="00322954">
        <w:rPr>
          <w:b/>
          <w:szCs w:val="28"/>
        </w:rPr>
        <w:t xml:space="preserve">  .</w:t>
      </w:r>
      <w:proofErr w:type="gramEnd"/>
      <w:r w:rsidRPr="00322954">
        <w:rPr>
          <w:b/>
          <w:szCs w:val="28"/>
        </w:rPr>
        <w:t xml:space="preserve"> </w:t>
      </w:r>
    </w:p>
    <w:p w:rsidR="00851FA6" w:rsidRPr="00322954" w:rsidRDefault="00851FA6" w:rsidP="00851FA6">
      <w:pPr>
        <w:pStyle w:val="3"/>
        <w:numPr>
          <w:ilvl w:val="0"/>
          <w:numId w:val="9"/>
        </w:numPr>
        <w:tabs>
          <w:tab w:val="left" w:pos="0"/>
        </w:tabs>
        <w:spacing w:before="0" w:line="276" w:lineRule="auto"/>
        <w:ind w:left="0" w:firstLine="0"/>
        <w:jc w:val="left"/>
        <w:rPr>
          <w:b w:val="0"/>
          <w:color w:val="000000"/>
          <w:szCs w:val="28"/>
        </w:rPr>
      </w:pPr>
      <w:r w:rsidRPr="00322954">
        <w:rPr>
          <w:b w:val="0"/>
          <w:color w:val="000000"/>
          <w:szCs w:val="28"/>
        </w:rPr>
        <w:t xml:space="preserve">Учиться </w:t>
      </w:r>
      <w:r w:rsidRPr="00322954">
        <w:rPr>
          <w:b w:val="0"/>
          <w:i/>
          <w:color w:val="000000"/>
          <w:szCs w:val="28"/>
        </w:rPr>
        <w:t>высказывать</w:t>
      </w:r>
      <w:r w:rsidRPr="00322954">
        <w:rPr>
          <w:b w:val="0"/>
          <w:color w:val="000000"/>
          <w:szCs w:val="28"/>
        </w:rPr>
        <w:t xml:space="preserve"> своё предположение (версию) на основе работы с иллюстрацией рабочей тетради.</w:t>
      </w:r>
    </w:p>
    <w:p w:rsidR="00851FA6" w:rsidRPr="00322954" w:rsidRDefault="00851FA6" w:rsidP="00851FA6">
      <w:pPr>
        <w:pStyle w:val="3"/>
        <w:numPr>
          <w:ilvl w:val="0"/>
          <w:numId w:val="10"/>
        </w:numPr>
        <w:spacing w:before="0" w:line="276" w:lineRule="auto"/>
        <w:ind w:left="0" w:firstLine="0"/>
        <w:jc w:val="left"/>
        <w:rPr>
          <w:b w:val="0"/>
          <w:color w:val="000000"/>
          <w:szCs w:val="28"/>
        </w:rPr>
      </w:pPr>
      <w:r w:rsidRPr="00322954">
        <w:rPr>
          <w:b w:val="0"/>
          <w:color w:val="000000"/>
          <w:szCs w:val="28"/>
        </w:rPr>
        <w:t xml:space="preserve">Учиться </w:t>
      </w:r>
      <w:r w:rsidRPr="00322954">
        <w:rPr>
          <w:b w:val="0"/>
          <w:i/>
          <w:color w:val="000000"/>
          <w:szCs w:val="28"/>
        </w:rPr>
        <w:t>работать</w:t>
      </w:r>
      <w:r w:rsidRPr="00322954">
        <w:rPr>
          <w:b w:val="0"/>
          <w:color w:val="000000"/>
          <w:szCs w:val="28"/>
        </w:rPr>
        <w:t xml:space="preserve"> по предложенному учителем плану.</w:t>
      </w:r>
    </w:p>
    <w:p w:rsidR="00851FA6" w:rsidRPr="00322954" w:rsidRDefault="00851FA6" w:rsidP="00851FA6">
      <w:pPr>
        <w:pStyle w:val="3"/>
        <w:numPr>
          <w:ilvl w:val="0"/>
          <w:numId w:val="11"/>
        </w:numPr>
        <w:spacing w:before="0" w:line="276" w:lineRule="auto"/>
        <w:ind w:left="0" w:firstLine="0"/>
        <w:jc w:val="left"/>
        <w:rPr>
          <w:b w:val="0"/>
          <w:color w:val="000000"/>
          <w:szCs w:val="28"/>
        </w:rPr>
      </w:pPr>
      <w:r w:rsidRPr="00322954">
        <w:rPr>
          <w:b w:val="0"/>
          <w:color w:val="000000"/>
          <w:szCs w:val="28"/>
        </w:rPr>
        <w:t xml:space="preserve">Учиться </w:t>
      </w:r>
      <w:r w:rsidRPr="00322954">
        <w:rPr>
          <w:b w:val="0"/>
          <w:i/>
          <w:color w:val="000000"/>
          <w:szCs w:val="28"/>
        </w:rPr>
        <w:t>отличать</w:t>
      </w:r>
      <w:r w:rsidRPr="00322954">
        <w:rPr>
          <w:b w:val="0"/>
          <w:color w:val="000000"/>
          <w:szCs w:val="28"/>
        </w:rPr>
        <w:t xml:space="preserve"> </w:t>
      </w:r>
      <w:proofErr w:type="gramStart"/>
      <w:r w:rsidRPr="00322954">
        <w:rPr>
          <w:b w:val="0"/>
          <w:color w:val="000000"/>
          <w:szCs w:val="28"/>
        </w:rPr>
        <w:t>верно</w:t>
      </w:r>
      <w:proofErr w:type="gramEnd"/>
      <w:r w:rsidRPr="00322954">
        <w:rPr>
          <w:b w:val="0"/>
          <w:color w:val="000000"/>
          <w:szCs w:val="28"/>
        </w:rPr>
        <w:t xml:space="preserve"> выполненное задание от неверного.</w:t>
      </w:r>
    </w:p>
    <w:p w:rsidR="00851FA6" w:rsidRPr="00322954" w:rsidRDefault="00851FA6" w:rsidP="00851FA6">
      <w:pPr>
        <w:pStyle w:val="3"/>
        <w:numPr>
          <w:ilvl w:val="0"/>
          <w:numId w:val="12"/>
        </w:numPr>
        <w:spacing w:before="0" w:line="276" w:lineRule="auto"/>
        <w:ind w:left="0" w:firstLine="0"/>
        <w:jc w:val="left"/>
        <w:rPr>
          <w:b w:val="0"/>
          <w:color w:val="000000"/>
          <w:szCs w:val="28"/>
        </w:rPr>
      </w:pPr>
      <w:r w:rsidRPr="00322954">
        <w:rPr>
          <w:b w:val="0"/>
          <w:color w:val="000000"/>
          <w:szCs w:val="28"/>
        </w:rPr>
        <w:t xml:space="preserve">Учиться совместно с учителем и другими учениками </w:t>
      </w:r>
      <w:r w:rsidRPr="00322954">
        <w:rPr>
          <w:b w:val="0"/>
          <w:i/>
          <w:color w:val="000000"/>
          <w:szCs w:val="28"/>
        </w:rPr>
        <w:t>давать</w:t>
      </w:r>
      <w:r w:rsidRPr="00322954">
        <w:rPr>
          <w:b w:val="0"/>
          <w:color w:val="000000"/>
          <w:szCs w:val="28"/>
        </w:rPr>
        <w:t xml:space="preserve"> эмоциональную </w:t>
      </w:r>
      <w:r w:rsidRPr="00322954">
        <w:rPr>
          <w:b w:val="0"/>
          <w:i/>
          <w:color w:val="000000"/>
          <w:szCs w:val="28"/>
        </w:rPr>
        <w:t>оценку</w:t>
      </w:r>
      <w:r w:rsidRPr="00322954">
        <w:rPr>
          <w:b w:val="0"/>
          <w:color w:val="000000"/>
          <w:szCs w:val="28"/>
        </w:rPr>
        <w:t xml:space="preserve"> деятельности товарищей. </w:t>
      </w:r>
    </w:p>
    <w:p w:rsidR="00851FA6" w:rsidRPr="00322954" w:rsidRDefault="00851FA6" w:rsidP="00851FA6">
      <w:pPr>
        <w:pStyle w:val="3"/>
        <w:spacing w:before="0" w:line="276" w:lineRule="auto"/>
        <w:jc w:val="left"/>
        <w:rPr>
          <w:b w:val="0"/>
          <w:color w:val="000000"/>
          <w:szCs w:val="28"/>
        </w:rPr>
      </w:pPr>
      <w:r w:rsidRPr="00322954">
        <w:rPr>
          <w:b w:val="0"/>
          <w:i/>
          <w:color w:val="000000"/>
          <w:szCs w:val="28"/>
        </w:rPr>
        <w:t>Познавательные УУД:</w:t>
      </w:r>
    </w:p>
    <w:p w:rsidR="00851FA6" w:rsidRPr="00322954" w:rsidRDefault="00851FA6" w:rsidP="00851FA6">
      <w:pPr>
        <w:pStyle w:val="3"/>
        <w:numPr>
          <w:ilvl w:val="0"/>
          <w:numId w:val="13"/>
        </w:numPr>
        <w:spacing w:before="0" w:line="276" w:lineRule="auto"/>
        <w:ind w:left="0" w:firstLine="0"/>
        <w:jc w:val="both"/>
        <w:rPr>
          <w:b w:val="0"/>
          <w:color w:val="000000"/>
          <w:szCs w:val="28"/>
        </w:rPr>
      </w:pPr>
      <w:r w:rsidRPr="00322954">
        <w:rPr>
          <w:b w:val="0"/>
          <w:color w:val="000000"/>
          <w:szCs w:val="28"/>
        </w:rPr>
        <w:t xml:space="preserve">Ориентироваться в своей системе знаний: </w:t>
      </w:r>
      <w:r w:rsidRPr="00322954">
        <w:rPr>
          <w:b w:val="0"/>
          <w:i/>
          <w:color w:val="000000"/>
          <w:szCs w:val="28"/>
        </w:rPr>
        <w:t>отличать</w:t>
      </w:r>
      <w:r w:rsidRPr="00322954">
        <w:rPr>
          <w:b w:val="0"/>
          <w:color w:val="000000"/>
          <w:szCs w:val="28"/>
        </w:rPr>
        <w:t xml:space="preserve"> новое от уже известного с помощью учителя. </w:t>
      </w:r>
    </w:p>
    <w:p w:rsidR="00851FA6" w:rsidRPr="00322954" w:rsidRDefault="00851FA6" w:rsidP="00851FA6">
      <w:pPr>
        <w:pStyle w:val="3"/>
        <w:numPr>
          <w:ilvl w:val="0"/>
          <w:numId w:val="14"/>
        </w:numPr>
        <w:spacing w:before="0" w:line="276" w:lineRule="auto"/>
        <w:ind w:left="0" w:firstLine="0"/>
        <w:jc w:val="both"/>
        <w:rPr>
          <w:b w:val="0"/>
          <w:color w:val="000000"/>
          <w:szCs w:val="28"/>
        </w:rPr>
      </w:pPr>
      <w:r w:rsidRPr="00322954">
        <w:rPr>
          <w:b w:val="0"/>
          <w:color w:val="000000"/>
          <w:szCs w:val="28"/>
        </w:rPr>
        <w:t>Делать предварительный отбор источников информации:</w:t>
      </w:r>
      <w:r w:rsidRPr="00322954">
        <w:rPr>
          <w:b w:val="0"/>
          <w:i/>
          <w:color w:val="000000"/>
          <w:szCs w:val="28"/>
        </w:rPr>
        <w:t xml:space="preserve"> ориентироваться</w:t>
      </w:r>
      <w:r w:rsidRPr="00322954">
        <w:rPr>
          <w:b w:val="0"/>
          <w:color w:val="000000"/>
          <w:szCs w:val="28"/>
        </w:rPr>
        <w:t xml:space="preserve">  в учебнике (на развороте, в оглавлении, в словаре).</w:t>
      </w:r>
    </w:p>
    <w:p w:rsidR="00851FA6" w:rsidRPr="00322954" w:rsidRDefault="00851FA6" w:rsidP="00851FA6">
      <w:pPr>
        <w:pStyle w:val="3"/>
        <w:numPr>
          <w:ilvl w:val="0"/>
          <w:numId w:val="15"/>
        </w:numPr>
        <w:spacing w:before="0" w:line="276" w:lineRule="auto"/>
        <w:ind w:left="0" w:firstLine="0"/>
        <w:jc w:val="both"/>
        <w:rPr>
          <w:b w:val="0"/>
          <w:color w:val="000000"/>
          <w:szCs w:val="28"/>
        </w:rPr>
      </w:pPr>
      <w:r w:rsidRPr="00322954">
        <w:rPr>
          <w:b w:val="0"/>
          <w:color w:val="000000"/>
          <w:szCs w:val="28"/>
        </w:rPr>
        <w:t>Добывать новые знания:</w:t>
      </w:r>
      <w:r w:rsidRPr="00322954">
        <w:rPr>
          <w:b w:val="0"/>
          <w:i/>
          <w:color w:val="000000"/>
          <w:szCs w:val="28"/>
        </w:rPr>
        <w:t xml:space="preserve"> находить</w:t>
      </w:r>
      <w:r w:rsidRPr="00322954">
        <w:rPr>
          <w:b w:val="0"/>
          <w:color w:val="000000"/>
          <w:szCs w:val="28"/>
        </w:rPr>
        <w:t xml:space="preserve"> </w:t>
      </w:r>
      <w:r w:rsidRPr="00322954">
        <w:rPr>
          <w:b w:val="0"/>
          <w:i/>
          <w:color w:val="000000"/>
          <w:szCs w:val="28"/>
        </w:rPr>
        <w:t>ответы</w:t>
      </w:r>
      <w:r w:rsidRPr="00322954">
        <w:rPr>
          <w:b w:val="0"/>
          <w:color w:val="000000"/>
          <w:szCs w:val="28"/>
        </w:rPr>
        <w:t xml:space="preserve"> на вопросы, используя учебник, свой жизненный опыт и информацию, полученную от учителя. </w:t>
      </w:r>
    </w:p>
    <w:p w:rsidR="00851FA6" w:rsidRPr="00322954" w:rsidRDefault="00851FA6" w:rsidP="00851FA6">
      <w:pPr>
        <w:pStyle w:val="3"/>
        <w:numPr>
          <w:ilvl w:val="0"/>
          <w:numId w:val="16"/>
        </w:numPr>
        <w:spacing w:before="0" w:line="276" w:lineRule="auto"/>
        <w:ind w:left="0" w:firstLine="0"/>
        <w:jc w:val="both"/>
        <w:rPr>
          <w:b w:val="0"/>
          <w:color w:val="000000"/>
          <w:szCs w:val="28"/>
        </w:rPr>
      </w:pPr>
      <w:r w:rsidRPr="00322954">
        <w:rPr>
          <w:b w:val="0"/>
          <w:color w:val="000000"/>
          <w:szCs w:val="28"/>
        </w:rPr>
        <w:t>Перерабатывать полученную информацию:</w:t>
      </w:r>
      <w:r w:rsidRPr="00322954">
        <w:rPr>
          <w:b w:val="0"/>
          <w:i/>
          <w:color w:val="000000"/>
          <w:szCs w:val="28"/>
        </w:rPr>
        <w:t xml:space="preserve"> делать выводы</w:t>
      </w:r>
      <w:r w:rsidRPr="00322954">
        <w:rPr>
          <w:b w:val="0"/>
          <w:color w:val="000000"/>
          <w:szCs w:val="28"/>
        </w:rPr>
        <w:t xml:space="preserve"> в результате  совместной  работы всего класса.</w:t>
      </w:r>
    </w:p>
    <w:p w:rsidR="00851FA6" w:rsidRPr="00322954" w:rsidRDefault="00851FA6" w:rsidP="00851FA6">
      <w:pPr>
        <w:pStyle w:val="3"/>
        <w:numPr>
          <w:ilvl w:val="0"/>
          <w:numId w:val="17"/>
        </w:numPr>
        <w:spacing w:before="0" w:line="276" w:lineRule="auto"/>
        <w:ind w:left="0" w:firstLine="0"/>
        <w:jc w:val="both"/>
        <w:rPr>
          <w:b w:val="0"/>
          <w:color w:val="000000"/>
          <w:szCs w:val="28"/>
        </w:rPr>
      </w:pPr>
      <w:r w:rsidRPr="00322954">
        <w:rPr>
          <w:b w:val="0"/>
          <w:color w:val="000000"/>
          <w:szCs w:val="28"/>
        </w:rPr>
        <w:t xml:space="preserve">Перерабатывать полученную информацию: </w:t>
      </w:r>
      <w:r w:rsidRPr="00322954">
        <w:rPr>
          <w:b w:val="0"/>
          <w:i/>
          <w:color w:val="000000"/>
          <w:szCs w:val="28"/>
        </w:rPr>
        <w:t>сравнивать</w:t>
      </w:r>
      <w:r w:rsidRPr="00322954">
        <w:rPr>
          <w:b w:val="0"/>
          <w:color w:val="000000"/>
          <w:szCs w:val="28"/>
        </w:rPr>
        <w:t xml:space="preserve"> и </w:t>
      </w:r>
      <w:r w:rsidRPr="00322954">
        <w:rPr>
          <w:b w:val="0"/>
          <w:i/>
          <w:color w:val="000000"/>
          <w:szCs w:val="28"/>
        </w:rPr>
        <w:t>группировать</w:t>
      </w:r>
      <w:r w:rsidRPr="00322954">
        <w:rPr>
          <w:b w:val="0"/>
          <w:color w:val="000000"/>
          <w:szCs w:val="28"/>
        </w:rPr>
        <w:t xml:space="preserve"> такие математические объекты, как числа, числовые выражения, равенства, неравенства, плоские геометрические фигуры.</w:t>
      </w:r>
    </w:p>
    <w:p w:rsidR="00851FA6" w:rsidRPr="00322954" w:rsidRDefault="00851FA6" w:rsidP="00851FA6">
      <w:pPr>
        <w:pStyle w:val="3"/>
        <w:numPr>
          <w:ilvl w:val="0"/>
          <w:numId w:val="18"/>
        </w:numPr>
        <w:spacing w:before="0" w:line="276" w:lineRule="auto"/>
        <w:ind w:left="0" w:firstLine="0"/>
        <w:jc w:val="both"/>
        <w:rPr>
          <w:b w:val="0"/>
          <w:color w:val="000000"/>
          <w:szCs w:val="28"/>
        </w:rPr>
      </w:pPr>
      <w:r w:rsidRPr="00322954">
        <w:rPr>
          <w:b w:val="0"/>
          <w:color w:val="000000"/>
          <w:szCs w:val="28"/>
        </w:rPr>
        <w:lastRenderedPageBreak/>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851FA6" w:rsidRPr="00322954" w:rsidRDefault="00851FA6" w:rsidP="00851FA6">
      <w:pPr>
        <w:pStyle w:val="3"/>
        <w:spacing w:before="0" w:line="276" w:lineRule="auto"/>
        <w:jc w:val="left"/>
        <w:rPr>
          <w:b w:val="0"/>
          <w:color w:val="000000"/>
          <w:szCs w:val="28"/>
        </w:rPr>
      </w:pPr>
      <w:r w:rsidRPr="00322954">
        <w:rPr>
          <w:b w:val="0"/>
          <w:i/>
          <w:color w:val="000000"/>
          <w:szCs w:val="28"/>
        </w:rPr>
        <w:t>Коммуникативные УУД</w:t>
      </w:r>
      <w:r w:rsidRPr="00322954">
        <w:rPr>
          <w:b w:val="0"/>
          <w:color w:val="000000"/>
          <w:szCs w:val="28"/>
        </w:rPr>
        <w:t>:</w:t>
      </w:r>
    </w:p>
    <w:p w:rsidR="00851FA6" w:rsidRPr="00322954" w:rsidRDefault="00851FA6" w:rsidP="00851FA6">
      <w:pPr>
        <w:pStyle w:val="3"/>
        <w:numPr>
          <w:ilvl w:val="0"/>
          <w:numId w:val="18"/>
        </w:numPr>
        <w:spacing w:before="0" w:line="276" w:lineRule="auto"/>
        <w:ind w:left="0" w:firstLine="0"/>
        <w:jc w:val="left"/>
        <w:rPr>
          <w:b w:val="0"/>
          <w:color w:val="000000"/>
          <w:szCs w:val="28"/>
        </w:rPr>
      </w:pPr>
      <w:r w:rsidRPr="00322954">
        <w:rPr>
          <w:b w:val="0"/>
          <w:color w:val="000000"/>
          <w:szCs w:val="28"/>
        </w:rPr>
        <w:t>Донести свою позицию до других:</w:t>
      </w:r>
      <w:r w:rsidRPr="00322954">
        <w:rPr>
          <w:b w:val="0"/>
          <w:i/>
          <w:color w:val="000000"/>
          <w:szCs w:val="28"/>
        </w:rPr>
        <w:t xml:space="preserve"> оформлять</w:t>
      </w:r>
      <w:r w:rsidRPr="00322954">
        <w:rPr>
          <w:b w:val="0"/>
          <w:color w:val="000000"/>
          <w:szCs w:val="28"/>
        </w:rPr>
        <w:t xml:space="preserve"> свою мысль в устной и письменной речи (на уровне одного предложения или небольшого текста).</w:t>
      </w:r>
    </w:p>
    <w:p w:rsidR="00851FA6" w:rsidRPr="00322954" w:rsidRDefault="00851FA6" w:rsidP="00851FA6">
      <w:pPr>
        <w:pStyle w:val="3"/>
        <w:numPr>
          <w:ilvl w:val="0"/>
          <w:numId w:val="19"/>
        </w:numPr>
        <w:spacing w:before="0" w:line="276" w:lineRule="auto"/>
        <w:ind w:left="0" w:firstLine="0"/>
        <w:jc w:val="left"/>
        <w:rPr>
          <w:b w:val="0"/>
          <w:color w:val="000000"/>
          <w:szCs w:val="28"/>
        </w:rPr>
      </w:pPr>
      <w:r w:rsidRPr="00322954">
        <w:rPr>
          <w:b w:val="0"/>
          <w:i/>
          <w:color w:val="000000"/>
          <w:szCs w:val="28"/>
        </w:rPr>
        <w:t>Слушать</w:t>
      </w:r>
      <w:r w:rsidRPr="00322954">
        <w:rPr>
          <w:b w:val="0"/>
          <w:color w:val="000000"/>
          <w:szCs w:val="28"/>
        </w:rPr>
        <w:t xml:space="preserve"> и </w:t>
      </w:r>
      <w:r w:rsidRPr="00322954">
        <w:rPr>
          <w:b w:val="0"/>
          <w:i/>
          <w:color w:val="000000"/>
          <w:szCs w:val="28"/>
        </w:rPr>
        <w:t>понимать</w:t>
      </w:r>
      <w:r w:rsidRPr="00322954">
        <w:rPr>
          <w:b w:val="0"/>
          <w:color w:val="000000"/>
          <w:szCs w:val="28"/>
        </w:rPr>
        <w:t xml:space="preserve"> речь других.</w:t>
      </w:r>
    </w:p>
    <w:p w:rsidR="00851FA6" w:rsidRPr="00322954" w:rsidRDefault="00851FA6" w:rsidP="00851FA6">
      <w:pPr>
        <w:pStyle w:val="3"/>
        <w:numPr>
          <w:ilvl w:val="0"/>
          <w:numId w:val="20"/>
        </w:numPr>
        <w:spacing w:before="0" w:line="276" w:lineRule="auto"/>
        <w:ind w:left="0" w:firstLine="0"/>
        <w:jc w:val="left"/>
        <w:rPr>
          <w:b w:val="0"/>
          <w:color w:val="000000"/>
          <w:szCs w:val="28"/>
        </w:rPr>
      </w:pPr>
      <w:r w:rsidRPr="00322954">
        <w:rPr>
          <w:b w:val="0"/>
          <w:i/>
          <w:color w:val="000000"/>
          <w:szCs w:val="28"/>
        </w:rPr>
        <w:t>Читать</w:t>
      </w:r>
      <w:r w:rsidRPr="00322954">
        <w:rPr>
          <w:b w:val="0"/>
          <w:color w:val="000000"/>
          <w:szCs w:val="28"/>
        </w:rPr>
        <w:t xml:space="preserve"> и </w:t>
      </w:r>
      <w:r w:rsidRPr="00322954">
        <w:rPr>
          <w:b w:val="0"/>
          <w:i/>
          <w:color w:val="000000"/>
          <w:szCs w:val="28"/>
        </w:rPr>
        <w:t>пересказывать</w:t>
      </w:r>
      <w:r w:rsidRPr="00322954">
        <w:rPr>
          <w:b w:val="0"/>
          <w:color w:val="000000"/>
          <w:szCs w:val="28"/>
        </w:rPr>
        <w:t xml:space="preserve"> текст.</w:t>
      </w:r>
    </w:p>
    <w:p w:rsidR="00851FA6" w:rsidRPr="00322954" w:rsidRDefault="00851FA6" w:rsidP="00851FA6">
      <w:pPr>
        <w:pStyle w:val="3"/>
        <w:numPr>
          <w:ilvl w:val="0"/>
          <w:numId w:val="21"/>
        </w:numPr>
        <w:spacing w:before="0" w:line="276" w:lineRule="auto"/>
        <w:ind w:left="0" w:firstLine="0"/>
        <w:jc w:val="left"/>
        <w:rPr>
          <w:b w:val="0"/>
          <w:color w:val="000000"/>
          <w:szCs w:val="28"/>
        </w:rPr>
      </w:pPr>
      <w:r w:rsidRPr="00322954">
        <w:rPr>
          <w:b w:val="0"/>
          <w:color w:val="000000"/>
          <w:szCs w:val="28"/>
        </w:rPr>
        <w:t>Совместно договариваться о правилах общения и поведения в школе и следовать им.</w:t>
      </w:r>
    </w:p>
    <w:p w:rsidR="00851FA6" w:rsidRPr="00322954" w:rsidRDefault="00851FA6" w:rsidP="00851FA6">
      <w:pPr>
        <w:pStyle w:val="3"/>
        <w:numPr>
          <w:ilvl w:val="0"/>
          <w:numId w:val="22"/>
        </w:numPr>
        <w:spacing w:before="0" w:line="276" w:lineRule="auto"/>
        <w:ind w:left="0" w:firstLine="0"/>
        <w:jc w:val="left"/>
        <w:rPr>
          <w:b w:val="0"/>
          <w:color w:val="000000"/>
          <w:szCs w:val="28"/>
        </w:rPr>
      </w:pPr>
      <w:r w:rsidRPr="00322954">
        <w:rPr>
          <w:b w:val="0"/>
          <w:color w:val="000000"/>
          <w:szCs w:val="28"/>
        </w:rPr>
        <w:t>Учиться выполнять различные роли в группе (лидера, исполнителя, критика).</w:t>
      </w:r>
    </w:p>
    <w:p w:rsidR="00851FA6" w:rsidRPr="00322954" w:rsidRDefault="00851FA6" w:rsidP="00851FA6">
      <w:pPr>
        <w:ind w:firstLine="510"/>
        <w:jc w:val="center"/>
        <w:rPr>
          <w:b/>
          <w:color w:val="000000"/>
          <w:sz w:val="28"/>
          <w:szCs w:val="28"/>
        </w:rPr>
      </w:pPr>
    </w:p>
    <w:p w:rsidR="00851FA6" w:rsidRPr="00322954" w:rsidRDefault="00851FA6" w:rsidP="00851FA6">
      <w:pPr>
        <w:ind w:firstLine="510"/>
        <w:jc w:val="center"/>
        <w:rPr>
          <w:b/>
          <w:color w:val="000000"/>
          <w:sz w:val="28"/>
          <w:szCs w:val="28"/>
        </w:rPr>
      </w:pPr>
      <w:r w:rsidRPr="00322954">
        <w:rPr>
          <w:b/>
          <w:color w:val="000000"/>
          <w:sz w:val="28"/>
          <w:szCs w:val="28"/>
        </w:rPr>
        <w:t>Контроль и оценка планируемых результатов.</w:t>
      </w:r>
    </w:p>
    <w:p w:rsidR="00851FA6" w:rsidRPr="00322954" w:rsidRDefault="00851FA6" w:rsidP="00851FA6">
      <w:pPr>
        <w:shd w:val="clear" w:color="auto" w:fill="FFFFFF"/>
        <w:ind w:left="19" w:right="29" w:firstLine="288"/>
        <w:jc w:val="both"/>
        <w:rPr>
          <w:color w:val="000000"/>
          <w:sz w:val="28"/>
          <w:szCs w:val="28"/>
        </w:rPr>
      </w:pPr>
      <w:r w:rsidRPr="00322954">
        <w:rPr>
          <w:color w:val="000000"/>
          <w:spacing w:val="-3"/>
          <w:sz w:val="28"/>
          <w:szCs w:val="28"/>
        </w:rPr>
        <w:t xml:space="preserve">  В основу изучения кружка  положены ценностные ориентиры, достижение которых определяются воспитательными результатами. Воспитательные результаты внеурочной деятель</w:t>
      </w:r>
      <w:r w:rsidRPr="00322954">
        <w:rPr>
          <w:color w:val="000000"/>
          <w:spacing w:val="-3"/>
          <w:sz w:val="28"/>
          <w:szCs w:val="28"/>
        </w:rPr>
        <w:softHyphen/>
      </w:r>
      <w:r w:rsidRPr="00322954">
        <w:rPr>
          <w:color w:val="000000"/>
          <w:sz w:val="28"/>
          <w:szCs w:val="28"/>
        </w:rPr>
        <w:t>ности   оцениваются  по трём уровням.</w:t>
      </w:r>
    </w:p>
    <w:p w:rsidR="00851FA6" w:rsidRPr="00322954" w:rsidRDefault="00851FA6" w:rsidP="00851FA6">
      <w:pPr>
        <w:shd w:val="clear" w:color="auto" w:fill="FFFFFF"/>
        <w:ind w:left="29" w:right="29" w:firstLine="278"/>
        <w:jc w:val="both"/>
        <w:rPr>
          <w:color w:val="000000"/>
          <w:sz w:val="28"/>
          <w:szCs w:val="28"/>
        </w:rPr>
      </w:pPr>
      <w:r w:rsidRPr="00322954">
        <w:rPr>
          <w:b/>
          <w:i/>
          <w:iCs/>
          <w:color w:val="000000"/>
          <w:sz w:val="28"/>
          <w:szCs w:val="28"/>
        </w:rPr>
        <w:t>Первый уровень результатов</w:t>
      </w:r>
      <w:r w:rsidRPr="00322954">
        <w:rPr>
          <w:i/>
          <w:iCs/>
          <w:color w:val="000000"/>
          <w:sz w:val="28"/>
          <w:szCs w:val="28"/>
        </w:rPr>
        <w:t xml:space="preserve"> — </w:t>
      </w:r>
      <w:r w:rsidRPr="00322954">
        <w:rPr>
          <w:color w:val="000000"/>
          <w:sz w:val="28"/>
          <w:szCs w:val="28"/>
        </w:rPr>
        <w:t>приобретение школьни</w:t>
      </w:r>
      <w:r w:rsidRPr="00322954">
        <w:rPr>
          <w:color w:val="000000"/>
          <w:sz w:val="28"/>
          <w:szCs w:val="28"/>
        </w:rPr>
        <w:softHyphen/>
        <w:t>ком социальных знаний (об общественных нормах, устрой</w:t>
      </w:r>
      <w:r w:rsidRPr="00322954">
        <w:rPr>
          <w:color w:val="000000"/>
          <w:sz w:val="28"/>
          <w:szCs w:val="28"/>
        </w:rPr>
        <w:softHyphen/>
      </w:r>
      <w:r w:rsidRPr="00322954">
        <w:rPr>
          <w:color w:val="000000"/>
          <w:spacing w:val="-3"/>
          <w:sz w:val="28"/>
          <w:szCs w:val="28"/>
        </w:rPr>
        <w:t>стве общества, о социально одобряемых и неодобряемых фор</w:t>
      </w:r>
      <w:r w:rsidRPr="00322954">
        <w:rPr>
          <w:color w:val="000000"/>
          <w:spacing w:val="-3"/>
          <w:sz w:val="28"/>
          <w:szCs w:val="28"/>
        </w:rPr>
        <w:softHyphen/>
        <w:t xml:space="preserve">мах поведения в обществе и т. п.), первичного понимания </w:t>
      </w:r>
      <w:r w:rsidRPr="00322954">
        <w:rPr>
          <w:color w:val="000000"/>
          <w:sz w:val="28"/>
          <w:szCs w:val="28"/>
        </w:rPr>
        <w:t>социальной реальности и повседневной жизни.</w:t>
      </w:r>
    </w:p>
    <w:p w:rsidR="00851FA6" w:rsidRPr="00322954" w:rsidRDefault="00851FA6" w:rsidP="00851FA6">
      <w:pPr>
        <w:shd w:val="clear" w:color="auto" w:fill="FFFFFF"/>
        <w:ind w:left="19" w:right="19" w:firstLine="278"/>
        <w:jc w:val="both"/>
        <w:rPr>
          <w:color w:val="000000"/>
          <w:sz w:val="28"/>
          <w:szCs w:val="28"/>
        </w:rPr>
      </w:pPr>
      <w:r w:rsidRPr="00322954">
        <w:rPr>
          <w:color w:val="000000"/>
          <w:spacing w:val="-3"/>
          <w:sz w:val="28"/>
          <w:szCs w:val="28"/>
        </w:rPr>
        <w:t>Для достижения данного уровня результатов особое значе</w:t>
      </w:r>
      <w:r w:rsidRPr="00322954">
        <w:rPr>
          <w:color w:val="000000"/>
          <w:spacing w:val="-3"/>
          <w:sz w:val="28"/>
          <w:szCs w:val="28"/>
        </w:rPr>
        <w:softHyphen/>
      </w:r>
      <w:r w:rsidRPr="00322954">
        <w:rPr>
          <w:color w:val="000000"/>
          <w:sz w:val="28"/>
          <w:szCs w:val="28"/>
        </w:rPr>
        <w:t xml:space="preserve">ние имеет взаимодействие ученика со своими учителями </w:t>
      </w:r>
      <w:r w:rsidRPr="00322954">
        <w:rPr>
          <w:color w:val="000000"/>
          <w:spacing w:val="-1"/>
          <w:sz w:val="28"/>
          <w:szCs w:val="28"/>
        </w:rPr>
        <w:t xml:space="preserve"> как значимыми </w:t>
      </w:r>
      <w:r w:rsidRPr="00322954">
        <w:rPr>
          <w:color w:val="000000"/>
          <w:sz w:val="28"/>
          <w:szCs w:val="28"/>
        </w:rPr>
        <w:t>для него носителями положительного социального знания и повседневного опыта.</w:t>
      </w:r>
    </w:p>
    <w:p w:rsidR="00851FA6" w:rsidRPr="00322954" w:rsidRDefault="00851FA6" w:rsidP="00851FA6">
      <w:pPr>
        <w:shd w:val="clear" w:color="auto" w:fill="FFFFFF"/>
        <w:ind w:left="38" w:right="19" w:firstLine="298"/>
        <w:jc w:val="both"/>
        <w:rPr>
          <w:color w:val="000000"/>
          <w:sz w:val="28"/>
          <w:szCs w:val="28"/>
        </w:rPr>
      </w:pPr>
      <w:r w:rsidRPr="00322954">
        <w:rPr>
          <w:color w:val="000000"/>
          <w:spacing w:val="-1"/>
          <w:sz w:val="28"/>
          <w:szCs w:val="28"/>
        </w:rPr>
        <w:t xml:space="preserve"> </w:t>
      </w:r>
      <w:r w:rsidRPr="00322954">
        <w:rPr>
          <w:b/>
          <w:i/>
          <w:iCs/>
          <w:color w:val="000000"/>
          <w:spacing w:val="-2"/>
          <w:sz w:val="28"/>
          <w:szCs w:val="28"/>
        </w:rPr>
        <w:t>Второй уровень результатов</w:t>
      </w:r>
      <w:r w:rsidRPr="00322954">
        <w:rPr>
          <w:i/>
          <w:iCs/>
          <w:color w:val="000000"/>
          <w:spacing w:val="-2"/>
          <w:sz w:val="28"/>
          <w:szCs w:val="28"/>
        </w:rPr>
        <w:t xml:space="preserve"> </w:t>
      </w:r>
      <w:r w:rsidRPr="00322954">
        <w:rPr>
          <w:color w:val="000000"/>
          <w:spacing w:val="-2"/>
          <w:sz w:val="28"/>
          <w:szCs w:val="28"/>
        </w:rPr>
        <w:t xml:space="preserve">— получение школьником </w:t>
      </w:r>
      <w:r w:rsidRPr="00322954">
        <w:rPr>
          <w:color w:val="000000"/>
          <w:sz w:val="28"/>
          <w:szCs w:val="28"/>
        </w:rPr>
        <w:t xml:space="preserve">опыта переживания и позитивного отношения к базовым ценностям общества (человек, семья, Отечество, природа, </w:t>
      </w:r>
      <w:r w:rsidRPr="00322954">
        <w:rPr>
          <w:color w:val="000000"/>
          <w:spacing w:val="-3"/>
          <w:sz w:val="28"/>
          <w:szCs w:val="28"/>
        </w:rPr>
        <w:t>мир, знания, труд, культура), ценностного отношения к со</w:t>
      </w:r>
      <w:r w:rsidRPr="00322954">
        <w:rPr>
          <w:color w:val="000000"/>
          <w:spacing w:val="-3"/>
          <w:sz w:val="28"/>
          <w:szCs w:val="28"/>
        </w:rPr>
        <w:softHyphen/>
      </w:r>
      <w:r w:rsidRPr="00322954">
        <w:rPr>
          <w:color w:val="000000"/>
          <w:sz w:val="28"/>
          <w:szCs w:val="28"/>
        </w:rPr>
        <w:t>циальной реальности в целом.</w:t>
      </w:r>
    </w:p>
    <w:p w:rsidR="00851FA6" w:rsidRPr="00322954" w:rsidRDefault="00851FA6" w:rsidP="00851FA6">
      <w:pPr>
        <w:shd w:val="clear" w:color="auto" w:fill="FFFFFF"/>
        <w:ind w:left="142" w:right="24" w:hanging="142"/>
        <w:jc w:val="both"/>
        <w:rPr>
          <w:i/>
          <w:iCs/>
          <w:color w:val="000000"/>
          <w:sz w:val="28"/>
          <w:szCs w:val="28"/>
        </w:rPr>
      </w:pPr>
      <w:r w:rsidRPr="00322954">
        <w:rPr>
          <w:color w:val="000000"/>
          <w:spacing w:val="-2"/>
          <w:sz w:val="28"/>
          <w:szCs w:val="28"/>
        </w:rPr>
        <w:t xml:space="preserve">          Для достижения данного уровня результатов особое значе</w:t>
      </w:r>
      <w:r w:rsidRPr="00322954">
        <w:rPr>
          <w:color w:val="000000"/>
          <w:spacing w:val="-2"/>
          <w:sz w:val="28"/>
          <w:szCs w:val="28"/>
        </w:rPr>
        <w:softHyphen/>
      </w:r>
      <w:r w:rsidRPr="00322954">
        <w:rPr>
          <w:color w:val="000000"/>
          <w:sz w:val="28"/>
          <w:szCs w:val="28"/>
        </w:rPr>
        <w:t xml:space="preserve">ние имеет взаимодействие школьников между собой на уровне класса, школы, то есть   в защищенной, дружественной </w:t>
      </w:r>
      <w:proofErr w:type="spellStart"/>
      <w:r w:rsidRPr="00322954">
        <w:rPr>
          <w:color w:val="000000"/>
          <w:sz w:val="28"/>
          <w:szCs w:val="28"/>
        </w:rPr>
        <w:t>про-социальной</w:t>
      </w:r>
      <w:proofErr w:type="spellEnd"/>
      <w:r w:rsidRPr="00322954">
        <w:rPr>
          <w:color w:val="000000"/>
          <w:sz w:val="28"/>
          <w:szCs w:val="28"/>
        </w:rPr>
        <w:t xml:space="preserve"> среде. Именно в такой близкой социальной сре</w:t>
      </w:r>
      <w:r w:rsidRPr="00322954">
        <w:rPr>
          <w:color w:val="000000"/>
          <w:sz w:val="28"/>
          <w:szCs w:val="28"/>
        </w:rPr>
        <w:softHyphen/>
        <w:t>де ребёнок получает (или не получает) первое практическое подтверждение приобретённых социальных знаний, начинает их ценить (или отвергает).</w:t>
      </w:r>
      <w:r w:rsidRPr="00322954">
        <w:rPr>
          <w:i/>
          <w:iCs/>
          <w:color w:val="000000"/>
          <w:sz w:val="28"/>
          <w:szCs w:val="28"/>
        </w:rPr>
        <w:t xml:space="preserve"> </w:t>
      </w:r>
    </w:p>
    <w:p w:rsidR="00851FA6" w:rsidRPr="00322954" w:rsidRDefault="00851FA6" w:rsidP="00851FA6">
      <w:pPr>
        <w:shd w:val="clear" w:color="auto" w:fill="FFFFFF"/>
        <w:ind w:left="142" w:right="24" w:hanging="142"/>
        <w:jc w:val="both"/>
        <w:rPr>
          <w:color w:val="000000"/>
          <w:sz w:val="28"/>
          <w:szCs w:val="28"/>
        </w:rPr>
      </w:pPr>
      <w:r w:rsidRPr="00322954">
        <w:rPr>
          <w:b/>
          <w:i/>
          <w:iCs/>
          <w:color w:val="000000"/>
          <w:sz w:val="28"/>
          <w:szCs w:val="28"/>
        </w:rPr>
        <w:t>Третий уровень результатов</w:t>
      </w:r>
      <w:r w:rsidRPr="00322954">
        <w:rPr>
          <w:i/>
          <w:iCs/>
          <w:color w:val="000000"/>
          <w:sz w:val="28"/>
          <w:szCs w:val="28"/>
        </w:rPr>
        <w:t xml:space="preserve"> </w:t>
      </w:r>
      <w:r w:rsidRPr="00322954">
        <w:rPr>
          <w:color w:val="000000"/>
          <w:sz w:val="28"/>
          <w:szCs w:val="28"/>
        </w:rPr>
        <w:t>— получение школьником опыта самостоятельного общественного действия. Только в са</w:t>
      </w:r>
      <w:r w:rsidRPr="00322954">
        <w:rPr>
          <w:color w:val="000000"/>
          <w:sz w:val="28"/>
          <w:szCs w:val="28"/>
        </w:rPr>
        <w:softHyphen/>
        <w:t>мостоятельном общественном действии, действии в открытом социуме, за пределами дружественной среды школы, для дру</w:t>
      </w:r>
      <w:r w:rsidRPr="00322954">
        <w:rPr>
          <w:color w:val="000000"/>
          <w:sz w:val="28"/>
          <w:szCs w:val="28"/>
        </w:rPr>
        <w:softHyphen/>
        <w:t>гих, зачастую незнакомых людей, которые вовсе не обязатель</w:t>
      </w:r>
      <w:r w:rsidRPr="00322954">
        <w:rPr>
          <w:color w:val="000000"/>
          <w:sz w:val="28"/>
          <w:szCs w:val="28"/>
        </w:rPr>
        <w:softHyphen/>
        <w:t>но положительно к нему настроены, юный человек действи</w:t>
      </w:r>
      <w:r w:rsidRPr="00322954">
        <w:rPr>
          <w:color w:val="000000"/>
          <w:sz w:val="28"/>
          <w:szCs w:val="28"/>
        </w:rPr>
        <w:softHyphen/>
        <w:t xml:space="preserve">тельно становится (а не просто узнаёт о том, как стать) </w:t>
      </w:r>
      <w:r w:rsidRPr="00322954">
        <w:rPr>
          <w:color w:val="000000"/>
          <w:sz w:val="28"/>
          <w:szCs w:val="28"/>
        </w:rPr>
        <w:lastRenderedPageBreak/>
        <w:t xml:space="preserve">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322954">
        <w:rPr>
          <w:color w:val="000000"/>
          <w:sz w:val="28"/>
          <w:szCs w:val="28"/>
        </w:rPr>
        <w:t>ко</w:t>
      </w:r>
      <w:r w:rsidRPr="00322954">
        <w:rPr>
          <w:color w:val="000000"/>
          <w:sz w:val="28"/>
          <w:szCs w:val="28"/>
        </w:rPr>
        <w:softHyphen/>
        <w:t>торых</w:t>
      </w:r>
      <w:proofErr w:type="gramEnd"/>
      <w:r w:rsidRPr="00322954">
        <w:rPr>
          <w:color w:val="000000"/>
          <w:sz w:val="28"/>
          <w:szCs w:val="28"/>
        </w:rPr>
        <w:t xml:space="preserve"> немыслимо существование гражданина и гражданского общества.</w:t>
      </w:r>
    </w:p>
    <w:p w:rsidR="00851FA6" w:rsidRPr="00322954" w:rsidRDefault="00851FA6" w:rsidP="003720F3">
      <w:pPr>
        <w:shd w:val="clear" w:color="auto" w:fill="FFFFFF"/>
        <w:ind w:left="142" w:right="24" w:hanging="142"/>
        <w:jc w:val="both"/>
        <w:rPr>
          <w:color w:val="000000"/>
          <w:sz w:val="28"/>
          <w:szCs w:val="28"/>
        </w:rPr>
      </w:pPr>
      <w:r w:rsidRPr="00322954">
        <w:rPr>
          <w:b/>
          <w:i/>
          <w:iCs/>
          <w:color w:val="000000"/>
          <w:sz w:val="28"/>
          <w:szCs w:val="28"/>
        </w:rPr>
        <w:t xml:space="preserve">       </w:t>
      </w:r>
    </w:p>
    <w:p w:rsidR="00851FA6" w:rsidRPr="00322954" w:rsidRDefault="00851FA6" w:rsidP="00851FA6">
      <w:pPr>
        <w:jc w:val="both"/>
        <w:rPr>
          <w:color w:val="000000"/>
          <w:sz w:val="28"/>
          <w:szCs w:val="28"/>
        </w:rPr>
      </w:pPr>
      <w:r w:rsidRPr="00322954">
        <w:rPr>
          <w:color w:val="000000"/>
          <w:sz w:val="28"/>
          <w:szCs w:val="28"/>
        </w:rPr>
        <w:t xml:space="preserve">           В 1 классе возможно достижение результатов первого  уровня и частично второго.            </w:t>
      </w:r>
    </w:p>
    <w:p w:rsidR="00851FA6" w:rsidRPr="00322954" w:rsidRDefault="00851FA6" w:rsidP="00851FA6">
      <w:pPr>
        <w:jc w:val="both"/>
        <w:rPr>
          <w:color w:val="000000"/>
          <w:sz w:val="28"/>
          <w:szCs w:val="28"/>
        </w:rPr>
      </w:pPr>
      <w:r w:rsidRPr="00322954">
        <w:rPr>
          <w:color w:val="000000"/>
          <w:sz w:val="28"/>
          <w:szCs w:val="28"/>
        </w:rPr>
        <w:t xml:space="preserve">Для отслеживания результатов  предусматриваются в следующие </w:t>
      </w:r>
      <w:r w:rsidRPr="00322954">
        <w:rPr>
          <w:b/>
          <w:color w:val="000000"/>
          <w:sz w:val="28"/>
          <w:szCs w:val="28"/>
        </w:rPr>
        <w:t>формы контроля</w:t>
      </w:r>
      <w:r w:rsidRPr="00322954">
        <w:rPr>
          <w:color w:val="000000"/>
          <w:sz w:val="28"/>
          <w:szCs w:val="28"/>
        </w:rPr>
        <w:t>:</w:t>
      </w:r>
    </w:p>
    <w:p w:rsidR="00851FA6" w:rsidRPr="00322954" w:rsidRDefault="00851FA6" w:rsidP="00851FA6">
      <w:pPr>
        <w:widowControl/>
        <w:numPr>
          <w:ilvl w:val="0"/>
          <w:numId w:val="24"/>
        </w:numPr>
        <w:overflowPunct/>
        <w:autoSpaceDE/>
        <w:autoSpaceDN/>
        <w:adjustRightInd/>
        <w:spacing w:line="276" w:lineRule="auto"/>
        <w:ind w:left="0" w:firstLine="0"/>
        <w:jc w:val="both"/>
        <w:rPr>
          <w:color w:val="000000"/>
          <w:sz w:val="28"/>
          <w:szCs w:val="28"/>
        </w:rPr>
      </w:pPr>
      <w:r w:rsidRPr="00322954">
        <w:rPr>
          <w:b/>
          <w:color w:val="000000"/>
          <w:sz w:val="28"/>
          <w:szCs w:val="28"/>
        </w:rPr>
        <w:t>Стартовый,</w:t>
      </w:r>
      <w:r w:rsidRPr="00322954">
        <w:rPr>
          <w:color w:val="000000"/>
          <w:sz w:val="28"/>
          <w:szCs w:val="28"/>
        </w:rPr>
        <w:t xml:space="preserve"> позволяющий определить исходный уровень развития учащихся  по методикам Холодовой</w:t>
      </w:r>
      <w:proofErr w:type="gramStart"/>
      <w:r w:rsidRPr="00322954">
        <w:rPr>
          <w:color w:val="000000"/>
          <w:sz w:val="28"/>
          <w:szCs w:val="28"/>
        </w:rPr>
        <w:t xml:space="preserve"> О</w:t>
      </w:r>
      <w:proofErr w:type="gramEnd"/>
      <w:r w:rsidRPr="00322954">
        <w:rPr>
          <w:color w:val="000000"/>
          <w:sz w:val="28"/>
          <w:szCs w:val="28"/>
        </w:rPr>
        <w:t>, Криволаповой Н.А. (результаты фиксируются в зачетном листе учителя);</w:t>
      </w:r>
    </w:p>
    <w:p w:rsidR="00851FA6" w:rsidRPr="00322954" w:rsidRDefault="00851FA6" w:rsidP="00851FA6">
      <w:pPr>
        <w:widowControl/>
        <w:numPr>
          <w:ilvl w:val="0"/>
          <w:numId w:val="23"/>
        </w:numPr>
        <w:overflowPunct/>
        <w:autoSpaceDE/>
        <w:autoSpaceDN/>
        <w:adjustRightInd/>
        <w:spacing w:line="276" w:lineRule="auto"/>
        <w:ind w:left="0" w:firstLine="0"/>
        <w:jc w:val="both"/>
        <w:rPr>
          <w:b/>
          <w:color w:val="000000"/>
          <w:sz w:val="28"/>
          <w:szCs w:val="28"/>
        </w:rPr>
      </w:pPr>
      <w:r w:rsidRPr="00322954">
        <w:rPr>
          <w:b/>
          <w:color w:val="000000"/>
          <w:sz w:val="28"/>
          <w:szCs w:val="28"/>
        </w:rPr>
        <w:t xml:space="preserve">Текущий: </w:t>
      </w:r>
    </w:p>
    <w:p w:rsidR="00851FA6" w:rsidRPr="00322954" w:rsidRDefault="00851FA6" w:rsidP="00851FA6">
      <w:pPr>
        <w:jc w:val="both"/>
        <w:rPr>
          <w:color w:val="000000"/>
          <w:sz w:val="28"/>
          <w:szCs w:val="28"/>
        </w:rPr>
      </w:pPr>
      <w:r w:rsidRPr="00322954">
        <w:rPr>
          <w:color w:val="000000"/>
          <w:sz w:val="28"/>
          <w:szCs w:val="28"/>
        </w:rPr>
        <w:t>-прогностический, то есть проигрывание всех операций учебного действия до начала его реального выполнения;</w:t>
      </w:r>
    </w:p>
    <w:p w:rsidR="00851FA6" w:rsidRPr="00322954" w:rsidRDefault="00851FA6" w:rsidP="00851FA6">
      <w:pPr>
        <w:jc w:val="both"/>
        <w:rPr>
          <w:color w:val="000000"/>
          <w:sz w:val="28"/>
          <w:szCs w:val="28"/>
        </w:rPr>
      </w:pPr>
      <w:r w:rsidRPr="00322954">
        <w:rPr>
          <w:color w:val="000000"/>
          <w:sz w:val="28"/>
          <w:szCs w:val="28"/>
        </w:rPr>
        <w:t xml:space="preserve">- пооперационный, то есть </w:t>
      </w:r>
      <w:proofErr w:type="gramStart"/>
      <w:r w:rsidRPr="00322954">
        <w:rPr>
          <w:color w:val="000000"/>
          <w:sz w:val="28"/>
          <w:szCs w:val="28"/>
        </w:rPr>
        <w:t>контроль за</w:t>
      </w:r>
      <w:proofErr w:type="gramEnd"/>
      <w:r w:rsidRPr="00322954">
        <w:rPr>
          <w:color w:val="000000"/>
          <w:sz w:val="28"/>
          <w:szCs w:val="28"/>
        </w:rPr>
        <w:t xml:space="preserve"> правильностью, полнотой и последовательностью выполнения операций, входящих в состав действия; </w:t>
      </w:r>
    </w:p>
    <w:p w:rsidR="00851FA6" w:rsidRPr="00322954" w:rsidRDefault="00851FA6" w:rsidP="00851FA6">
      <w:pPr>
        <w:jc w:val="both"/>
        <w:rPr>
          <w:color w:val="000000"/>
          <w:sz w:val="28"/>
          <w:szCs w:val="28"/>
        </w:rPr>
      </w:pPr>
      <w:r w:rsidRPr="00322954">
        <w:rPr>
          <w:color w:val="000000"/>
          <w:sz w:val="28"/>
          <w:szCs w:val="28"/>
        </w:rPr>
        <w:t>-рефлексивный, контроль, обращенный на ориентировочную основу, «план» действия и опирающийся на понимание принципов его построения;</w:t>
      </w:r>
    </w:p>
    <w:p w:rsidR="00851FA6" w:rsidRPr="00322954" w:rsidRDefault="00851FA6" w:rsidP="00851FA6">
      <w:pPr>
        <w:jc w:val="both"/>
        <w:rPr>
          <w:color w:val="000000"/>
          <w:sz w:val="28"/>
          <w:szCs w:val="28"/>
        </w:rPr>
      </w:pPr>
      <w:r w:rsidRPr="00322954">
        <w:rPr>
          <w:color w:val="000000"/>
          <w:sz w:val="28"/>
          <w:szCs w:val="28"/>
        </w:rPr>
        <w:t>-контроль по результату, который проводится после осуществления учебного действия методом сравнения фактических результатов или выполненных операций с образцом.</w:t>
      </w:r>
    </w:p>
    <w:p w:rsidR="00851FA6" w:rsidRPr="00322954" w:rsidRDefault="00851FA6" w:rsidP="00851FA6">
      <w:pPr>
        <w:widowControl/>
        <w:numPr>
          <w:ilvl w:val="0"/>
          <w:numId w:val="23"/>
        </w:numPr>
        <w:overflowPunct/>
        <w:autoSpaceDE/>
        <w:autoSpaceDN/>
        <w:adjustRightInd/>
        <w:spacing w:line="276" w:lineRule="auto"/>
        <w:ind w:left="0" w:firstLine="0"/>
        <w:jc w:val="both"/>
        <w:rPr>
          <w:color w:val="000000"/>
          <w:sz w:val="28"/>
          <w:szCs w:val="28"/>
        </w:rPr>
      </w:pPr>
      <w:r w:rsidRPr="00322954">
        <w:rPr>
          <w:b/>
          <w:color w:val="000000"/>
          <w:sz w:val="28"/>
          <w:szCs w:val="28"/>
        </w:rPr>
        <w:t>Итоговый</w:t>
      </w:r>
      <w:r w:rsidRPr="00322954">
        <w:rPr>
          <w:color w:val="000000"/>
          <w:sz w:val="28"/>
          <w:szCs w:val="28"/>
        </w:rPr>
        <w:t xml:space="preserve"> контроль   в формах</w:t>
      </w:r>
    </w:p>
    <w:p w:rsidR="00851FA6" w:rsidRPr="00322954" w:rsidRDefault="00851FA6" w:rsidP="00851FA6">
      <w:pPr>
        <w:jc w:val="both"/>
        <w:rPr>
          <w:color w:val="000000"/>
          <w:sz w:val="28"/>
          <w:szCs w:val="28"/>
        </w:rPr>
      </w:pPr>
      <w:r w:rsidRPr="00322954">
        <w:rPr>
          <w:color w:val="000000"/>
          <w:sz w:val="28"/>
          <w:szCs w:val="28"/>
        </w:rPr>
        <w:t>-тестирование;</w:t>
      </w:r>
    </w:p>
    <w:p w:rsidR="00851FA6" w:rsidRPr="00322954" w:rsidRDefault="00851FA6" w:rsidP="00851FA6">
      <w:pPr>
        <w:jc w:val="both"/>
        <w:rPr>
          <w:color w:val="000000"/>
          <w:sz w:val="28"/>
          <w:szCs w:val="28"/>
        </w:rPr>
      </w:pPr>
      <w:r w:rsidRPr="00322954">
        <w:rPr>
          <w:color w:val="000000"/>
          <w:sz w:val="28"/>
          <w:szCs w:val="28"/>
        </w:rPr>
        <w:t>-практические работы;</w:t>
      </w:r>
    </w:p>
    <w:p w:rsidR="00851FA6" w:rsidRPr="00322954" w:rsidRDefault="00851FA6" w:rsidP="00851FA6">
      <w:pPr>
        <w:jc w:val="both"/>
        <w:rPr>
          <w:color w:val="000000"/>
          <w:sz w:val="28"/>
          <w:szCs w:val="28"/>
        </w:rPr>
      </w:pPr>
      <w:r w:rsidRPr="00322954">
        <w:rPr>
          <w:color w:val="000000"/>
          <w:sz w:val="28"/>
          <w:szCs w:val="28"/>
        </w:rPr>
        <w:t>-творческие работы учащихся;</w:t>
      </w:r>
    </w:p>
    <w:p w:rsidR="00851FA6" w:rsidRPr="00322954" w:rsidRDefault="00851FA6" w:rsidP="00851FA6">
      <w:pPr>
        <w:jc w:val="both"/>
        <w:rPr>
          <w:color w:val="000000"/>
          <w:sz w:val="28"/>
          <w:szCs w:val="28"/>
        </w:rPr>
      </w:pPr>
      <w:r w:rsidRPr="00322954">
        <w:rPr>
          <w:color w:val="000000"/>
          <w:sz w:val="28"/>
          <w:szCs w:val="28"/>
        </w:rPr>
        <w:t>Контрольные задания.</w:t>
      </w:r>
    </w:p>
    <w:p w:rsidR="00851FA6" w:rsidRPr="00322954" w:rsidRDefault="00851FA6" w:rsidP="00851FA6">
      <w:pPr>
        <w:widowControl/>
        <w:numPr>
          <w:ilvl w:val="0"/>
          <w:numId w:val="23"/>
        </w:numPr>
        <w:overflowPunct/>
        <w:autoSpaceDE/>
        <w:autoSpaceDN/>
        <w:adjustRightInd/>
        <w:spacing w:line="276" w:lineRule="auto"/>
        <w:ind w:left="0"/>
        <w:jc w:val="both"/>
        <w:rPr>
          <w:color w:val="000000"/>
          <w:sz w:val="28"/>
          <w:szCs w:val="28"/>
        </w:rPr>
      </w:pPr>
      <w:r w:rsidRPr="00322954">
        <w:rPr>
          <w:color w:val="000000"/>
          <w:sz w:val="28"/>
          <w:szCs w:val="28"/>
        </w:rPr>
        <w:t xml:space="preserve">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 </w:t>
      </w:r>
    </w:p>
    <w:p w:rsidR="00851FA6" w:rsidRPr="00322954" w:rsidRDefault="00851FA6" w:rsidP="00851FA6">
      <w:pPr>
        <w:shd w:val="clear" w:color="auto" w:fill="FFFFFF"/>
        <w:ind w:right="29"/>
        <w:jc w:val="both"/>
        <w:rPr>
          <w:color w:val="000000"/>
          <w:spacing w:val="-3"/>
          <w:sz w:val="28"/>
          <w:szCs w:val="28"/>
        </w:rPr>
      </w:pPr>
      <w:r w:rsidRPr="00322954">
        <w:rPr>
          <w:color w:val="000000"/>
          <w:sz w:val="28"/>
          <w:szCs w:val="28"/>
        </w:rPr>
        <w:t xml:space="preserve">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 </w:t>
      </w:r>
      <w:r w:rsidRPr="00322954">
        <w:rPr>
          <w:b/>
          <w:color w:val="000000"/>
          <w:sz w:val="28"/>
          <w:szCs w:val="28"/>
        </w:rPr>
        <w:t>Результаты проверки</w:t>
      </w:r>
      <w:r w:rsidRPr="00322954">
        <w:rPr>
          <w:color w:val="000000"/>
          <w:sz w:val="28"/>
          <w:szCs w:val="28"/>
        </w:rPr>
        <w:t xml:space="preserve"> фиксируются в зачётном листе учителя.</w:t>
      </w:r>
      <w:r w:rsidRPr="00322954">
        <w:rPr>
          <w:color w:val="000000"/>
          <w:spacing w:val="-3"/>
          <w:sz w:val="28"/>
          <w:szCs w:val="28"/>
        </w:rPr>
        <w:t xml:space="preserve"> В рамках накопительной системы, создание </w:t>
      </w:r>
      <w:proofErr w:type="spellStart"/>
      <w:r w:rsidRPr="00322954">
        <w:rPr>
          <w:color w:val="000000"/>
          <w:spacing w:val="-3"/>
          <w:sz w:val="28"/>
          <w:szCs w:val="28"/>
        </w:rPr>
        <w:t>портфолио</w:t>
      </w:r>
      <w:proofErr w:type="spellEnd"/>
    </w:p>
    <w:p w:rsidR="00851FA6" w:rsidRPr="00322954" w:rsidRDefault="00851FA6" w:rsidP="00851FA6">
      <w:pPr>
        <w:shd w:val="clear" w:color="auto" w:fill="FFFFFF"/>
        <w:tabs>
          <w:tab w:val="left" w:pos="259"/>
        </w:tabs>
        <w:jc w:val="center"/>
        <w:rPr>
          <w:b/>
          <w:color w:val="000000"/>
          <w:spacing w:val="-3"/>
          <w:sz w:val="28"/>
          <w:szCs w:val="28"/>
        </w:rPr>
      </w:pPr>
    </w:p>
    <w:p w:rsidR="00851FA6" w:rsidRPr="00322954" w:rsidRDefault="00851FA6" w:rsidP="00851FA6">
      <w:pPr>
        <w:shd w:val="clear" w:color="auto" w:fill="FFFFFF"/>
        <w:tabs>
          <w:tab w:val="left" w:pos="259"/>
        </w:tabs>
        <w:jc w:val="center"/>
        <w:rPr>
          <w:b/>
          <w:color w:val="000000"/>
          <w:spacing w:val="-3"/>
          <w:sz w:val="28"/>
          <w:szCs w:val="28"/>
        </w:rPr>
      </w:pPr>
    </w:p>
    <w:p w:rsidR="00851FA6" w:rsidRPr="00322954" w:rsidRDefault="00851FA6" w:rsidP="00851FA6">
      <w:pPr>
        <w:shd w:val="clear" w:color="auto" w:fill="FFFFFF"/>
        <w:tabs>
          <w:tab w:val="left" w:pos="259"/>
        </w:tabs>
        <w:jc w:val="center"/>
        <w:rPr>
          <w:b/>
          <w:color w:val="000000"/>
          <w:spacing w:val="-3"/>
          <w:sz w:val="28"/>
          <w:szCs w:val="28"/>
        </w:rPr>
      </w:pPr>
      <w:r w:rsidRPr="00322954">
        <w:rPr>
          <w:b/>
          <w:color w:val="000000"/>
          <w:spacing w:val="-3"/>
          <w:sz w:val="28"/>
          <w:szCs w:val="28"/>
        </w:rPr>
        <w:t>Для оценки эффективности занятий   можно использовать следующие показатели:</w:t>
      </w:r>
    </w:p>
    <w:p w:rsidR="00851FA6" w:rsidRPr="00322954" w:rsidRDefault="00851FA6" w:rsidP="00851FA6">
      <w:pPr>
        <w:shd w:val="clear" w:color="auto" w:fill="FFFFFF"/>
        <w:tabs>
          <w:tab w:val="left" w:pos="259"/>
        </w:tabs>
        <w:rPr>
          <w:color w:val="000000"/>
          <w:spacing w:val="-3"/>
          <w:sz w:val="28"/>
          <w:szCs w:val="28"/>
        </w:rPr>
      </w:pPr>
    </w:p>
    <w:p w:rsidR="00851FA6" w:rsidRPr="00322954" w:rsidRDefault="00851FA6" w:rsidP="00851FA6">
      <w:pPr>
        <w:shd w:val="clear" w:color="auto" w:fill="FFFFFF"/>
        <w:tabs>
          <w:tab w:val="left" w:pos="259"/>
        </w:tabs>
        <w:jc w:val="both"/>
        <w:rPr>
          <w:color w:val="000000"/>
          <w:spacing w:val="-3"/>
          <w:sz w:val="28"/>
          <w:szCs w:val="28"/>
        </w:rPr>
      </w:pPr>
      <w:r w:rsidRPr="00322954">
        <w:rPr>
          <w:color w:val="000000"/>
          <w:spacing w:val="-3"/>
          <w:sz w:val="28"/>
          <w:szCs w:val="28"/>
        </w:rPr>
        <w:t xml:space="preserve">– степень помощи, которую оказывает учитель учащимся при выполнении заданий: чем помощь учителя меньше, тем выше самостоятельность учеников </w:t>
      </w:r>
      <w:r w:rsidRPr="00322954">
        <w:rPr>
          <w:color w:val="000000"/>
          <w:spacing w:val="-3"/>
          <w:sz w:val="28"/>
          <w:szCs w:val="28"/>
        </w:rPr>
        <w:lastRenderedPageBreak/>
        <w:t>и, следовательно, выше развивающий эффект занятий;</w:t>
      </w:r>
    </w:p>
    <w:p w:rsidR="00851FA6" w:rsidRPr="00322954" w:rsidRDefault="00851FA6" w:rsidP="00851FA6">
      <w:pPr>
        <w:shd w:val="clear" w:color="auto" w:fill="FFFFFF"/>
        <w:tabs>
          <w:tab w:val="left" w:pos="259"/>
        </w:tabs>
        <w:jc w:val="both"/>
        <w:rPr>
          <w:color w:val="000000"/>
          <w:spacing w:val="-3"/>
          <w:sz w:val="28"/>
          <w:szCs w:val="28"/>
        </w:rPr>
      </w:pPr>
    </w:p>
    <w:p w:rsidR="00851FA6" w:rsidRPr="00322954" w:rsidRDefault="00851FA6" w:rsidP="00851FA6">
      <w:pPr>
        <w:shd w:val="clear" w:color="auto" w:fill="FFFFFF"/>
        <w:tabs>
          <w:tab w:val="left" w:pos="259"/>
        </w:tabs>
        <w:jc w:val="both"/>
        <w:rPr>
          <w:color w:val="000000"/>
          <w:spacing w:val="-3"/>
          <w:sz w:val="28"/>
          <w:szCs w:val="28"/>
        </w:rPr>
      </w:pPr>
      <w:r w:rsidRPr="00322954">
        <w:rPr>
          <w:color w:val="000000"/>
          <w:spacing w:val="-3"/>
          <w:sz w:val="28"/>
          <w:szCs w:val="28"/>
        </w:rPr>
        <w:t>– поведение учащихся на занятиях: живость, активность, заинтересованность школьников обеспечивают положительные результаты занятий;</w:t>
      </w:r>
    </w:p>
    <w:p w:rsidR="00851FA6" w:rsidRPr="00322954" w:rsidRDefault="00851FA6" w:rsidP="00851FA6">
      <w:pPr>
        <w:shd w:val="clear" w:color="auto" w:fill="FFFFFF"/>
        <w:tabs>
          <w:tab w:val="left" w:pos="259"/>
        </w:tabs>
        <w:jc w:val="both"/>
        <w:rPr>
          <w:color w:val="000000"/>
          <w:spacing w:val="-3"/>
          <w:sz w:val="28"/>
          <w:szCs w:val="28"/>
        </w:rPr>
      </w:pPr>
    </w:p>
    <w:p w:rsidR="00851FA6" w:rsidRPr="00322954" w:rsidRDefault="00851FA6" w:rsidP="00851FA6">
      <w:pPr>
        <w:shd w:val="clear" w:color="auto" w:fill="FFFFFF"/>
        <w:tabs>
          <w:tab w:val="left" w:pos="259"/>
        </w:tabs>
        <w:jc w:val="both"/>
        <w:rPr>
          <w:color w:val="000000"/>
          <w:spacing w:val="-3"/>
          <w:sz w:val="28"/>
          <w:szCs w:val="28"/>
        </w:rPr>
      </w:pPr>
      <w:r w:rsidRPr="00322954">
        <w:rPr>
          <w:color w:val="000000"/>
          <w:spacing w:val="-3"/>
          <w:sz w:val="28"/>
          <w:szCs w:val="28"/>
        </w:rPr>
        <w:t>– результаты выполнения тестовых заданий и заданий из конкурса эрудитов, при выполнении которых выявляется, справляются ли ученики с этими заданиями самостоятельно;</w:t>
      </w:r>
    </w:p>
    <w:p w:rsidR="00851FA6" w:rsidRPr="00322954" w:rsidRDefault="00851FA6" w:rsidP="00851FA6">
      <w:pPr>
        <w:shd w:val="clear" w:color="auto" w:fill="FFFFFF"/>
        <w:tabs>
          <w:tab w:val="left" w:pos="259"/>
        </w:tabs>
        <w:jc w:val="both"/>
        <w:rPr>
          <w:color w:val="000000"/>
          <w:spacing w:val="-3"/>
          <w:sz w:val="28"/>
          <w:szCs w:val="28"/>
        </w:rPr>
      </w:pPr>
    </w:p>
    <w:p w:rsidR="00851FA6" w:rsidRPr="00322954" w:rsidRDefault="00851FA6" w:rsidP="00851FA6">
      <w:pPr>
        <w:shd w:val="clear" w:color="auto" w:fill="FFFFFF"/>
        <w:tabs>
          <w:tab w:val="left" w:pos="259"/>
        </w:tabs>
        <w:jc w:val="both"/>
        <w:rPr>
          <w:color w:val="000000"/>
          <w:spacing w:val="-3"/>
          <w:sz w:val="28"/>
          <w:szCs w:val="28"/>
        </w:rPr>
      </w:pPr>
      <w:r w:rsidRPr="00322954">
        <w:rPr>
          <w:color w:val="000000"/>
          <w:spacing w:val="-3"/>
          <w:sz w:val="28"/>
          <w:szCs w:val="28"/>
        </w:rPr>
        <w:t>– 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w:t>
      </w:r>
    </w:p>
    <w:p w:rsidR="00851FA6" w:rsidRPr="00322954" w:rsidRDefault="00851FA6" w:rsidP="00851FA6">
      <w:pPr>
        <w:spacing w:before="100" w:beforeAutospacing="1" w:line="360" w:lineRule="auto"/>
        <w:jc w:val="center"/>
        <w:rPr>
          <w:sz w:val="28"/>
          <w:szCs w:val="28"/>
        </w:rPr>
      </w:pPr>
      <w:r w:rsidRPr="00322954">
        <w:rPr>
          <w:b/>
          <w:bCs/>
          <w:sz w:val="28"/>
          <w:szCs w:val="28"/>
        </w:rPr>
        <w:t>Структура программы</w:t>
      </w:r>
    </w:p>
    <w:p w:rsidR="00851FA6" w:rsidRPr="00322954" w:rsidRDefault="004E1763" w:rsidP="00851FA6">
      <w:pPr>
        <w:rPr>
          <w:sz w:val="28"/>
          <w:szCs w:val="28"/>
        </w:rPr>
      </w:pPr>
      <w:r>
        <w:rPr>
          <w:sz w:val="28"/>
          <w:szCs w:val="28"/>
        </w:rPr>
        <w:t xml:space="preserve">       Программа внеурочной деятельности</w:t>
      </w:r>
      <w:r w:rsidR="00851FA6" w:rsidRPr="00322954">
        <w:rPr>
          <w:sz w:val="28"/>
          <w:szCs w:val="28"/>
        </w:rPr>
        <w:t xml:space="preserve"> «Умелые руки» основана на принципах </w:t>
      </w:r>
      <w:proofErr w:type="spellStart"/>
      <w:r w:rsidR="00851FA6" w:rsidRPr="00322954">
        <w:rPr>
          <w:sz w:val="28"/>
          <w:szCs w:val="28"/>
        </w:rPr>
        <w:t>природосообразности</w:t>
      </w:r>
      <w:proofErr w:type="spellEnd"/>
      <w:r w:rsidR="00851FA6" w:rsidRPr="00322954">
        <w:rPr>
          <w:sz w:val="28"/>
          <w:szCs w:val="28"/>
        </w:rPr>
        <w:t>,  последовательности, наглядности, целесообразности, доступности и тесной связи с жизнью.     Изучение каждой темы завершается изготовлением изделия, т.е. теоретические задания и технологические приемы подкрепляются практич</w:t>
      </w:r>
      <w:r>
        <w:rPr>
          <w:sz w:val="28"/>
          <w:szCs w:val="28"/>
        </w:rPr>
        <w:t xml:space="preserve">еским применением к жизни.  </w:t>
      </w:r>
      <w:r w:rsidR="00851FA6" w:rsidRPr="00322954">
        <w:rPr>
          <w:sz w:val="28"/>
          <w:szCs w:val="28"/>
        </w:rPr>
        <w:t xml:space="preserve"> Программа предполагает работу с детьми в форме занятий, совместной работы детей с педагогом, а также их самостоятельной творческой деятельности. </w:t>
      </w:r>
    </w:p>
    <w:p w:rsidR="00851FA6" w:rsidRPr="00322954" w:rsidRDefault="00851FA6" w:rsidP="00851FA6">
      <w:pPr>
        <w:spacing w:before="100" w:beforeAutospacing="1" w:line="360" w:lineRule="auto"/>
        <w:jc w:val="center"/>
        <w:rPr>
          <w:b/>
          <w:sz w:val="28"/>
          <w:szCs w:val="28"/>
        </w:rPr>
      </w:pPr>
      <w:r w:rsidRPr="00322954">
        <w:rPr>
          <w:b/>
          <w:sz w:val="28"/>
          <w:szCs w:val="28"/>
        </w:rPr>
        <w:t>Содержание всех разделов построено по следующему алгоритму:</w:t>
      </w:r>
    </w:p>
    <w:p w:rsidR="00851FA6" w:rsidRPr="00322954" w:rsidRDefault="00851FA6" w:rsidP="00851FA6">
      <w:pPr>
        <w:widowControl/>
        <w:numPr>
          <w:ilvl w:val="0"/>
          <w:numId w:val="2"/>
        </w:numPr>
        <w:overflowPunct/>
        <w:autoSpaceDE/>
        <w:autoSpaceDN/>
        <w:adjustRightInd/>
        <w:spacing w:before="100" w:beforeAutospacing="1" w:line="360" w:lineRule="auto"/>
        <w:rPr>
          <w:sz w:val="28"/>
          <w:szCs w:val="28"/>
        </w:rPr>
      </w:pPr>
      <w:r w:rsidRPr="00322954">
        <w:rPr>
          <w:sz w:val="28"/>
          <w:szCs w:val="28"/>
        </w:rPr>
        <w:t>Исторический аспект</w:t>
      </w:r>
    </w:p>
    <w:p w:rsidR="00851FA6" w:rsidRPr="00322954" w:rsidRDefault="00851FA6" w:rsidP="00851FA6">
      <w:pPr>
        <w:widowControl/>
        <w:numPr>
          <w:ilvl w:val="0"/>
          <w:numId w:val="2"/>
        </w:numPr>
        <w:overflowPunct/>
        <w:autoSpaceDE/>
        <w:autoSpaceDN/>
        <w:adjustRightInd/>
        <w:spacing w:before="100" w:beforeAutospacing="1" w:line="360" w:lineRule="auto"/>
        <w:rPr>
          <w:sz w:val="28"/>
          <w:szCs w:val="28"/>
        </w:rPr>
      </w:pPr>
      <w:r w:rsidRPr="00322954">
        <w:rPr>
          <w:sz w:val="28"/>
          <w:szCs w:val="28"/>
        </w:rPr>
        <w:t>Связь с современностью</w:t>
      </w:r>
    </w:p>
    <w:p w:rsidR="00851FA6" w:rsidRPr="00322954" w:rsidRDefault="00851FA6" w:rsidP="00851FA6">
      <w:pPr>
        <w:widowControl/>
        <w:numPr>
          <w:ilvl w:val="0"/>
          <w:numId w:val="2"/>
        </w:numPr>
        <w:overflowPunct/>
        <w:autoSpaceDE/>
        <w:autoSpaceDN/>
        <w:adjustRightInd/>
        <w:spacing w:before="100" w:beforeAutospacing="1" w:line="360" w:lineRule="auto"/>
        <w:rPr>
          <w:sz w:val="28"/>
          <w:szCs w:val="28"/>
        </w:rPr>
      </w:pPr>
      <w:r w:rsidRPr="00322954">
        <w:rPr>
          <w:sz w:val="28"/>
          <w:szCs w:val="28"/>
        </w:rPr>
        <w:t>Освоение основных технологических приемов, выполнение учебных заданий</w:t>
      </w:r>
    </w:p>
    <w:p w:rsidR="00851FA6" w:rsidRPr="00322954" w:rsidRDefault="00851FA6" w:rsidP="00851FA6">
      <w:pPr>
        <w:widowControl/>
        <w:numPr>
          <w:ilvl w:val="0"/>
          <w:numId w:val="2"/>
        </w:numPr>
        <w:overflowPunct/>
        <w:autoSpaceDE/>
        <w:autoSpaceDN/>
        <w:adjustRightInd/>
        <w:spacing w:before="100" w:beforeAutospacing="1" w:line="360" w:lineRule="auto"/>
        <w:rPr>
          <w:sz w:val="28"/>
          <w:szCs w:val="28"/>
        </w:rPr>
      </w:pPr>
      <w:r w:rsidRPr="00322954">
        <w:rPr>
          <w:sz w:val="28"/>
          <w:szCs w:val="28"/>
        </w:rPr>
        <w:t>Выполнение творческих работ (индивидуальных, групповых или коллективных).</w:t>
      </w:r>
    </w:p>
    <w:p w:rsidR="00851FA6" w:rsidRPr="00322954" w:rsidRDefault="00851FA6" w:rsidP="00851FA6">
      <w:pPr>
        <w:spacing w:before="100" w:beforeAutospacing="1" w:line="360" w:lineRule="auto"/>
        <w:ind w:firstLine="539"/>
        <w:rPr>
          <w:sz w:val="28"/>
          <w:szCs w:val="28"/>
        </w:rPr>
      </w:pPr>
      <w:r w:rsidRPr="00322954">
        <w:rPr>
          <w:sz w:val="28"/>
          <w:szCs w:val="28"/>
        </w:rPr>
        <w:t xml:space="preserve">Предполагаются различные упражнения, задания, обогащающие словарный запас детей. Информативный материал, небольшой по объему, интересный по содержанию, дается как перед практической частью, так и во время работы. При выполнении задания перед учащимися ставится задача определить назначение своего изделия. С первых же занятий дети </w:t>
      </w:r>
      <w:r w:rsidRPr="00322954">
        <w:rPr>
          <w:sz w:val="28"/>
          <w:szCs w:val="28"/>
        </w:rPr>
        <w:lastRenderedPageBreak/>
        <w:t>приучаются работать по плану:</w:t>
      </w:r>
    </w:p>
    <w:p w:rsidR="00851FA6" w:rsidRPr="00322954" w:rsidRDefault="00851FA6" w:rsidP="00851FA6">
      <w:pPr>
        <w:widowControl/>
        <w:numPr>
          <w:ilvl w:val="0"/>
          <w:numId w:val="3"/>
        </w:numPr>
        <w:overflowPunct/>
        <w:autoSpaceDE/>
        <w:autoSpaceDN/>
        <w:adjustRightInd/>
        <w:spacing w:before="100" w:beforeAutospacing="1" w:line="360" w:lineRule="auto"/>
        <w:rPr>
          <w:sz w:val="28"/>
          <w:szCs w:val="28"/>
        </w:rPr>
      </w:pPr>
      <w:r w:rsidRPr="00322954">
        <w:rPr>
          <w:sz w:val="28"/>
          <w:szCs w:val="28"/>
        </w:rPr>
        <w:t>эскиз</w:t>
      </w:r>
    </w:p>
    <w:p w:rsidR="00851FA6" w:rsidRPr="00322954" w:rsidRDefault="00851FA6" w:rsidP="00851FA6">
      <w:pPr>
        <w:widowControl/>
        <w:numPr>
          <w:ilvl w:val="0"/>
          <w:numId w:val="3"/>
        </w:numPr>
        <w:overflowPunct/>
        <w:autoSpaceDE/>
        <w:autoSpaceDN/>
        <w:adjustRightInd/>
        <w:spacing w:before="100" w:beforeAutospacing="1" w:line="360" w:lineRule="auto"/>
        <w:rPr>
          <w:sz w:val="28"/>
          <w:szCs w:val="28"/>
        </w:rPr>
      </w:pPr>
      <w:r w:rsidRPr="00322954">
        <w:rPr>
          <w:sz w:val="28"/>
          <w:szCs w:val="28"/>
        </w:rPr>
        <w:t>воплощение в материале</w:t>
      </w:r>
    </w:p>
    <w:p w:rsidR="00851FA6" w:rsidRPr="00322954" w:rsidRDefault="00851FA6" w:rsidP="00851FA6">
      <w:pPr>
        <w:widowControl/>
        <w:numPr>
          <w:ilvl w:val="0"/>
          <w:numId w:val="3"/>
        </w:numPr>
        <w:overflowPunct/>
        <w:autoSpaceDE/>
        <w:autoSpaceDN/>
        <w:adjustRightInd/>
        <w:spacing w:before="100" w:beforeAutospacing="1" w:line="360" w:lineRule="auto"/>
        <w:rPr>
          <w:sz w:val="28"/>
          <w:szCs w:val="28"/>
        </w:rPr>
      </w:pPr>
      <w:r w:rsidRPr="00322954">
        <w:rPr>
          <w:sz w:val="28"/>
          <w:szCs w:val="28"/>
        </w:rPr>
        <w:t>выявление формы с помощью декоративных фактур.</w:t>
      </w:r>
    </w:p>
    <w:p w:rsidR="00851FA6" w:rsidRPr="00322954" w:rsidRDefault="00851FA6" w:rsidP="00851FA6">
      <w:pPr>
        <w:spacing w:before="100" w:beforeAutospacing="1" w:line="360" w:lineRule="auto"/>
        <w:ind w:firstLine="539"/>
        <w:rPr>
          <w:sz w:val="28"/>
          <w:szCs w:val="28"/>
        </w:rPr>
      </w:pPr>
      <w:r w:rsidRPr="00322954">
        <w:rPr>
          <w:sz w:val="28"/>
          <w:szCs w:val="28"/>
        </w:rPr>
        <w:t>Программа ориентирует обучающихся на самостоятельность в поисках композиционных решений, в выборе способов приготовления поделок.</w:t>
      </w:r>
    </w:p>
    <w:p w:rsidR="00851FA6" w:rsidRPr="00322954" w:rsidRDefault="00851FA6" w:rsidP="00851FA6">
      <w:pPr>
        <w:spacing w:before="100" w:beforeAutospacing="1" w:line="360" w:lineRule="auto"/>
        <w:ind w:firstLine="539"/>
        <w:jc w:val="center"/>
        <w:rPr>
          <w:sz w:val="28"/>
          <w:szCs w:val="28"/>
        </w:rPr>
      </w:pPr>
      <w:r w:rsidRPr="00322954">
        <w:rPr>
          <w:b/>
          <w:bCs/>
          <w:sz w:val="28"/>
          <w:szCs w:val="28"/>
        </w:rPr>
        <w:t>Формы и  методы</w:t>
      </w:r>
    </w:p>
    <w:p w:rsidR="00851FA6" w:rsidRPr="00322954" w:rsidRDefault="00851FA6" w:rsidP="00851FA6">
      <w:pPr>
        <w:spacing w:before="278" w:after="278"/>
        <w:rPr>
          <w:sz w:val="28"/>
          <w:szCs w:val="28"/>
        </w:rPr>
      </w:pPr>
      <w:r w:rsidRPr="00322954">
        <w:rPr>
          <w:sz w:val="28"/>
          <w:szCs w:val="28"/>
        </w:rPr>
        <w:t>Приоритет отдается активным формам преподавания:</w:t>
      </w:r>
    </w:p>
    <w:p w:rsidR="00851FA6" w:rsidRPr="00322954" w:rsidRDefault="00851FA6" w:rsidP="00851FA6">
      <w:pPr>
        <w:spacing w:before="278" w:after="278"/>
        <w:rPr>
          <w:sz w:val="28"/>
          <w:szCs w:val="28"/>
        </w:rPr>
      </w:pPr>
      <w:r w:rsidRPr="00322954">
        <w:rPr>
          <w:sz w:val="28"/>
          <w:szCs w:val="28"/>
        </w:rPr>
        <w:t xml:space="preserve">-   </w:t>
      </w:r>
      <w:proofErr w:type="gramStart"/>
      <w:r w:rsidRPr="00322954">
        <w:rPr>
          <w:i/>
          <w:iCs/>
          <w:sz w:val="28"/>
          <w:szCs w:val="28"/>
        </w:rPr>
        <w:t>Практическим</w:t>
      </w:r>
      <w:proofErr w:type="gramEnd"/>
      <w:r w:rsidRPr="00322954">
        <w:rPr>
          <w:i/>
          <w:iCs/>
          <w:sz w:val="28"/>
          <w:szCs w:val="28"/>
        </w:rPr>
        <w:t>: упражнения, практические работы, практикумы;</w:t>
      </w:r>
    </w:p>
    <w:p w:rsidR="00851FA6" w:rsidRPr="00322954" w:rsidRDefault="00851FA6" w:rsidP="00851FA6">
      <w:pPr>
        <w:spacing w:before="278" w:after="278"/>
        <w:rPr>
          <w:sz w:val="28"/>
          <w:szCs w:val="28"/>
        </w:rPr>
      </w:pPr>
      <w:r w:rsidRPr="00322954">
        <w:rPr>
          <w:i/>
          <w:iCs/>
          <w:sz w:val="28"/>
          <w:szCs w:val="28"/>
        </w:rPr>
        <w:t xml:space="preserve">-   </w:t>
      </w:r>
      <w:proofErr w:type="gramStart"/>
      <w:r w:rsidRPr="00322954">
        <w:rPr>
          <w:i/>
          <w:iCs/>
          <w:sz w:val="28"/>
          <w:szCs w:val="28"/>
        </w:rPr>
        <w:t>Наглядным</w:t>
      </w:r>
      <w:proofErr w:type="gramEnd"/>
      <w:r w:rsidRPr="00322954">
        <w:rPr>
          <w:i/>
          <w:iCs/>
          <w:sz w:val="28"/>
          <w:szCs w:val="28"/>
        </w:rPr>
        <w:t>: использование схем, таблиц, рисунков, моделей, образцов;</w:t>
      </w:r>
    </w:p>
    <w:p w:rsidR="00851FA6" w:rsidRPr="00322954" w:rsidRDefault="00851FA6" w:rsidP="00851FA6">
      <w:pPr>
        <w:spacing w:before="278" w:after="278"/>
        <w:rPr>
          <w:sz w:val="28"/>
          <w:szCs w:val="28"/>
        </w:rPr>
      </w:pPr>
      <w:r w:rsidRPr="00322954">
        <w:rPr>
          <w:i/>
          <w:iCs/>
          <w:sz w:val="28"/>
          <w:szCs w:val="28"/>
        </w:rPr>
        <w:t xml:space="preserve">-  </w:t>
      </w:r>
      <w:proofErr w:type="gramStart"/>
      <w:r w:rsidRPr="00322954">
        <w:rPr>
          <w:i/>
          <w:iCs/>
          <w:sz w:val="28"/>
          <w:szCs w:val="28"/>
        </w:rPr>
        <w:t>Нестандартным</w:t>
      </w:r>
      <w:proofErr w:type="gramEnd"/>
      <w:r w:rsidRPr="00322954">
        <w:rPr>
          <w:i/>
          <w:iCs/>
          <w:sz w:val="28"/>
          <w:szCs w:val="28"/>
        </w:rPr>
        <w:t>: эстафета творческих дел, конкурс, выставка-презентация, викторина, аукцион, чаепитие;</w:t>
      </w:r>
    </w:p>
    <w:p w:rsidR="00851FA6" w:rsidRPr="00322954" w:rsidRDefault="00851FA6" w:rsidP="00851FA6">
      <w:pPr>
        <w:spacing w:before="278" w:after="278"/>
        <w:rPr>
          <w:sz w:val="28"/>
          <w:szCs w:val="28"/>
        </w:rPr>
      </w:pPr>
      <w:r w:rsidRPr="00322954">
        <w:rPr>
          <w:sz w:val="28"/>
          <w:szCs w:val="28"/>
        </w:rPr>
        <w:t xml:space="preserve">Сочетание индивидуальных, групповых и коллективных форм работы. </w:t>
      </w:r>
    </w:p>
    <w:p w:rsidR="00851FA6" w:rsidRPr="00322954" w:rsidRDefault="00851FA6" w:rsidP="00851FA6">
      <w:pPr>
        <w:spacing w:before="100" w:beforeAutospacing="1"/>
        <w:ind w:left="363"/>
        <w:jc w:val="center"/>
        <w:rPr>
          <w:b/>
          <w:sz w:val="28"/>
          <w:szCs w:val="28"/>
        </w:rPr>
      </w:pPr>
      <w:r w:rsidRPr="00322954">
        <w:rPr>
          <w:b/>
          <w:sz w:val="28"/>
          <w:szCs w:val="28"/>
        </w:rPr>
        <w:t>Условия реализации программы</w:t>
      </w:r>
    </w:p>
    <w:p w:rsidR="00851FA6" w:rsidRPr="00322954" w:rsidRDefault="00851FA6" w:rsidP="00851FA6">
      <w:pPr>
        <w:widowControl/>
        <w:numPr>
          <w:ilvl w:val="0"/>
          <w:numId w:val="4"/>
        </w:numPr>
        <w:overflowPunct/>
        <w:autoSpaceDE/>
        <w:autoSpaceDN/>
        <w:adjustRightInd/>
        <w:spacing w:before="100" w:beforeAutospacing="1"/>
        <w:rPr>
          <w:sz w:val="28"/>
          <w:szCs w:val="28"/>
        </w:rPr>
      </w:pPr>
      <w:r w:rsidRPr="00322954">
        <w:rPr>
          <w:sz w:val="28"/>
          <w:szCs w:val="28"/>
        </w:rPr>
        <w:t>Есть дети, желающие получить дополнительные знания по рукоделию.</w:t>
      </w:r>
    </w:p>
    <w:p w:rsidR="00851FA6" w:rsidRPr="00322954" w:rsidRDefault="00851FA6" w:rsidP="00851FA6">
      <w:pPr>
        <w:widowControl/>
        <w:numPr>
          <w:ilvl w:val="0"/>
          <w:numId w:val="4"/>
        </w:numPr>
        <w:overflowPunct/>
        <w:autoSpaceDE/>
        <w:autoSpaceDN/>
        <w:adjustRightInd/>
        <w:spacing w:before="100" w:beforeAutospacing="1"/>
        <w:rPr>
          <w:sz w:val="28"/>
          <w:szCs w:val="28"/>
        </w:rPr>
      </w:pPr>
      <w:r w:rsidRPr="00322954">
        <w:rPr>
          <w:sz w:val="28"/>
          <w:szCs w:val="28"/>
        </w:rPr>
        <w:t xml:space="preserve">Занятия будут проходить в </w:t>
      </w:r>
      <w:proofErr w:type="spellStart"/>
      <w:r w:rsidRPr="00322954">
        <w:rPr>
          <w:sz w:val="28"/>
          <w:szCs w:val="28"/>
        </w:rPr>
        <w:t>послеурочное</w:t>
      </w:r>
      <w:proofErr w:type="spellEnd"/>
      <w:r w:rsidRPr="00322954">
        <w:rPr>
          <w:sz w:val="28"/>
          <w:szCs w:val="28"/>
        </w:rPr>
        <w:t xml:space="preserve"> время в кабинете начальных классов.</w:t>
      </w:r>
    </w:p>
    <w:p w:rsidR="00851FA6" w:rsidRPr="00322954" w:rsidRDefault="00851FA6" w:rsidP="00851FA6">
      <w:pPr>
        <w:widowControl/>
        <w:numPr>
          <w:ilvl w:val="0"/>
          <w:numId w:val="4"/>
        </w:numPr>
        <w:overflowPunct/>
        <w:autoSpaceDE/>
        <w:autoSpaceDN/>
        <w:adjustRightInd/>
        <w:spacing w:before="100" w:beforeAutospacing="1"/>
        <w:rPr>
          <w:sz w:val="28"/>
          <w:szCs w:val="28"/>
        </w:rPr>
      </w:pPr>
      <w:r w:rsidRPr="00322954">
        <w:rPr>
          <w:sz w:val="28"/>
          <w:szCs w:val="28"/>
        </w:rPr>
        <w:t>Есть возможность регулярно организовывать выставки работ учащихся на специальном стенде.</w:t>
      </w:r>
    </w:p>
    <w:p w:rsidR="00851FA6" w:rsidRPr="00322954" w:rsidRDefault="00851FA6" w:rsidP="00851FA6">
      <w:pPr>
        <w:keepNext/>
        <w:widowControl/>
        <w:numPr>
          <w:ilvl w:val="0"/>
          <w:numId w:val="4"/>
        </w:numPr>
        <w:overflowPunct/>
        <w:autoSpaceDE/>
        <w:autoSpaceDN/>
        <w:adjustRightInd/>
        <w:spacing w:before="100" w:beforeAutospacing="1"/>
        <w:rPr>
          <w:sz w:val="28"/>
          <w:szCs w:val="28"/>
        </w:rPr>
      </w:pPr>
      <w:r w:rsidRPr="00322954">
        <w:rPr>
          <w:sz w:val="28"/>
          <w:szCs w:val="28"/>
        </w:rPr>
        <w:t>Есть специальные подборки методического и иллюстративного материала, художественные изобразительные материалы</w:t>
      </w:r>
    </w:p>
    <w:p w:rsidR="00851FA6" w:rsidRPr="00A02FD1" w:rsidRDefault="00851FA6" w:rsidP="00851FA6">
      <w:pPr>
        <w:spacing w:before="30" w:after="30"/>
        <w:outlineLvl w:val="0"/>
        <w:rPr>
          <w:rFonts w:ascii="Verdana" w:hAnsi="Verdana"/>
          <w:color w:val="FF0000"/>
          <w:sz w:val="28"/>
          <w:szCs w:val="28"/>
        </w:rPr>
      </w:pPr>
    </w:p>
    <w:p w:rsidR="00851FA6" w:rsidRPr="0024403B" w:rsidRDefault="00851FA6" w:rsidP="00851FA6">
      <w:pPr>
        <w:spacing w:before="30" w:after="30"/>
        <w:outlineLvl w:val="0"/>
        <w:rPr>
          <w:rFonts w:ascii="Verdana" w:hAnsi="Verdana"/>
          <w:color w:val="000000"/>
        </w:rPr>
      </w:pPr>
      <w:r>
        <w:rPr>
          <w:rFonts w:ascii="Verdana" w:hAnsi="Verdana"/>
          <w:color w:val="FF0000"/>
          <w:sz w:val="28"/>
          <w:szCs w:val="28"/>
        </w:rPr>
        <w:t xml:space="preserve">                          </w:t>
      </w:r>
      <w:r>
        <w:rPr>
          <w:b/>
          <w:color w:val="000000"/>
          <w:sz w:val="28"/>
          <w:szCs w:val="28"/>
        </w:rPr>
        <w:t>Тематическое планирование</w:t>
      </w:r>
    </w:p>
    <w:p w:rsidR="00851FA6" w:rsidRPr="00296D90" w:rsidRDefault="00851FA6" w:rsidP="00851FA6">
      <w:pPr>
        <w:spacing w:before="30" w:after="30"/>
        <w:jc w:val="center"/>
        <w:outlineLvl w:val="0"/>
        <w:rPr>
          <w:color w:val="000000"/>
          <w:sz w:val="28"/>
          <w:szCs w:val="28"/>
        </w:rPr>
      </w:pPr>
      <w:r w:rsidRPr="00296D90">
        <w:rPr>
          <w:color w:val="FF0000"/>
          <w:sz w:val="28"/>
          <w:szCs w:val="28"/>
        </w:rPr>
        <w:t> </w:t>
      </w:r>
    </w:p>
    <w:p w:rsidR="00851FA6" w:rsidRPr="00296D90" w:rsidRDefault="00851FA6" w:rsidP="00851FA6">
      <w:pPr>
        <w:spacing w:before="30" w:after="30"/>
        <w:jc w:val="center"/>
        <w:rPr>
          <w:color w:val="000000"/>
          <w:sz w:val="28"/>
          <w:szCs w:val="28"/>
        </w:rPr>
      </w:pPr>
      <w:r w:rsidRPr="00296D90">
        <w:rPr>
          <w:color w:val="000000"/>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
        <w:gridCol w:w="2126"/>
        <w:gridCol w:w="3176"/>
        <w:gridCol w:w="2210"/>
      </w:tblGrid>
      <w:tr w:rsidR="003720F3" w:rsidRPr="00296D90" w:rsidTr="003720F3">
        <w:trPr>
          <w:cantSplit/>
          <w:trHeight w:val="285"/>
          <w:jc w:val="center"/>
        </w:trPr>
        <w:tc>
          <w:tcPr>
            <w:tcW w:w="879" w:type="dxa"/>
            <w:vMerge w:val="restart"/>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w:t>
            </w:r>
          </w:p>
          <w:p w:rsidR="003720F3" w:rsidRPr="00296D90" w:rsidRDefault="003720F3" w:rsidP="001A261C">
            <w:pPr>
              <w:spacing w:before="30" w:after="30"/>
              <w:jc w:val="center"/>
              <w:rPr>
                <w:color w:val="000000"/>
                <w:sz w:val="28"/>
                <w:szCs w:val="28"/>
              </w:rPr>
            </w:pPr>
            <w:r w:rsidRPr="00296D90">
              <w:rPr>
                <w:color w:val="000000"/>
                <w:sz w:val="28"/>
                <w:szCs w:val="28"/>
              </w:rPr>
              <w:t>№</w:t>
            </w:r>
          </w:p>
        </w:tc>
        <w:tc>
          <w:tcPr>
            <w:tcW w:w="5302" w:type="dxa"/>
            <w:gridSpan w:val="2"/>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Содержание работы</w:t>
            </w:r>
          </w:p>
        </w:tc>
        <w:tc>
          <w:tcPr>
            <w:tcW w:w="2210" w:type="dxa"/>
            <w:vMerge w:val="restart"/>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Кол.</w:t>
            </w:r>
          </w:p>
          <w:p w:rsidR="003720F3" w:rsidRPr="00296D90" w:rsidRDefault="003720F3" w:rsidP="001A261C">
            <w:pPr>
              <w:spacing w:before="30" w:after="30"/>
              <w:jc w:val="center"/>
              <w:rPr>
                <w:color w:val="000000"/>
                <w:sz w:val="28"/>
                <w:szCs w:val="28"/>
              </w:rPr>
            </w:pPr>
            <w:r w:rsidRPr="00296D90">
              <w:rPr>
                <w:color w:val="000000"/>
                <w:sz w:val="28"/>
                <w:szCs w:val="28"/>
              </w:rPr>
              <w:t>Час.</w:t>
            </w:r>
          </w:p>
        </w:tc>
      </w:tr>
      <w:tr w:rsidR="003720F3" w:rsidRPr="00296D90" w:rsidTr="003720F3">
        <w:trPr>
          <w:cantSplit/>
          <w:trHeight w:val="390"/>
          <w:jc w:val="center"/>
        </w:trPr>
        <w:tc>
          <w:tcPr>
            <w:tcW w:w="879" w:type="dxa"/>
            <w:vMerge/>
            <w:tcBorders>
              <w:top w:val="single" w:sz="4" w:space="0" w:color="auto"/>
              <w:left w:val="single" w:sz="4" w:space="0" w:color="auto"/>
              <w:bottom w:val="single" w:sz="4" w:space="0" w:color="auto"/>
              <w:right w:val="single" w:sz="4" w:space="0" w:color="auto"/>
            </w:tcBorders>
            <w:vAlign w:val="center"/>
            <w:hideMark/>
          </w:tcPr>
          <w:p w:rsidR="003720F3" w:rsidRPr="00296D90" w:rsidRDefault="003720F3" w:rsidP="001A261C">
            <w:pPr>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Раздел</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Изделие</w:t>
            </w:r>
          </w:p>
        </w:tc>
        <w:tc>
          <w:tcPr>
            <w:tcW w:w="2210" w:type="dxa"/>
            <w:vMerge/>
            <w:tcBorders>
              <w:top w:val="single" w:sz="4" w:space="0" w:color="auto"/>
              <w:left w:val="single" w:sz="4" w:space="0" w:color="auto"/>
              <w:bottom w:val="single" w:sz="4" w:space="0" w:color="auto"/>
              <w:right w:val="single" w:sz="4" w:space="0" w:color="auto"/>
            </w:tcBorders>
            <w:vAlign w:val="center"/>
            <w:hideMark/>
          </w:tcPr>
          <w:p w:rsidR="003720F3" w:rsidRPr="00296D90" w:rsidRDefault="003720F3" w:rsidP="001A261C">
            <w:pPr>
              <w:rPr>
                <w:color w:val="000000"/>
                <w:sz w:val="28"/>
                <w:szCs w:val="28"/>
              </w:rPr>
            </w:pP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Экскурсия в природу</w:t>
            </w:r>
          </w:p>
          <w:p w:rsidR="003720F3" w:rsidRPr="00296D90" w:rsidRDefault="003720F3" w:rsidP="001A261C">
            <w:pPr>
              <w:spacing w:before="30" w:after="30"/>
              <w:jc w:val="center"/>
              <w:rPr>
                <w:color w:val="000000"/>
                <w:sz w:val="28"/>
                <w:szCs w:val="28"/>
              </w:rPr>
            </w:pPr>
            <w:r w:rsidRPr="00296D90">
              <w:rPr>
                <w:color w:val="000000"/>
                <w:sz w:val="28"/>
                <w:szCs w:val="28"/>
              </w:rPr>
              <w:t> </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Сбор природного материала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p>
          <w:p w:rsidR="003720F3" w:rsidRPr="00296D90" w:rsidRDefault="003720F3" w:rsidP="001A261C">
            <w:pPr>
              <w:spacing w:before="30" w:after="30"/>
              <w:jc w:val="center"/>
              <w:rPr>
                <w:color w:val="000000"/>
                <w:sz w:val="28"/>
                <w:szCs w:val="28"/>
              </w:rPr>
            </w:pPr>
            <w:r w:rsidRPr="00296D90">
              <w:rPr>
                <w:color w:val="000000"/>
                <w:sz w:val="28"/>
                <w:szCs w:val="28"/>
              </w:rPr>
              <w:lastRenderedPageBreak/>
              <w:t> Работа с пластилином</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lastRenderedPageBreak/>
              <w:t xml:space="preserve">Рельефное изображение </w:t>
            </w:r>
            <w:r w:rsidRPr="00296D90">
              <w:rPr>
                <w:color w:val="000000"/>
                <w:sz w:val="28"/>
                <w:szCs w:val="28"/>
              </w:rPr>
              <w:lastRenderedPageBreak/>
              <w:t>животных</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lastRenderedPageBreak/>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lastRenderedPageBreak/>
              <w:t>3.</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Работа с </w:t>
            </w:r>
            <w:r>
              <w:rPr>
                <w:color w:val="000000"/>
                <w:sz w:val="28"/>
                <w:szCs w:val="28"/>
              </w:rPr>
              <w:t xml:space="preserve">белой </w:t>
            </w:r>
            <w:r w:rsidRPr="00296D90">
              <w:rPr>
                <w:color w:val="000000"/>
                <w:sz w:val="28"/>
                <w:szCs w:val="28"/>
              </w:rPr>
              <w:t>глиной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Лепка фруктов  процарапыванием</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3</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соломой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Приготовление соломы к работе</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   </w:t>
            </w: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5. </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соломой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Аппликация цыпленка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4</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6.</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соломой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Окончание работы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7.</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Аппликация из ткани</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8.</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Работа с </w:t>
            </w:r>
            <w:proofErr w:type="spellStart"/>
            <w:r w:rsidRPr="00296D90">
              <w:rPr>
                <w:color w:val="000000"/>
                <w:sz w:val="28"/>
                <w:szCs w:val="28"/>
              </w:rPr>
              <w:t>опилом</w:t>
            </w:r>
            <w:proofErr w:type="spellEnd"/>
          </w:p>
        </w:tc>
        <w:tc>
          <w:tcPr>
            <w:tcW w:w="3176" w:type="dxa"/>
            <w:tcBorders>
              <w:top w:val="single" w:sz="4" w:space="0" w:color="auto"/>
              <w:left w:val="single" w:sz="4" w:space="0" w:color="auto"/>
              <w:bottom w:val="single" w:sz="4" w:space="0" w:color="auto"/>
              <w:right w:val="single" w:sz="4" w:space="0" w:color="auto"/>
            </w:tcBorders>
            <w:hideMark/>
          </w:tcPr>
          <w:p w:rsidR="003720F3" w:rsidRDefault="003720F3" w:rsidP="001A261C">
            <w:pPr>
              <w:spacing w:before="30" w:after="30"/>
              <w:jc w:val="center"/>
              <w:rPr>
                <w:color w:val="000000"/>
                <w:sz w:val="28"/>
                <w:szCs w:val="28"/>
              </w:rPr>
            </w:pPr>
            <w:r>
              <w:rPr>
                <w:color w:val="000000"/>
                <w:sz w:val="28"/>
                <w:szCs w:val="28"/>
              </w:rPr>
              <w:t>Мозаика</w:t>
            </w:r>
          </w:p>
          <w:p w:rsidR="003720F3" w:rsidRPr="00296D90" w:rsidRDefault="003720F3" w:rsidP="001A261C">
            <w:pPr>
              <w:spacing w:before="30" w:after="30"/>
              <w:jc w:val="center"/>
              <w:rPr>
                <w:color w:val="000000"/>
                <w:sz w:val="28"/>
                <w:szCs w:val="28"/>
              </w:rPr>
            </w:pPr>
            <w:r>
              <w:rPr>
                <w:color w:val="000000"/>
                <w:sz w:val="28"/>
                <w:szCs w:val="28"/>
              </w:rPr>
              <w:t>«Петушок»</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9.</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w:t>
            </w:r>
            <w:r>
              <w:rPr>
                <w:color w:val="000000"/>
                <w:sz w:val="28"/>
                <w:szCs w:val="28"/>
              </w:rPr>
              <w:t>а с птичьим пером</w:t>
            </w:r>
          </w:p>
        </w:tc>
        <w:tc>
          <w:tcPr>
            <w:tcW w:w="3176" w:type="dxa"/>
            <w:tcBorders>
              <w:top w:val="single" w:sz="4" w:space="0" w:color="auto"/>
              <w:left w:val="single" w:sz="4" w:space="0" w:color="auto"/>
              <w:bottom w:val="single" w:sz="4" w:space="0" w:color="auto"/>
              <w:right w:val="single" w:sz="4" w:space="0" w:color="auto"/>
            </w:tcBorders>
            <w:hideMark/>
          </w:tcPr>
          <w:p w:rsidR="003720F3" w:rsidRDefault="003720F3" w:rsidP="001A261C">
            <w:pPr>
              <w:spacing w:before="30" w:after="30"/>
              <w:jc w:val="center"/>
              <w:rPr>
                <w:color w:val="000000"/>
                <w:sz w:val="28"/>
                <w:szCs w:val="28"/>
              </w:rPr>
            </w:pPr>
            <w:r w:rsidRPr="00296D90">
              <w:rPr>
                <w:color w:val="000000"/>
                <w:sz w:val="28"/>
                <w:szCs w:val="28"/>
              </w:rPr>
              <w:t xml:space="preserve">Аппликация </w:t>
            </w:r>
          </w:p>
          <w:p w:rsidR="003720F3" w:rsidRPr="00296D90" w:rsidRDefault="003720F3" w:rsidP="001A261C">
            <w:pPr>
              <w:spacing w:before="30" w:after="30"/>
              <w:jc w:val="center"/>
              <w:rPr>
                <w:color w:val="000000"/>
                <w:sz w:val="28"/>
                <w:szCs w:val="28"/>
              </w:rPr>
            </w:pPr>
            <w:r>
              <w:rPr>
                <w:color w:val="000000"/>
                <w:sz w:val="28"/>
                <w:szCs w:val="28"/>
              </w:rPr>
              <w:t>«Собачка»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Работа с ракушками</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Объёмные аппликации</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11.</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яичной скорлупой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Аппликация цветов</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3</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Мягкая игрушка «Собачка»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3</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13.</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Продолжение работы.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14.</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Цветы из капроновой ленты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15.</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Цветы из капроновой ленты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16.</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тканью.</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Мягкая игрушка «Курочка – </w:t>
            </w:r>
            <w:proofErr w:type="spellStart"/>
            <w:r w:rsidRPr="00296D90">
              <w:rPr>
                <w:color w:val="000000"/>
                <w:sz w:val="28"/>
                <w:szCs w:val="28"/>
              </w:rPr>
              <w:t>рябушка</w:t>
            </w:r>
            <w:proofErr w:type="spellEnd"/>
            <w:r w:rsidRPr="00296D90">
              <w:rPr>
                <w:color w:val="000000"/>
                <w:sz w:val="28"/>
                <w:szCs w:val="28"/>
              </w:rPr>
              <w:t>»</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5</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17.</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Работа с </w:t>
            </w:r>
            <w:r>
              <w:rPr>
                <w:color w:val="000000"/>
                <w:sz w:val="28"/>
                <w:szCs w:val="28"/>
              </w:rPr>
              <w:t>соленым тестом</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Фрукты.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6</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18.</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xml:space="preserve">Работа с </w:t>
            </w:r>
            <w:r>
              <w:rPr>
                <w:color w:val="000000"/>
                <w:sz w:val="28"/>
                <w:szCs w:val="28"/>
              </w:rPr>
              <w:t>соленым тестом</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Подсолнух</w:t>
            </w:r>
            <w:r w:rsidRPr="00296D90">
              <w:rPr>
                <w:color w:val="000000"/>
                <w:sz w:val="28"/>
                <w:szCs w:val="28"/>
              </w:rPr>
              <w:t>.</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19.</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w:t>
            </w:r>
          </w:p>
          <w:p w:rsidR="003720F3" w:rsidRPr="00296D90" w:rsidRDefault="003720F3" w:rsidP="001A261C">
            <w:pPr>
              <w:spacing w:before="30" w:after="30"/>
              <w:jc w:val="center"/>
              <w:rPr>
                <w:color w:val="000000"/>
                <w:sz w:val="28"/>
                <w:szCs w:val="28"/>
              </w:rPr>
            </w:pPr>
            <w:r w:rsidRPr="00296D90">
              <w:rPr>
                <w:color w:val="000000"/>
                <w:sz w:val="28"/>
                <w:szCs w:val="28"/>
              </w:rPr>
              <w:t>Работа с бумагой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w:t>
            </w:r>
          </w:p>
          <w:p w:rsidR="003720F3" w:rsidRPr="00296D90" w:rsidRDefault="003720F3" w:rsidP="001A261C">
            <w:pPr>
              <w:spacing w:before="30" w:after="30"/>
              <w:jc w:val="center"/>
              <w:rPr>
                <w:color w:val="000000"/>
                <w:sz w:val="28"/>
                <w:szCs w:val="28"/>
              </w:rPr>
            </w:pPr>
            <w:r w:rsidRPr="00296D90">
              <w:rPr>
                <w:color w:val="000000"/>
                <w:sz w:val="28"/>
                <w:szCs w:val="28"/>
              </w:rPr>
              <w:t>Аппликация Незнайки, Буратино и других героев</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w:t>
            </w:r>
          </w:p>
          <w:p w:rsidR="003720F3" w:rsidRPr="00296D90" w:rsidRDefault="003720F3" w:rsidP="001A261C">
            <w:pPr>
              <w:spacing w:before="30" w:after="30"/>
              <w:jc w:val="center"/>
              <w:rPr>
                <w:color w:val="000000"/>
                <w:sz w:val="28"/>
                <w:szCs w:val="28"/>
              </w:rPr>
            </w:pPr>
            <w:r w:rsidRPr="00296D90">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lastRenderedPageBreak/>
              <w:t>20.</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со спичечными коробками</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Изделие: волк, заяц, лягушка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 </w:t>
            </w:r>
          </w:p>
          <w:p w:rsidR="003720F3" w:rsidRPr="00296D90" w:rsidRDefault="003720F3" w:rsidP="001A261C">
            <w:pPr>
              <w:spacing w:before="30" w:after="30"/>
              <w:jc w:val="center"/>
              <w:rPr>
                <w:color w:val="000000"/>
                <w:sz w:val="28"/>
                <w:szCs w:val="28"/>
              </w:rPr>
            </w:pPr>
            <w:r w:rsidRPr="00296D90">
              <w:rPr>
                <w:color w:val="000000"/>
                <w:sz w:val="28"/>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пластмассовыми бутылками</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Изготовление вазы</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22.</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proofErr w:type="spellStart"/>
            <w:r w:rsidRPr="00296D90">
              <w:rPr>
                <w:color w:val="000000"/>
                <w:sz w:val="28"/>
                <w:szCs w:val="28"/>
              </w:rPr>
              <w:t>Папье</w:t>
            </w:r>
            <w:proofErr w:type="spellEnd"/>
            <w:r w:rsidRPr="00296D90">
              <w:rPr>
                <w:color w:val="000000"/>
                <w:sz w:val="28"/>
                <w:szCs w:val="28"/>
              </w:rPr>
              <w:t xml:space="preserve"> – Маше.</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Плетеная корзинка-уточка.</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4</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23.</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со стружками</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Аппликация собачки</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24.</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Работа с бумагой</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Подарок выпускнику</w:t>
            </w: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2</w:t>
            </w:r>
          </w:p>
        </w:tc>
      </w:tr>
      <w:tr w:rsidR="003720F3" w:rsidRPr="00296D90" w:rsidTr="003720F3">
        <w:trPr>
          <w:jc w:val="center"/>
        </w:trPr>
        <w:tc>
          <w:tcPr>
            <w:tcW w:w="879"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sidRPr="00296D90">
              <w:rPr>
                <w:color w:val="000000"/>
                <w:sz w:val="28"/>
                <w:szCs w:val="28"/>
              </w:rPr>
              <w:t>25.</w:t>
            </w:r>
          </w:p>
        </w:tc>
        <w:tc>
          <w:tcPr>
            <w:tcW w:w="212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Итоговое занятие</w:t>
            </w:r>
          </w:p>
        </w:tc>
        <w:tc>
          <w:tcPr>
            <w:tcW w:w="3176"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3720F3" w:rsidRPr="00296D90" w:rsidRDefault="003720F3" w:rsidP="001A261C">
            <w:pPr>
              <w:spacing w:before="30" w:after="30"/>
              <w:jc w:val="center"/>
              <w:rPr>
                <w:color w:val="000000"/>
                <w:sz w:val="28"/>
                <w:szCs w:val="28"/>
              </w:rPr>
            </w:pPr>
            <w:r>
              <w:rPr>
                <w:color w:val="000000"/>
                <w:sz w:val="28"/>
                <w:szCs w:val="28"/>
              </w:rPr>
              <w:t>4</w:t>
            </w:r>
          </w:p>
        </w:tc>
      </w:tr>
    </w:tbl>
    <w:p w:rsidR="00851FA6" w:rsidRDefault="00851FA6" w:rsidP="00851FA6">
      <w:pPr>
        <w:spacing w:before="30" w:after="30"/>
        <w:jc w:val="center"/>
        <w:rPr>
          <w:color w:val="000000"/>
          <w:sz w:val="28"/>
          <w:szCs w:val="28"/>
        </w:rPr>
      </w:pPr>
    </w:p>
    <w:p w:rsidR="00851FA6" w:rsidRDefault="00851FA6" w:rsidP="00851FA6">
      <w:pPr>
        <w:spacing w:before="30" w:after="30"/>
        <w:jc w:val="center"/>
        <w:rPr>
          <w:color w:val="000000"/>
          <w:sz w:val="28"/>
          <w:szCs w:val="28"/>
        </w:rPr>
      </w:pPr>
    </w:p>
    <w:p w:rsidR="00851FA6" w:rsidRDefault="00851FA6" w:rsidP="00851FA6">
      <w:pPr>
        <w:spacing w:before="30" w:after="30"/>
        <w:jc w:val="center"/>
        <w:rPr>
          <w:color w:val="000000"/>
          <w:sz w:val="28"/>
          <w:szCs w:val="28"/>
        </w:rPr>
      </w:pPr>
    </w:p>
    <w:p w:rsidR="00851FA6" w:rsidRDefault="00851FA6" w:rsidP="00851FA6">
      <w:pPr>
        <w:spacing w:before="30" w:after="30"/>
        <w:jc w:val="center"/>
        <w:rPr>
          <w:color w:val="000000"/>
          <w:sz w:val="28"/>
          <w:szCs w:val="28"/>
        </w:rPr>
      </w:pPr>
    </w:p>
    <w:p w:rsidR="00851FA6" w:rsidRDefault="00851FA6" w:rsidP="00851FA6">
      <w:pPr>
        <w:spacing w:before="30" w:after="30"/>
        <w:jc w:val="center"/>
        <w:rPr>
          <w:color w:val="000000"/>
          <w:sz w:val="28"/>
          <w:szCs w:val="28"/>
        </w:rPr>
      </w:pPr>
    </w:p>
    <w:p w:rsidR="00851FA6" w:rsidRPr="00AA07A0" w:rsidRDefault="00851FA6" w:rsidP="00851FA6">
      <w:pPr>
        <w:spacing w:before="30" w:after="30" w:line="360" w:lineRule="auto"/>
      </w:pPr>
    </w:p>
    <w:p w:rsidR="00851FA6" w:rsidRPr="00296D90" w:rsidRDefault="00851FA6" w:rsidP="00851FA6">
      <w:pPr>
        <w:spacing w:before="30" w:after="30" w:line="360" w:lineRule="auto"/>
        <w:ind w:left="360"/>
        <w:jc w:val="center"/>
        <w:rPr>
          <w:color w:val="000000"/>
          <w:sz w:val="28"/>
          <w:szCs w:val="28"/>
        </w:rPr>
      </w:pPr>
    </w:p>
    <w:p w:rsidR="00851FA6" w:rsidRPr="00194AC9" w:rsidRDefault="00851FA6" w:rsidP="00851FA6">
      <w:pPr>
        <w:rPr>
          <w:sz w:val="28"/>
          <w:szCs w:val="28"/>
        </w:rPr>
      </w:pPr>
    </w:p>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Default="00851FA6" w:rsidP="00851FA6"/>
    <w:p w:rsidR="00851FA6" w:rsidRPr="006E6797" w:rsidRDefault="00851FA6" w:rsidP="00851FA6">
      <w:pPr>
        <w:jc w:val="center"/>
        <w:rPr>
          <w:rFonts w:ascii="Trebuchet MS" w:hAnsi="Trebuchet MS"/>
          <w:color w:val="000000"/>
          <w:sz w:val="27"/>
          <w:szCs w:val="27"/>
        </w:rPr>
      </w:pPr>
    </w:p>
    <w:p w:rsidR="00851FA6" w:rsidRPr="006E6797" w:rsidRDefault="00851FA6" w:rsidP="00851FA6">
      <w:pPr>
        <w:spacing w:before="100" w:beforeAutospacing="1" w:after="100" w:afterAutospacing="1"/>
        <w:rPr>
          <w:rFonts w:ascii="Trebuchet MS" w:hAnsi="Trebuchet MS"/>
          <w:color w:val="000000"/>
          <w:sz w:val="27"/>
          <w:szCs w:val="27"/>
        </w:rPr>
      </w:pPr>
      <w:r w:rsidRPr="006E6797">
        <w:rPr>
          <w:rFonts w:ascii="Trebuchet MS" w:hAnsi="Trebuchet MS"/>
          <w:b/>
          <w:bCs/>
          <w:color w:val="000000"/>
          <w:sz w:val="27"/>
          <w:szCs w:val="27"/>
        </w:rPr>
        <w:t xml:space="preserve"> </w:t>
      </w:r>
    </w:p>
    <w:p w:rsidR="00851FA6" w:rsidRPr="006E6797" w:rsidRDefault="00851FA6" w:rsidP="00851FA6">
      <w:pPr>
        <w:rPr>
          <w:rFonts w:ascii="Trebuchet MS" w:hAnsi="Trebuchet MS"/>
          <w:color w:val="000000"/>
          <w:sz w:val="27"/>
          <w:szCs w:val="27"/>
        </w:rPr>
      </w:pPr>
    </w:p>
    <w:p w:rsidR="00851FA6" w:rsidRPr="006E6797" w:rsidRDefault="00851FA6" w:rsidP="00851FA6">
      <w:pPr>
        <w:rPr>
          <w:rFonts w:ascii="Trebuchet MS" w:hAnsi="Trebuchet MS"/>
          <w:color w:val="000000"/>
          <w:sz w:val="27"/>
          <w:szCs w:val="27"/>
        </w:rPr>
      </w:pPr>
    </w:p>
    <w:p w:rsidR="00851FA6" w:rsidRPr="006E6797" w:rsidRDefault="00851FA6" w:rsidP="00851FA6">
      <w:pPr>
        <w:rPr>
          <w:rFonts w:ascii="Trebuchet MS" w:hAnsi="Trebuchet MS"/>
          <w:color w:val="000000"/>
          <w:sz w:val="27"/>
          <w:szCs w:val="27"/>
        </w:rPr>
      </w:pPr>
      <w:r w:rsidRPr="006E6797">
        <w:rPr>
          <w:rFonts w:ascii="Trebuchet MS" w:hAnsi="Trebuchet MS"/>
          <w:b/>
          <w:bCs/>
          <w:color w:val="000000"/>
          <w:sz w:val="27"/>
          <w:szCs w:val="27"/>
        </w:rPr>
        <w:br w:type="textWrapping" w:clear="all"/>
      </w:r>
    </w:p>
    <w:p w:rsidR="00981516" w:rsidRDefault="00981516"/>
    <w:sectPr w:rsidR="00981516" w:rsidSect="009815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88F"/>
    <w:multiLevelType w:val="multilevel"/>
    <w:tmpl w:val="8B1E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AAF7317"/>
    <w:multiLevelType w:val="hybridMultilevel"/>
    <w:tmpl w:val="15A24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821319D"/>
    <w:multiLevelType w:val="multilevel"/>
    <w:tmpl w:val="0D16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B5234FE"/>
    <w:multiLevelType w:val="hybridMultilevel"/>
    <w:tmpl w:val="1BACDD1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A087E32"/>
    <w:multiLevelType w:val="multilevel"/>
    <w:tmpl w:val="0A7A2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22"/>
  </w:num>
  <w:num w:numId="3">
    <w:abstractNumId w:val="8"/>
  </w:num>
  <w:num w:numId="4">
    <w:abstractNumId w:val="0"/>
  </w:num>
  <w:num w:numId="5">
    <w:abstractNumId w:val="20"/>
  </w:num>
  <w:num w:numId="6">
    <w:abstractNumId w:val="11"/>
  </w:num>
  <w:num w:numId="7">
    <w:abstractNumId w:val="7"/>
  </w:num>
  <w:num w:numId="8">
    <w:abstractNumId w:val="19"/>
  </w:num>
  <w:num w:numId="9">
    <w:abstractNumId w:val="12"/>
  </w:num>
  <w:num w:numId="10">
    <w:abstractNumId w:val="14"/>
  </w:num>
  <w:num w:numId="11">
    <w:abstractNumId w:val="23"/>
  </w:num>
  <w:num w:numId="12">
    <w:abstractNumId w:val="16"/>
  </w:num>
  <w:num w:numId="13">
    <w:abstractNumId w:val="13"/>
  </w:num>
  <w:num w:numId="14">
    <w:abstractNumId w:val="17"/>
  </w:num>
  <w:num w:numId="15">
    <w:abstractNumId w:val="9"/>
  </w:num>
  <w:num w:numId="16">
    <w:abstractNumId w:val="21"/>
  </w:num>
  <w:num w:numId="17">
    <w:abstractNumId w:val="4"/>
  </w:num>
  <w:num w:numId="18">
    <w:abstractNumId w:val="3"/>
  </w:num>
  <w:num w:numId="19">
    <w:abstractNumId w:val="10"/>
  </w:num>
  <w:num w:numId="20">
    <w:abstractNumId w:val="1"/>
  </w:num>
  <w:num w:numId="21">
    <w:abstractNumId w:val="5"/>
  </w:num>
  <w:num w:numId="22">
    <w:abstractNumId w:val="15"/>
  </w:num>
  <w:num w:numId="23">
    <w:abstractNumId w:val="18"/>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FA6"/>
    <w:rsid w:val="001C72B9"/>
    <w:rsid w:val="002C318E"/>
    <w:rsid w:val="003720F3"/>
    <w:rsid w:val="004E1763"/>
    <w:rsid w:val="00851FA6"/>
    <w:rsid w:val="00981516"/>
    <w:rsid w:val="00BC419C"/>
    <w:rsid w:val="00C93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FA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51FA6"/>
    <w:pPr>
      <w:widowControl/>
      <w:overflowPunct/>
      <w:autoSpaceDE/>
      <w:autoSpaceDN/>
      <w:adjustRightInd/>
      <w:jc w:val="center"/>
    </w:pPr>
    <w:rPr>
      <w:i/>
      <w:color w:val="000000"/>
      <w:kern w:val="0"/>
      <w:sz w:val="28"/>
    </w:rPr>
  </w:style>
  <w:style w:type="character" w:customStyle="1" w:styleId="a4">
    <w:name w:val="Название Знак"/>
    <w:basedOn w:val="a0"/>
    <w:link w:val="a3"/>
    <w:rsid w:val="00851FA6"/>
    <w:rPr>
      <w:rFonts w:ascii="Times New Roman" w:eastAsia="Times New Roman" w:hAnsi="Times New Roman" w:cs="Times New Roman"/>
      <w:i/>
      <w:color w:val="000000"/>
      <w:sz w:val="28"/>
      <w:szCs w:val="20"/>
      <w:lang w:eastAsia="ru-RU"/>
    </w:rPr>
  </w:style>
  <w:style w:type="paragraph" w:styleId="a5">
    <w:name w:val="List Paragraph"/>
    <w:basedOn w:val="a"/>
    <w:uiPriority w:val="34"/>
    <w:qFormat/>
    <w:rsid w:val="00851FA6"/>
    <w:pPr>
      <w:widowControl/>
      <w:overflowPunct/>
      <w:autoSpaceDE/>
      <w:autoSpaceDN/>
      <w:adjustRightInd/>
      <w:spacing w:after="200" w:line="276" w:lineRule="auto"/>
      <w:ind w:left="720"/>
      <w:contextualSpacing/>
    </w:pPr>
    <w:rPr>
      <w:rFonts w:ascii="Calibri" w:hAnsi="Calibri"/>
      <w:kern w:val="0"/>
      <w:sz w:val="22"/>
      <w:szCs w:val="22"/>
    </w:rPr>
  </w:style>
  <w:style w:type="paragraph" w:styleId="a6">
    <w:name w:val="Normal (Web)"/>
    <w:basedOn w:val="a"/>
    <w:rsid w:val="00851FA6"/>
    <w:pPr>
      <w:widowControl/>
      <w:overflowPunct/>
      <w:autoSpaceDE/>
      <w:autoSpaceDN/>
      <w:adjustRightInd/>
      <w:spacing w:before="100" w:beforeAutospacing="1" w:after="100" w:afterAutospacing="1"/>
    </w:pPr>
    <w:rPr>
      <w:kern w:val="0"/>
      <w:sz w:val="24"/>
      <w:szCs w:val="24"/>
    </w:rPr>
  </w:style>
  <w:style w:type="paragraph" w:customStyle="1" w:styleId="3">
    <w:name w:val="Заголовок 3+"/>
    <w:basedOn w:val="a"/>
    <w:rsid w:val="00851FA6"/>
    <w:pPr>
      <w:spacing w:before="240"/>
      <w:jc w:val="center"/>
      <w:textAlignment w:val="baseline"/>
    </w:pPr>
    <w:rPr>
      <w:b/>
      <w:kern w:val="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2012-01-09T11:36:00Z</dcterms:created>
  <dcterms:modified xsi:type="dcterms:W3CDTF">2012-01-09T12:12:00Z</dcterms:modified>
</cp:coreProperties>
</file>