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5B" w:rsidRPr="00105E15" w:rsidRDefault="00105E15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Родительское собрание по теме: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Почему ребенок плохо </w:t>
      </w: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учится?»</w:t>
      </w:r>
    </w:p>
    <w:p w:rsidR="00105E15" w:rsidRPr="00105E15" w:rsidRDefault="00105E15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E15">
        <w:rPr>
          <w:rFonts w:ascii="Times New Roman" w:hAnsi="Times New Roman" w:cs="Times New Roman"/>
          <w:b/>
          <w:sz w:val="28"/>
          <w:szCs w:val="28"/>
        </w:rPr>
        <w:t>Упражнение для родителей «Снежинка»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 xml:space="preserve">Сейчас мы выполним с вами интересное упражнение. Главное условие,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 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- сложите лист пополам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- оторвите правый верхний уголок</w:t>
      </w:r>
      <w:bookmarkStart w:id="0" w:name="_GoBack"/>
      <w:bookmarkEnd w:id="0"/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- опять сложите пополам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- снова оторвите правый верхний уголок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- сложите лист пополам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- оторвите правый верхний уголок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 xml:space="preserve">Продолжите эту процедуру, пока она будет возможна. Теперь раскройте свою красивую снежинку. Сейчас я попрошу Вас найти и среди остальных снежинок точно такую же, как у вас. Снежинки должны быть совершенно одинаковые. 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Нашли? А почему? Как вы думаете?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>Вывод: дети все разные. Различны их способности, возможности и личностные качества.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«Почему ребенок плохо учится?»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Доклад на родительском собрании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1. Почему ребенок плохо учится?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Этот вопрос волнует и семью, и школу. Рассмотрим основные психологические причины школьной неуспеваемости здоровых детей, а также остановимся на описании той помощи, которую может оказать учитель и родители в их преодолении. Речь идет о стойкой неуспеваемости, а не о тех отдельных случаях, когда в силу каких-либо причин (болезнь, домашние обстоятельства и пр.) школьник не усвоил какой-то раздел учебной дисциплины и получил неудовлетворительную оценку.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К неуспевающим мы будем относить также и «троечников», некачественно, поверхностно и с пробелами усваивающих школьную программу.</w:t>
      </w:r>
      <w:proofErr w:type="gramEnd"/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В чем причины, порождающие неуспеваемость учащихся? 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неуспевающие дети — это «вечная» проблема школы? Основную причина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неуспеваемости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прежде всего в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недостатке волевых и некоторых нравственных качеств детей, отсутствием усердия и прилежания. 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>В основе неуспеваемости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первых этапах обучения в младшем школьном возрасте любознательность, непосредственный интерес к окружающему, с одной стороны, и стремление выполнить общественно значимую деятельность — с другой, определяют положительное отношение к учебе и связанные с этим эмоциональные переживания по поводу полученных оценок. Отставание в учении, плохие оценки чаще всего остро, до слез переживаются детьми.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Психологические причины, лежащие в основе неуспеваемости: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недостатки познавательной деятельности в широком смысле слова, 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недостатки в развитии мотивационной сферы детей.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Анализируя причины первой группы, речь о тех случаях, когда школьник плохо понимает, не способен усваивать качественно школьные предметы, не умеет на должном уровне выполнять учебные действи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 учебной деятельности, недостатки мыслительной сферы ребенка, неправильное использование им своих индивидуальных особенностей, проявляемых в познавательной деятельности).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Ребенок, которого трудно учить.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рассмотрим неуспевающих учащихся, характеризующихся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недостаточной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психических процессов. Эта психологическая причина неуспеваемости является более скрытой и менее очевидной. По этой причине возникают трудно выявляемые ошибки и промахи учеников, и они относятся чаще всего к мыслительным приемам и способам работы, а также к особенностям памяти и внимания.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Все мы знаем, что не всех учащихся можно обучить одинаково легко. Одни ученики продвигаются успешнее, другие медленнее и с большим трудом. Одни добиваются высоких достижений, больших успехов без особой затраты сил, другие при всем желании не могут подняться так же быстро до того же уровня. В этой связи говорят обычно о разных способностях учащихся, о разных учебных способностях. 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Недостатки в развитии мышления являются также причиной неуспеваемости учащихся. Данные ученики не имеют рациональных приемов запоминания, у них не развита логическая память, низкая концентрация внимания, они не вовлечены в активную учебную работу, им просто трудно в ней участвовать. Поэтому на уроке они часто отвлекаются на посторонние разговоры, вопросы учителя застают их врасплох. 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Как изменить отрицательное отношение </w:t>
      </w:r>
      <w:proofErr w:type="gramStart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неуспевающего</w:t>
      </w:r>
      <w:proofErr w:type="gramEnd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учению.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Мы рассмотрели причины неуспеваемости учащихся, связанные с недостатками их познавательной деятельности. Нельзя не учитывать, что трудности в учебе очень часто деморализуют ученика и пагубно отражаются на его личности. Испытывая эти трудности и не осознавая их причин, прилагая максимум усидчивости и старания,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тем не менее не добивается нужного эффекта и получает опыт беспомощности. Вера в свои силы постепенно угасает. Если такому ученику своевременно не оказать помощи в преодолении трудностей и в восполнении имеющихся пробелов в знаниях, то у него может возникнуть неуверенность в себе, которая может стать устойчивой характеристикой его личности.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такого неуверенного в себе ребенка характерно несоответствие между его отношением к трудностям и их действительными размерами. Под влиянием неуспеха в решении одной учебной задачи он может и остальные воспринимать как непосильные для себя. Интерес к учению падает. Неуспеваемость может привести таких детей к изоляции от коллектива, их социальный статус ухудшается. В крайних случаях возможно возникновение отвращения к школе, отказ от ее посещения. Дружеские связи эти дети начинают искать во внешкольных компаниях, иногда с отрицательной социальной направленностью.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Поэтому преодоление неуспеваемости школьника должно начинаться как можно раньше, когда отставание в учебе не привело еще к столь тягостным последствиям. Если же время упущено, то учитель совместно с родителями  должны установить причину неуспеваемости. Обычно отстающие ученики склонны "оправдывать свою неуспеваемость причинами, от них не зависящими: слишком трудными заданиями на контрольных, придирчивостью учителей, невезением». Те же, кто учатся хорошо, относятся к учебе ответственно.  В чем же секрет их успехов? Один ученик ответил, что ему "помогает личное желание учиться". Другой указал на "организованность и хороший распорядок дел". Третий сказал, что "необходимо ставить перед собой конкретные цели".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неуспевающие ученики говорят: «Но я же занимаюсь!» Они искренне думают,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не отрываясь сидят над книгами, а хороших оценок почему-то не получают. Однако исследование показало, что они занимаются намного меньше своих одноклассников. Несерьезное отношение к выполнению домашнего задания часто приводит к низкой успеваемости. Чтобы повысить успеваемость нужно отводить больше времени на выполнение домашнего задания, чем обычно. Здесь необходим строгий контроль со стороны родителей, т.к. именно родители отвечают за воспитание и учебу своих детей.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родителям по подготовке домашних заданий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Лучшее время для выполнения домашнего задания — с 15 до 17-18 часов. Занятия по вечерам малоэффективны.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Первое задание должно быть знакомым, выполнимым. Это позволяет лучше включиться в работу, почувствовать успех, поверить в свои силы, и тогда следующее трудное задание не станет непреодолимым препятствием.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Выполнить все задания в один присест ни первоклассник, ни десятиклассник не в состоянии. Малышам необходим перерыв через каждые 15-20 минут. 5-10 минут отдыха для того, чтобы расслабиться, изменить позу, снять напряжение зрения. Можно выпить стакан сока, съесть яблоко или дольку шоколада.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 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Приучение ребенка к правильному режиму должно сочетаться с вашей самодисциплиной, уважением к ребенку, доброжелательностью, разумной требовательностью.</w:t>
      </w:r>
    </w:p>
    <w:p w:rsidR="00E3335B" w:rsidRPr="00105E15" w:rsidRDefault="00E3335B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Уроки лучше учить в спокойной обстановке, поэтому отключите телевизор, радио.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одна причина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неуспеваемости, выявляемая обычно уже в первом классе -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физиологические проблемы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ребенка. Неусидчивость, невнимательность, повышенная двигательная активность, нарушение моторики - все эти явления могут наблюдаться при различных неврологических заболеваниях малыша. Трудно в школе ребенку, перенесшему вредные воздействия во время беременности, родов,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месяцы после родов, травмы, инфекции, имеющему наследственные заболевания. Все это часто приводит к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- расстройствам чтения и письма. 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Если ребенок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соблюдает режим дня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, привык поздно ложиться спать, не высыпается от шума, то в школе он чувствует себя очень уставшим и просто не в состоянии хорошо учиться. Вредят хорошей учебе также некоторые лекарства, которые школьник вынужден постоянно принимать при некоторых болезнях (бронхиальной астме, аллергии, эпилепсии и других), Настроение, интерес к учебе падают у детей, страдающих анемией, сахарным диабетом, заболеваниями щитовидной железы. Если малыш трудно усваивает школьную программу, проверьте его слух и зрение. 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частых причин неуспеваемости -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перегрузка школьника дополнительными занятиями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>, а проще - обычная усталость. Специалисты говорят о том, что без вреда для здоровья и успеваемости в основной школе, ребенок может посещать дополнительно не более двух кружков или секций. Желательно, чтобы внеклассные занятия сочетали в себе умственную и физическую нагрузки, например хоккей и шахматы, гимнастика и художественная школа. По мнению психологов, невозможно «передозировать» только занятия музыкой. Они тренируют память, внимание, концентрацию, развивают аналитические способности, мелкую моторику, а также оказывают благотворное влияние на нервную систему.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 отмечают, что у большинства детей с плохой успеваемостью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средний коэффициент умственного развития (IQ)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. Это обычные дети, которые не хотят или не могут учиться в силу определенных причин, чаще всего, психологических. У ребят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либо снижена, либо полностью отсутствует мотивация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(то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нет желания). 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специалистов, у большинства школьников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первом месте стоит социальная мотивация: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учится, чтобы быть принятым в обществе, коллективе. Он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ждет открытий, хочет узнавать что-то новое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. Часто встречается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мотивация достижения: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 стремиться добиться успеха и преодолеть трудности. Если ребенку хочется выделиться, быть примером для одноклассников, самым лучшим учеником, то у него развита </w:t>
      </w:r>
      <w:r w:rsidRPr="00105E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мотивация престижа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>. При наличии хотя бы одного вида мотивации, скорее всего, успеваемость школьника будет в норме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Вступление 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Ваш ребенок делает много ошибок при письме? Никак не может научиться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читать?  Обратите внимание на их характер.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Что это: орфографические ошибки из-за незнания правил или необъяснимые "глупые" пропуски букв, замены одних букв на другие и тому подобное? 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А может – правила учит-учит, а вовремя применить их не может?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>Много неприятностей, сложностей, разочарований, досады и проблем приносят родителям нарушения речи, чтения и письма у их детей. Часто  родители  склонны видеть причину плохой школьной успеваемости исключительно в лени ребенка: «Он просто не старается». Но вот специалисты считают, что 80 % проблем с учебой вызваны вовсе не ленью. Чем же? Давайте разберемся!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не знаете причин, не понимаете, в чем дело, если никакие дополнительные занятия не помогают – обратитесь к специалистам: логопедам, психологам, дефектологам. Возможно, у вашего ребенка имеются такие нарушения, как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В этом случае помощь должна носить коррекционный характер, иметь свою специфику, в зависимости от причин, тяжести и проявлений нарушений. 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Основных причин возможных трудностей с письмом и чтением две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Первая и наиболее часто встречающаяся — так называемые минимальные мозговые дисфункции (ММД)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. Они возникают из-за небольших органических поражений мозга. Скажем, во время внутриутробного развития плод испытывал недостаток кислорода. Или роды были тяжелыми. Или в раннем детстве малыш упал и ударился головкой — травма вроде бы пустяковая, но последствием ее как раз и может стать минимальная мозговая дисфункция и связанные с ней проблемы. Внешними проявлениями ММД в раннем детстве могут быть проблемы с развитием речи,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>, нарушение внимания. Родителям таких деток нужно быть заранее готовыми к тому, что в школе у их малышей могут возникнуть трудности с чтением, письмом или счетом.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Дислексия</w:t>
      </w:r>
      <w:proofErr w:type="spellEnd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дисграфия</w:t>
      </w:r>
      <w:proofErr w:type="spellEnd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бывают связаны не только с травмами мозга, но и с врожденными особенностями его строения: к примеру, запоздалое разделение «обязанностей» между правым и левым полушариями. На чтении «специализируется» задняя часть левого полушария, и если у детей, которые легко учатся читать, эта область мозга немного больше, то у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дислектиков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задние части левого и правого полушарий одинаковы. Эта особенность может передаваться по наследству. Так что если у папы в школе были проблемы с чтением или письмом, то вполне возможно, что точно такие же трудности будут и у детей. Случается также, что у детей все в порядке, а вот внуки получают «по наследству» дедушкины проблемы. 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Что же такое - эта загадочная </w:t>
      </w:r>
      <w:proofErr w:type="spellStart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дислексия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? Человеческий мозг состоит из двух полушарий. Левое обычно доминирует, в нем циркулируют бета-волны мозговой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активности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 и оно отвечает за </w:t>
      </w: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>логическое мышление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>. Любая аналитическая работа мозга происходит здесь, в том числе - обучение чтению и письму. Нарушения в работе этого полушария могут быть связаны с плохой учебой ребенка.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Для правого полушария характерны 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альфа-волны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>, оно отвечает за интуицию и творческое мышление, например - за музыкальные способности или общительность человека.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Обоими полушариями командует мозжечок, расположенный сзади, между полушариями мозга и позвоночным столбом. При помощи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электроимпульсов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различной частоты мозжечок посылает команды большим полушариям.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нарушаются основные нейронные связи, передающие информацию между полушариями мозга. Частично это проявляется в обычных для «плохого» ученика симптомах: затрудненном чтении, письме, плохой памяти, рассеянном внимании, проблемах при соединении бу</w:t>
      </w:r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ова или выполнении арифметических действий. Как правило, проблема возникает уже в первом классе, при обучении чтению и письму. Иногда мамы еще в детском саду замечают, что ребенку трудно рисовать (например), и ведут своего малыша на обследование. Детям –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дислектикам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дисграфикам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не придется приспосабливаться и стараться не отстать</w:t>
      </w: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t>хотя бы от среднего уровня, они смогут сполна использовать свой интеллектуальный потенциал, если с ними начнут вовремя заниматься грамотные специалисты - логопеды.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 – </w:t>
      </w:r>
      <w:proofErr w:type="spellStart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>дисграфики</w:t>
      </w:r>
      <w:proofErr w:type="spellEnd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испытывают существенное напряжение в процессе письма, особенно под диктовку. Ребенку нужно концентрироваться на работе то слухового, то зрительного анализатора и при этом постоянно контролировать двигательную работу своей руки. </w:t>
      </w:r>
    </w:p>
    <w:p w:rsidR="002E1357" w:rsidRPr="00105E15" w:rsidRDefault="002E1357" w:rsidP="00105E15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>Дисграфия</w:t>
      </w:r>
      <w:proofErr w:type="spellEnd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часто сопровождается пониженным вниманием и быстрой утомляемостью. Поэтому даже самый старательный и прилежный ребенок, страдающий </w:t>
      </w:r>
      <w:proofErr w:type="spellStart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>дисграфией</w:t>
      </w:r>
      <w:proofErr w:type="spellEnd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показывает очень нестабильные результаты. Повышенная концентрация внимания сменяется </w:t>
      </w:r>
      <w:proofErr w:type="spellStart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>рассредоточенностью</w:t>
      </w:r>
      <w:proofErr w:type="spellEnd"/>
      <w:r w:rsidRPr="00105E15">
        <w:rPr>
          <w:rFonts w:ascii="Times New Roman" w:hAnsi="Times New Roman" w:cs="Times New Roman"/>
          <w:bCs/>
          <w:sz w:val="28"/>
          <w:szCs w:val="28"/>
          <w:lang w:eastAsia="ru-RU"/>
        </w:rPr>
        <w:t>, это защитная реакция организма ребенка и, в итоге, первая половина диктанта может быть написана грамотно, а во второй половине мы увидим массу ошибок. Сильное напряжение, даже часто перенапряжение, провоцирует искажение почерка.</w:t>
      </w:r>
    </w:p>
    <w:p w:rsidR="00092E4C" w:rsidRPr="00105E15" w:rsidRDefault="00092E4C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b/>
          <w:bCs/>
          <w:sz w:val="28"/>
          <w:szCs w:val="28"/>
        </w:rPr>
        <w:t>Желательно обратить внимание на подобные недостатки сразу, так как мозг ребенка пластичен и функции эффективно корригируются до 12 лет. Затем слабые звенья психических функций можно компенсировать за счет более сильных, но это путь уже более трудоемкий.</w:t>
      </w:r>
    </w:p>
    <w:p w:rsidR="00092E4C" w:rsidRPr="00105E15" w:rsidRDefault="00092E4C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sz w:val="28"/>
          <w:szCs w:val="28"/>
        </w:rPr>
        <w:t xml:space="preserve">Вовремя придя на прием  </w:t>
      </w:r>
      <w:proofErr w:type="gramStart"/>
      <w:r w:rsidRPr="00105E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5E15">
        <w:rPr>
          <w:rFonts w:ascii="Times New Roman" w:hAnsi="Times New Roman" w:cs="Times New Roman"/>
          <w:sz w:val="28"/>
          <w:szCs w:val="28"/>
        </w:rPr>
        <w:t xml:space="preserve">  детскому </w:t>
      </w:r>
      <w:proofErr w:type="spellStart"/>
      <w:r w:rsidRPr="00105E15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Pr="00105E15">
        <w:rPr>
          <w:rFonts w:ascii="Times New Roman" w:hAnsi="Times New Roman" w:cs="Times New Roman"/>
          <w:sz w:val="28"/>
          <w:szCs w:val="28"/>
        </w:rPr>
        <w:t xml:space="preserve">, вы узнаете, как развиты те или иные зоны головного мозга вашего ребенка, как можно ему помочь. </w:t>
      </w:r>
    </w:p>
    <w:p w:rsidR="00092E4C" w:rsidRPr="00105E15" w:rsidRDefault="00092E4C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E54" w:rsidRPr="00105E15" w:rsidRDefault="00105E15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E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</w:t>
      </w:r>
      <w:r w:rsidR="00CD4E54" w:rsidRPr="00105E15">
        <w:rPr>
          <w:rFonts w:ascii="Times New Roman" w:hAnsi="Times New Roman" w:cs="Times New Roman"/>
          <w:sz w:val="28"/>
          <w:szCs w:val="28"/>
          <w:lang w:eastAsia="ru-RU"/>
        </w:rPr>
        <w:t>адость родителей по поводу успеха ребенка, его новых знаний воспитывает в нем желание учиться. В этом серьезном труде у школьника могут быть и какие-то неудачи. Хорошо, когда родители стремятся помочь ребенку преодолеть их, не скрывают на нем свое раздражение по поводу этих неудач.</w:t>
      </w:r>
      <w:r w:rsidR="00CD4E54"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Контроль должен быть систематическим, а не от случая к случаю и не ограничиваться вопросами: какие отметки? Выполнил ли уроки?</w:t>
      </w:r>
      <w:r w:rsidR="00CD4E54"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После утвердительного ответа родители занимаются своими делами, не проконтролировав детей.</w:t>
      </w:r>
      <w:r w:rsidR="00CD4E54"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Некоторые родители не контролируют своих детей вообще, объясняя это нехваткой времени, занятостью. В результате дети не усваивают материал, работы выполняются небрежно, грязно, пробелы начинают накапливаться, что может привести к интеллектуальной пассивности ребенка. Он не понимает вопросов учителя, ответов товарищей. Ему становится неинтересно на уроках, он не пытается умственно работать, а нежелание напрягаться мысленно перерастает в привычку, т.е. развивается интеллектуальная пассивность. Что приводит ребенка к нежеланию учиться. Поэтому помощь детям должна оказываться своевременно. В противном случае пробелы в знаниях будут накапливаться, а ликвидировать </w:t>
      </w:r>
      <w:proofErr w:type="gramStart"/>
      <w:r w:rsidR="00CD4E54" w:rsidRPr="00105E15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CD4E54"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потом будет непросто</w:t>
      </w:r>
      <w:r w:rsidR="00CD4E54"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4E54" w:rsidRPr="00105E15">
        <w:rPr>
          <w:rFonts w:ascii="Times New Roman" w:hAnsi="Times New Roman" w:cs="Times New Roman"/>
          <w:sz w:val="28"/>
          <w:szCs w:val="28"/>
          <w:lang w:eastAsia="ru-RU"/>
        </w:rPr>
        <w:t>Следовательно, контроль должен быть постоянным, каждодневным, особенно в начальной школе</w:t>
      </w: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E54" w:rsidRPr="00105E15" w:rsidRDefault="00CD4E54" w:rsidP="00105E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br/>
        <w:t>«Хотите, чтобы ваш ребенок ходил в школу с удовольствием?»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1.Не говорите о школе плохо, не критикуйте учителей в присутствии детей.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2.Не спешите обвинять учителя в отсутствии индивидуального подхода, задумайтесь над линией собственного поведения.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3.Вспомните, сколько раз вы сидели с ребенком и наблюдали за его работой над уроками.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Были ли случаи, когда вы заметили у ребенка неправильные приемы работы и показали правильные?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4.В случае конфликтной ситуации в школе постарайтесь устранить ее, не обсуждая все подробности с ребенком.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5.Следите, чтобы ваш ребенок вовремя ложился спать. </w:t>
      </w:r>
      <w:proofErr w:type="spellStart"/>
      <w:proofErr w:type="gramStart"/>
      <w:r w:rsidRPr="00105E15">
        <w:rPr>
          <w:rFonts w:ascii="Times New Roman" w:hAnsi="Times New Roman" w:cs="Times New Roman"/>
          <w:sz w:val="28"/>
          <w:szCs w:val="28"/>
          <w:lang w:eastAsia="ru-RU"/>
        </w:rPr>
        <w:t>Невыспавшийся</w:t>
      </w:r>
      <w:proofErr w:type="spell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на уроке – грустное зрелище.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6.Пусть ваш ребенок видит, что вы интересуетесь его заданиями, книгами, которые он приносит из школы.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7.Читайте сами, пусть ребенок видит, что свободное время вы проводите за книгами, а не только у телевизора.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8.Учите ребенка выражать свои мысли письменно: обменивайтесь с ним записками, пишите вместе письма.</w:t>
      </w:r>
      <w:proofErr w:type="gramEnd"/>
      <w:r w:rsidRPr="00105E15">
        <w:rPr>
          <w:rFonts w:ascii="Times New Roman" w:hAnsi="Times New Roman" w:cs="Times New Roman"/>
          <w:sz w:val="28"/>
          <w:szCs w:val="28"/>
          <w:lang w:eastAsia="ru-RU"/>
        </w:rPr>
        <w:t xml:space="preserve">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  <w:r w:rsidRPr="00105E15">
        <w:rPr>
          <w:rFonts w:ascii="Times New Roman" w:hAnsi="Times New Roman" w:cs="Times New Roman"/>
          <w:sz w:val="28"/>
          <w:szCs w:val="28"/>
          <w:lang w:eastAsia="ru-RU"/>
        </w:rPr>
        <w:br/>
        <w:t>9.Принимайте участие в жизни класса и школы. В школе ваш ребенок может столкнуться с очень критическим отношением к себе. Помогите ему не потерять веры в себя.</w:t>
      </w:r>
    </w:p>
    <w:p w:rsidR="00EC1EF9" w:rsidRPr="00105E15" w:rsidRDefault="00CD4E54" w:rsidP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5E1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br/>
      </w:r>
    </w:p>
    <w:p w:rsidR="00105E15" w:rsidRPr="00105E15" w:rsidRDefault="00105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05E15" w:rsidRPr="00105E15" w:rsidSect="0077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7EA"/>
    <w:multiLevelType w:val="hybridMultilevel"/>
    <w:tmpl w:val="F952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A4AC7"/>
    <w:multiLevelType w:val="hybridMultilevel"/>
    <w:tmpl w:val="819A9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66"/>
    <w:rsid w:val="0006465D"/>
    <w:rsid w:val="00092E4C"/>
    <w:rsid w:val="000C2B66"/>
    <w:rsid w:val="00105E15"/>
    <w:rsid w:val="002E1357"/>
    <w:rsid w:val="007771AD"/>
    <w:rsid w:val="00CD4E54"/>
    <w:rsid w:val="00E3335B"/>
    <w:rsid w:val="00EC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5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Toshiba</cp:lastModifiedBy>
  <cp:revision>4</cp:revision>
  <dcterms:created xsi:type="dcterms:W3CDTF">2013-03-18T16:39:00Z</dcterms:created>
  <dcterms:modified xsi:type="dcterms:W3CDTF">2014-10-28T18:02:00Z</dcterms:modified>
</cp:coreProperties>
</file>