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F2" w:rsidRPr="005C4EC9" w:rsidRDefault="00A363F2" w:rsidP="00A363F2">
      <w:pPr>
        <w:spacing w:after="0" w:line="240" w:lineRule="auto"/>
        <w:ind w:right="-85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B751CC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A363F2" w:rsidRPr="00B751CC" w:rsidRDefault="00A363F2" w:rsidP="00A363F2">
      <w:pPr>
        <w:spacing w:after="0" w:line="240" w:lineRule="auto"/>
        <w:ind w:right="-850"/>
        <w:jc w:val="center"/>
        <w:rPr>
          <w:rFonts w:ascii="Times New Roman" w:hAnsi="Times New Roman"/>
          <w:b/>
          <w:sz w:val="28"/>
          <w:szCs w:val="28"/>
        </w:rPr>
      </w:pPr>
      <w:r w:rsidRPr="00B751CC">
        <w:rPr>
          <w:rFonts w:ascii="Times New Roman" w:hAnsi="Times New Roman"/>
          <w:b/>
          <w:sz w:val="28"/>
          <w:szCs w:val="28"/>
        </w:rPr>
        <w:t>по русскому языку в период обучения грамоте (письмо)</w:t>
      </w:r>
    </w:p>
    <w:p w:rsidR="00A363F2" w:rsidRPr="00B751CC" w:rsidRDefault="00A363F2" w:rsidP="00A363F2">
      <w:pPr>
        <w:spacing w:after="0" w:line="240" w:lineRule="auto"/>
        <w:ind w:right="-850"/>
        <w:rPr>
          <w:rFonts w:ascii="Times New Roman" w:hAnsi="Times New Roman"/>
          <w:i/>
          <w:sz w:val="24"/>
          <w:szCs w:val="24"/>
        </w:rPr>
      </w:pPr>
    </w:p>
    <w:p w:rsidR="00A363F2" w:rsidRPr="00B751CC" w:rsidRDefault="00A363F2" w:rsidP="00A363F2">
      <w:pPr>
        <w:spacing w:after="0" w:line="240" w:lineRule="auto"/>
        <w:ind w:right="-850"/>
        <w:rPr>
          <w:rFonts w:ascii="Times New Roman" w:hAnsi="Times New Roman"/>
          <w:i/>
          <w:sz w:val="24"/>
          <w:szCs w:val="24"/>
        </w:rPr>
      </w:pPr>
    </w:p>
    <w:p w:rsidR="00A363F2" w:rsidRPr="00B751CC" w:rsidRDefault="00A363F2" w:rsidP="00A36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"/>
        <w:gridCol w:w="1641"/>
        <w:gridCol w:w="1418"/>
        <w:gridCol w:w="4961"/>
        <w:gridCol w:w="2126"/>
      </w:tblGrid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97A3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Дата урока (</w:t>
            </w:r>
            <w:proofErr w:type="spellStart"/>
            <w:r w:rsidRPr="00197A32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197A3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7815D5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363F2" w:rsidRPr="00197A32" w:rsidTr="000D27C9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A32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197A32">
              <w:rPr>
                <w:rFonts w:ascii="Times New Roman" w:hAnsi="Times New Roman"/>
                <w:b/>
                <w:sz w:val="24"/>
                <w:szCs w:val="24"/>
              </w:rPr>
              <w:t xml:space="preserve"> период (подготовительный) - 16 ч.</w:t>
            </w: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Пропись — первая учебная тетрадь.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Рабочая строка. Верхняя и нижняя линия рабочей строки.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Обводка рисунков по контуру. Письмо овалов</w:t>
            </w:r>
            <w:proofErr w:type="gramStart"/>
            <w:r w:rsidRPr="00197A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97A32">
              <w:rPr>
                <w:rFonts w:ascii="Times New Roman" w:hAnsi="Times New Roman"/>
                <w:sz w:val="24"/>
                <w:szCs w:val="24"/>
              </w:rPr>
              <w:t xml:space="preserve"> полуовалов и кругов.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Строка и межстрочное пространство. Письмо длинных прямых наклонных линий.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Письмо  наклонных линий с закруглением внизу.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Письмо элементов букв.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Письмо больших и маленьких овалов, коротких наклонных линий.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Письмо коротких и длинных линий. Письмо линий с закруглением.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Письмо прямых наклонных линий и линий с закруглением внизу  и вверху.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 Письмо наклонных линий с петлёй вверху и внизу.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 и внизу. Письмо полуовалов овалов.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а, А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о, О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и, И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197A32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spellEnd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, У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32">
              <w:rPr>
                <w:rFonts w:ascii="Times New Roman" w:hAnsi="Times New Roman"/>
                <w:b/>
                <w:sz w:val="24"/>
                <w:szCs w:val="24"/>
              </w:rPr>
              <w:t>Букварный период (основной) - 53 ч.</w:t>
            </w: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-918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197A3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Start"/>
            <w:r w:rsidRPr="00197A32">
              <w:rPr>
                <w:rFonts w:ascii="Times New Roman" w:hAnsi="Times New Roman"/>
                <w:b/>
                <w:sz w:val="24"/>
                <w:szCs w:val="24"/>
              </w:rPr>
              <w:t>,Н</w:t>
            </w:r>
            <w:proofErr w:type="spellEnd"/>
            <w:proofErr w:type="gramEnd"/>
            <w:r w:rsidRPr="00197A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с, С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197A32">
              <w:rPr>
                <w:rFonts w:ascii="Times New Roman" w:hAnsi="Times New Roman"/>
                <w:b/>
                <w:sz w:val="24"/>
                <w:szCs w:val="24"/>
              </w:rPr>
              <w:t>к, К.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197A32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proofErr w:type="spellEnd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, Т.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197A3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197A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7A32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</w:t>
            </w:r>
            <w:r w:rsidRPr="00197A32">
              <w:rPr>
                <w:rFonts w:ascii="Times New Roman" w:hAnsi="Times New Roman"/>
                <w:sz w:val="24"/>
                <w:szCs w:val="24"/>
              </w:rPr>
              <w:lastRenderedPageBreak/>
              <w:t>7)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197A32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, Р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lastRenderedPageBreak/>
              <w:t>(8)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в, В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, П.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З.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б, Б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(19)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я.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(23)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я, Я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(24)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(25)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(26)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 xml:space="preserve"> обозначающая мягкий согласный звук. Слоги </w:t>
            </w:r>
            <w:proofErr w:type="spellStart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, чу.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(27)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Слоги </w:t>
            </w:r>
            <w:proofErr w:type="spellStart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, чу.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(28)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 xml:space="preserve"> (мягкий знак). Мягкий знак как показатель мягкости согласного звука.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(28)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 xml:space="preserve"> (мягкий знак). Закрепление.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ш,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 xml:space="preserve"> обозначающая твердый согласный звук.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(31)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197A32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звук. Сочетание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(32)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ж,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 xml:space="preserve"> обозначающая твердый согласный звук.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(33)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97A32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gramEnd"/>
            <w:r w:rsidRPr="00197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A32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proofErr w:type="spellEnd"/>
            <w:r w:rsidRPr="00197A32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звук. Сочетание </w:t>
            </w:r>
            <w:proofErr w:type="spellStart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</w:t>
            </w:r>
            <w:r w:rsidRPr="00197A32">
              <w:rPr>
                <w:rFonts w:ascii="Times New Roman" w:hAnsi="Times New Roman"/>
                <w:sz w:val="24"/>
                <w:szCs w:val="24"/>
              </w:rPr>
              <w:lastRenderedPageBreak/>
              <w:t>34)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ё.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lastRenderedPageBreak/>
              <w:t>(35)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(36)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197A32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, Й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(37)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 Слова с буквой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(38)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(39)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(40)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х, Х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(41)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(42)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(43)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, обозначающая твердый согласный звук.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(44)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(45)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(46)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(47)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Слоги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ща, </w:t>
            </w:r>
            <w:proofErr w:type="spellStart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(48)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proofErr w:type="gramEnd"/>
            <w:r w:rsidRPr="00197A32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Слоги </w:t>
            </w:r>
            <w:r w:rsidRPr="00197A32">
              <w:rPr>
                <w:rFonts w:ascii="Times New Roman" w:hAnsi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197A32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197A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(49)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 w:rsidRPr="00197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(51)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97A32">
              <w:rPr>
                <w:rFonts w:ascii="Times New Roman" w:hAnsi="Times New Roman"/>
                <w:b/>
                <w:i/>
                <w:sz w:val="24"/>
                <w:szCs w:val="24"/>
              </w:rPr>
              <w:t>ь, ъ.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(52)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Буквы ь, ъ.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(53)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Алфавит. Звуки и буквы.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b/>
                <w:sz w:val="24"/>
                <w:szCs w:val="24"/>
              </w:rPr>
              <w:t>Послебукварный период (заключительный)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предложений на письме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 кто? Что?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 что делать? Что сделать?</w:t>
            </w:r>
          </w:p>
          <w:p w:rsidR="00A363F2" w:rsidRPr="00197A32" w:rsidRDefault="00A363F2" w:rsidP="0078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rPr>
          <w:trHeight w:val="55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7A32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 какой? Какая? Какие? Какое?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rPr>
          <w:trHeight w:val="390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Default="00A363F2" w:rsidP="007815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Default="00A363F2" w:rsidP="007815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Default="00A363F2" w:rsidP="007815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у-щу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rPr>
          <w:trHeight w:val="270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5C4EC9" w:rsidRDefault="00A363F2" w:rsidP="007815D5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н,щн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rPr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F2" w:rsidRPr="00197A32" w:rsidRDefault="00A363F2" w:rsidP="007815D5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3F2" w:rsidRDefault="00A363F2" w:rsidP="007815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F2" w:rsidRPr="00197A32" w:rsidTr="000D27C9">
        <w:trPr>
          <w:trHeight w:val="848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88-92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363F2" w:rsidRDefault="00A363F2" w:rsidP="007815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63F2" w:rsidRPr="00197A32" w:rsidRDefault="00A363F2" w:rsidP="007815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3F2" w:rsidRPr="00B751CC" w:rsidRDefault="00A363F2" w:rsidP="00A363F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C45" w:rsidRDefault="00AE6C45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p w:rsidR="00732544" w:rsidRDefault="007325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4607"/>
        <w:gridCol w:w="988"/>
        <w:gridCol w:w="1222"/>
        <w:gridCol w:w="1196"/>
        <w:gridCol w:w="1723"/>
      </w:tblGrid>
      <w:tr w:rsidR="007815D5" w:rsidTr="007815D5">
        <w:trPr>
          <w:trHeight w:val="848"/>
        </w:trPr>
        <w:tc>
          <w:tcPr>
            <w:tcW w:w="946" w:type="dxa"/>
            <w:vMerge w:val="restart"/>
          </w:tcPr>
          <w:p w:rsidR="007815D5" w:rsidRDefault="007815D5" w:rsidP="007815D5"/>
          <w:p w:rsidR="007815D5" w:rsidRPr="0070212C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7" w:type="dxa"/>
            <w:vMerge w:val="restart"/>
          </w:tcPr>
          <w:p w:rsidR="007815D5" w:rsidRDefault="007815D5" w:rsidP="007815D5"/>
          <w:p w:rsidR="007815D5" w:rsidRPr="0070212C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88" w:type="dxa"/>
            <w:vMerge w:val="restart"/>
          </w:tcPr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815D5" w:rsidRDefault="007815D5" w:rsidP="007815D5"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18" w:type="dxa"/>
            <w:gridSpan w:val="2"/>
          </w:tcPr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212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7815D5" w:rsidRPr="0070212C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7815D5" w:rsidRDefault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70212C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</w:tcPr>
          <w:p w:rsidR="007815D5" w:rsidRDefault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70212C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15D5" w:rsidTr="007815D5">
        <w:trPr>
          <w:trHeight w:val="70"/>
        </w:trPr>
        <w:tc>
          <w:tcPr>
            <w:tcW w:w="946" w:type="dxa"/>
            <w:vMerge/>
          </w:tcPr>
          <w:p w:rsidR="007815D5" w:rsidRDefault="007815D5" w:rsidP="007815D5"/>
        </w:tc>
        <w:tc>
          <w:tcPr>
            <w:tcW w:w="4607" w:type="dxa"/>
            <w:vMerge/>
          </w:tcPr>
          <w:p w:rsidR="007815D5" w:rsidRDefault="007815D5" w:rsidP="007815D5"/>
        </w:tc>
        <w:tc>
          <w:tcPr>
            <w:tcW w:w="988" w:type="dxa"/>
            <w:vMerge/>
          </w:tcPr>
          <w:p w:rsidR="007815D5" w:rsidRDefault="007815D5" w:rsidP="007815D5"/>
        </w:tc>
        <w:tc>
          <w:tcPr>
            <w:tcW w:w="1222" w:type="dxa"/>
          </w:tcPr>
          <w:p w:rsidR="007815D5" w:rsidRPr="0070212C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96" w:type="dxa"/>
          </w:tcPr>
          <w:p w:rsidR="007815D5" w:rsidRPr="0070212C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3" w:type="dxa"/>
            <w:vMerge/>
          </w:tcPr>
          <w:p w:rsidR="007815D5" w:rsidRPr="0070212C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D5" w:rsidRPr="004D5742" w:rsidTr="007815D5">
        <w:trPr>
          <w:trHeight w:val="6792"/>
        </w:trPr>
        <w:tc>
          <w:tcPr>
            <w:tcW w:w="946" w:type="dxa"/>
          </w:tcPr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Наша речь.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речь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Текст и предложение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Слова-названия предметов и явлений, признаков предметов, действий предметов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Вежливые слова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  <w:proofErr w:type="gramStart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 xml:space="preserve"> Близкие и противоположные по значению слова.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Слог как минимальная произносительная единица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Перенос слов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слоги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 xml:space="preserve">Русский  алфавит 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звуки. Буквы </w:t>
            </w:r>
            <w:proofErr w:type="spellStart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gramEnd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,ю,я</w:t>
            </w:r>
            <w:proofErr w:type="spellEnd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 xml:space="preserve"> и их функции в словах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Гласные звуки. Слова с буквой э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Обозначение ударного гласного буквой на письме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проверочных  слов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безударных слогах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Написание слов с непроверяемой буквой безударного гласного звука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Слова с буквами</w:t>
            </w:r>
            <w:proofErr w:type="gramStart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Парные и непарные по твердости-мягкости согласные звуки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звуков мягким знаком.  Перенос слов с мягким знаком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Мягкий знак как показатель мягкости согласного звука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 звуки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Обозначение парных звонких и глухих согласных звуков на конце слова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согласных звуков на конце слов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Буквосочетания ЧК, ЧН, ЧТ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Буквосочетания </w:t>
            </w:r>
            <w:proofErr w:type="spellStart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после шипящих </w:t>
            </w:r>
            <w:proofErr w:type="gramStart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сочетаниях </w:t>
            </w:r>
            <w:proofErr w:type="spellStart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-ща, чу-</w:t>
            </w:r>
            <w:proofErr w:type="spellStart"/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Заглавная буква в словах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4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Повторение</w:t>
            </w: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D5" w:rsidRPr="007815D5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815D5" w:rsidRPr="004D5742" w:rsidRDefault="007815D5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544" w:rsidRPr="004D5742" w:rsidRDefault="00732544" w:rsidP="00732544">
      <w:pPr>
        <w:rPr>
          <w:rFonts w:ascii="Times New Roman" w:hAnsi="Times New Roman" w:cs="Times New Roman"/>
          <w:sz w:val="28"/>
          <w:szCs w:val="28"/>
        </w:rPr>
      </w:pPr>
    </w:p>
    <w:p w:rsidR="00732544" w:rsidRDefault="00732544"/>
    <w:p w:rsidR="00732544" w:rsidRDefault="00732544"/>
    <w:p w:rsidR="00732544" w:rsidRDefault="00732544"/>
    <w:sectPr w:rsidR="00732544" w:rsidSect="00A3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1998"/>
    <w:multiLevelType w:val="hybridMultilevel"/>
    <w:tmpl w:val="2CBA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F2"/>
    <w:rsid w:val="000D27C9"/>
    <w:rsid w:val="00732544"/>
    <w:rsid w:val="007815D5"/>
    <w:rsid w:val="00A363F2"/>
    <w:rsid w:val="00A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учитель1</cp:lastModifiedBy>
  <cp:revision>1</cp:revision>
  <cp:lastPrinted>2014-12-31T06:33:00Z</cp:lastPrinted>
  <dcterms:created xsi:type="dcterms:W3CDTF">2014-09-27T10:31:00Z</dcterms:created>
  <dcterms:modified xsi:type="dcterms:W3CDTF">2014-12-31T06:34:00Z</dcterms:modified>
</cp:coreProperties>
</file>