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center"/>
        <w:rPr>
          <w:rStyle w:val="a3"/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Урок русского языка в 3 классе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rStyle w:val="a3"/>
          <w:b w:val="0"/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 xml:space="preserve">Тема: </w:t>
      </w:r>
      <w:r w:rsidRPr="00226C63">
        <w:rPr>
          <w:rStyle w:val="a3"/>
          <w:b w:val="0"/>
          <w:color w:val="000000"/>
          <w:sz w:val="28"/>
          <w:szCs w:val="28"/>
        </w:rPr>
        <w:t>Безударные гласные в корне слова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right="167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226C63">
        <w:rPr>
          <w:rStyle w:val="a3"/>
          <w:color w:val="000000"/>
          <w:sz w:val="28"/>
          <w:szCs w:val="28"/>
        </w:rPr>
        <w:t>Цели и задачи урока: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Образовательные: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1. Повторить и обобщить правописание слов с</w:t>
      </w:r>
      <w:r w:rsidRPr="00226C63">
        <w:rPr>
          <w:rStyle w:val="apple-converted-space"/>
          <w:color w:val="000000"/>
          <w:sz w:val="28"/>
          <w:szCs w:val="28"/>
        </w:rPr>
        <w:t> </w:t>
      </w:r>
      <w:r w:rsidRPr="00226C63">
        <w:rPr>
          <w:rStyle w:val="a3"/>
          <w:color w:val="000000"/>
          <w:sz w:val="28"/>
          <w:szCs w:val="28"/>
        </w:rPr>
        <w:t>безударной гласной</w:t>
      </w:r>
      <w:r w:rsidRPr="00226C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в корне слова;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2. Учить распознавать на слух</w:t>
      </w:r>
      <w:r w:rsidRPr="00226C63">
        <w:rPr>
          <w:rStyle w:val="apple-converted-space"/>
          <w:color w:val="000000"/>
          <w:sz w:val="28"/>
          <w:szCs w:val="28"/>
        </w:rPr>
        <w:t> </w:t>
      </w:r>
      <w:r w:rsidRPr="00226C63">
        <w:rPr>
          <w:rStyle w:val="a3"/>
          <w:color w:val="000000"/>
          <w:sz w:val="28"/>
          <w:szCs w:val="28"/>
        </w:rPr>
        <w:t>безударные гласные</w:t>
      </w:r>
      <w:r w:rsidRPr="00226C63">
        <w:rPr>
          <w:color w:val="000000"/>
          <w:sz w:val="28"/>
          <w:szCs w:val="28"/>
        </w:rPr>
        <w:t>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Развивающие: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1. Развивать у детей орфографическую зоркость, самостоятельность, самоконтроль и самооценку, интеллект, внимание.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2. Способствовать обогащению словаря и письменной речи.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Воспитательная: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1. Прививать интерес и любовь к русскому слову.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2. Вырабатывать привычку делового сотрудничества, самоконтроля за поведением во время работы на уроке.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Тип урока:</w:t>
      </w:r>
      <w:r w:rsidRPr="00226C63">
        <w:rPr>
          <w:rStyle w:val="apple-converted-space"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урок обобщения знаний.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Форма проведения урока:</w:t>
      </w:r>
      <w:r w:rsidRPr="00226C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комбинированный.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Оборудование:</w:t>
      </w:r>
      <w:r w:rsidRPr="00226C63">
        <w:rPr>
          <w:rStyle w:val="apple-converted-space"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листок настроения, карточки с заданиями, презентация.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Ход урока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I. Организационный момент. 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1. – Ребята, у нас сейчас урок русского языка. Прошу всех встать и повернуться лицом к друг другу. Улыбнитесь друг другу. Протяните руки вперёд ладошками вверх навстречу друг другу. Пошлите всем лучики добра, тепла, солнца, радости. Так человек творит в себе Солнце. Это вы сейчас и сделали.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Повернитесь, пожалуйста, лицом к доске. Тихонько сядьте, возьмите листок настроения.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Поставьте цифру 1 около лица с соответствующим для вас настроением перед уроком, а в конце урока вы поставите цифру 2.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 xml:space="preserve">2. Сегодня на уроке я предлагаю вам совершить путешествие в замечательную и великую страну русского языка. И отправимся мы с вами (Слайд) в гости к старому и мудрому дедушке Корню. Но попасть к нему </w:t>
      </w:r>
      <w:r w:rsidRPr="00226C63">
        <w:rPr>
          <w:color w:val="000000"/>
          <w:sz w:val="28"/>
          <w:szCs w:val="28"/>
        </w:rPr>
        <w:lastRenderedPageBreak/>
        <w:t>не просто, для этого нам нужно пройти испытания, которые он вам приготовил.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II. Запись числа, классной работы.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 – Ребята, а что такое КОРЕНЬ? (общая часть однокоренных слов, в которой передается их основное значение)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Тяжело живётся дедушке Корню. Дел у него очень много. Правит в своей стране мудро и справедливо. И все спешат к нему за советом. Нет у него ни одной свободной минуты. Все жители страны русского языка почитают его и выполняют все его правила!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С одним из них мы и будем сегодня работать. А с каким, вы узнаете, преодолев первое испытание.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III. Словарная работа 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1.Вот мы у ворот испытаний и пройти через них мы можем с помощью знаний. И так, 1 испытание.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Прочитайте слова и скажите Что это за слова?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Что мы о них знаем? (они с непроверяемыми орфограммами)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яг…да, кв…ртира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м…лина, м…сяц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…зык , п…года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г…рох, с…вер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в…сток, уж…н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2. Запишите в тетрадь, через запятую, вставляя пропущенную букву и подчеркните ее.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3. Слайд. Проверка.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IV. Сообщение темы урока.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Назовите буквы, которые мы вставили. (и, о, е. а, о, я).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Что мы знаем о них? ( В безударном положении требуют проверки.)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Как проверить</w:t>
      </w:r>
      <w:r w:rsidRPr="00226C63">
        <w:rPr>
          <w:rStyle w:val="apple-converted-space"/>
          <w:color w:val="000000"/>
          <w:sz w:val="28"/>
          <w:szCs w:val="28"/>
        </w:rPr>
        <w:t> </w:t>
      </w:r>
      <w:r w:rsidRPr="00226C63">
        <w:rPr>
          <w:rStyle w:val="a3"/>
          <w:color w:val="000000"/>
          <w:sz w:val="28"/>
          <w:szCs w:val="28"/>
        </w:rPr>
        <w:t>безударную гласную</w:t>
      </w:r>
      <w:r w:rsidRPr="00226C63">
        <w:rPr>
          <w:color w:val="000000"/>
          <w:sz w:val="28"/>
          <w:szCs w:val="28"/>
        </w:rPr>
        <w:t>? ( подобрать проверочное слово с ударным гласным в корне слова)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Тема нашего урока: «Обобщение знаний по теме: « Безударные гласные в корне слова» 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 xml:space="preserve">– Сегодня мы будем обобщать умение писать слова с безударной гласной в корне и проверять их. Перед вами открываются владения </w:t>
      </w:r>
      <w:r w:rsidRPr="00226C63">
        <w:rPr>
          <w:color w:val="000000"/>
          <w:sz w:val="28"/>
          <w:szCs w:val="28"/>
        </w:rPr>
        <w:lastRenderedPageBreak/>
        <w:t>дедушки Корня. (Слайд) И вас предстоит выполнить следующие испытание.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V. Актуализация знаний.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У нас на дворе стоит осенняя погода и дедушка Корень предлагает выполнить такое задание. 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Прочтите предложения.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Разберем слова, в которых пропущена буква.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Вот и осень прощается с нами. Осенний листок дрожит от холода..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2 ( слайд) Звуко-буквенный разбор слова</w:t>
      </w:r>
      <w:r w:rsidRPr="00226C63">
        <w:rPr>
          <w:color w:val="000000"/>
          <w:sz w:val="28"/>
          <w:szCs w:val="28"/>
        </w:rPr>
        <w:t>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осень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Молодцы, хорошо справились с заданием.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3. ( слайд) Разбор слова по составу.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Осенний, листок, холода.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4.– А теперь следующее испытание от дедушки Корня. Он предлагает применить правило в игре “ Подбери проверочное слово”. 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Коренья – корень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Пожелтели – желтый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Выглянул – взгляд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Листочки - лист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Молодцы, хорошо справились с заданием.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Ребята, на улице у нас с каждым днем все меньше и меньше светит солнце, а вот на пути в страну русского языка нам светит яркое солнышко (слайд) и оно нам принесет удачу. Тихонько все встали.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VI. Физминутка.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Ручки к солнцу протяните, улыбнитесь, потянитесь.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Здравствуй, солнышко!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А теперь попробуйте поймать солнечный лучик, и он вам принесёт удачу и укажет путь к дедушке Корню.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VII. Работа по учебнику.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Ребята, дедушка Корень приготовил для вас задания. Ознакомьтесь с упражнением 239 с. 103 Дети комментируют и записывают в тетради.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VIII. Выборочный диктант.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lastRenderedPageBreak/>
        <w:t>– Мы с вами приближаемся к замку дедушки Корня и на пути у нас следующее испытание. (слайд) Перед нами течёт река, но непростая река, а река Ошибок. Чтобы перебраться через мост, ошибки надо нам исправить.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Выглинуло из облаков солнце. Освитились паля и лиса. Заблестели разными цветами капли даждя.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Какие ошибки вы здесь встретили?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Давайте исправим ошибки (объяснения детей)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А теперь запишите первое предложение в тетрадь. Выглянуло из облаков солнце.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Подчеркните главные члены. (ученик у доски)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IX. Самостоятельная работа в парах.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Вот еще испытание. Перед вами карточка. Вам предстоит работа в парах. Вам нужно тихонько посовещаться со своим соседом по парте и вставить пропущенные буквы, помогая друг другу.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С ..лач, стр ..лок, хр..брец, см…льчак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А теперь проверим</w:t>
      </w:r>
      <w:r w:rsidRPr="00226C63">
        <w:rPr>
          <w:rStyle w:val="a3"/>
          <w:color w:val="000000"/>
          <w:sz w:val="28"/>
          <w:szCs w:val="28"/>
        </w:rPr>
        <w:t>.</w:t>
      </w:r>
      <w:r w:rsidRPr="00226C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Вывод</w:t>
      </w:r>
      <w:r w:rsidRPr="00226C63">
        <w:rPr>
          <w:color w:val="000000"/>
          <w:sz w:val="28"/>
          <w:szCs w:val="28"/>
        </w:rPr>
        <w:t>: – Быстро, оперативно справились с работой. Мы с вами справились с испытаниями, которые нам приготовил дедушка Корень и оказались у замка.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X. Итог урока.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Открываются ворота и нас встречает этот удивительный, добрый и очень мудрый дедушка Корень, без которого жизнь в стране русского языка была бы совершенно беспорядочной. Корень правит, корень судит, корень одобряет и осуждает. Без корня, наверное, и мы бы жить с вами не смогли.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Когда говорят о важном, о главном, иногда употребляют слово “корень”.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Например, если речь идёт о причине чего-то плохого, скажут “корень зла”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“Смотри в корень!” или “Зри в корень!” – значит, выдели самое главное!!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А без каких правил, мы с вами не могли обойтись сегодня на уроке? (без безударной гласной в корне слова) 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А как проверить безударную гласную в корне слова?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lastRenderedPageBreak/>
        <w:t>XI. Домашнее задание.</w:t>
      </w:r>
      <w:r w:rsidRPr="00226C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Разноуровневые задания.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Дедушка Корень доволен вашей работой на уроке и предлагает вам необычное задание по уровням. У вас на столе лежат карточки с домашним заданием. Вам предстоит выполнить 1 задание на карточке с учетом своих способностей.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- В течение урока хорошо работали …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rStyle w:val="a3"/>
          <w:color w:val="000000"/>
          <w:sz w:val="28"/>
          <w:szCs w:val="28"/>
        </w:rPr>
        <w:t>XII. Рефлексия.</w:t>
      </w:r>
      <w:r w:rsidRPr="00226C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6C63">
        <w:rPr>
          <w:color w:val="000000"/>
          <w:sz w:val="28"/>
          <w:szCs w:val="28"/>
        </w:rPr>
        <w:t>(Слайд)</w:t>
      </w:r>
    </w:p>
    <w:p w:rsidR="00226C63" w:rsidRPr="00226C63" w:rsidRDefault="00226C63" w:rsidP="00226C63">
      <w:pPr>
        <w:pStyle w:val="a5"/>
        <w:spacing w:before="167" w:beforeAutospacing="0" w:after="167" w:afterAutospacing="0"/>
        <w:ind w:left="167" w:right="167" w:firstLine="234"/>
        <w:jc w:val="both"/>
        <w:rPr>
          <w:color w:val="000000"/>
          <w:sz w:val="28"/>
          <w:szCs w:val="28"/>
        </w:rPr>
      </w:pPr>
      <w:r w:rsidRPr="00226C63">
        <w:rPr>
          <w:color w:val="000000"/>
          <w:sz w:val="28"/>
          <w:szCs w:val="28"/>
        </w:rPr>
        <w:t>– Поставьте цифру 2 около лица с соответствующим для вас настроением сейчас. Посмотрим, изменилось ли оно? Я рада, если вам стало весело.</w:t>
      </w:r>
    </w:p>
    <w:p w:rsidR="00AF36BE" w:rsidRDefault="00AF36BE"/>
    <w:sectPr w:rsidR="00AF36BE" w:rsidSect="00A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6C63"/>
    <w:rsid w:val="00226C63"/>
    <w:rsid w:val="004F6BB2"/>
    <w:rsid w:val="00AF36BE"/>
    <w:rsid w:val="00B1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01D"/>
    <w:rPr>
      <w:b/>
      <w:bCs/>
    </w:rPr>
  </w:style>
  <w:style w:type="paragraph" w:styleId="a4">
    <w:name w:val="List Paragraph"/>
    <w:basedOn w:val="a"/>
    <w:uiPriority w:val="34"/>
    <w:qFormat/>
    <w:rsid w:val="00B1201D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226C6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26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2015-03-02T20:03:00Z</dcterms:created>
  <dcterms:modified xsi:type="dcterms:W3CDTF">2015-03-02T20:05:00Z</dcterms:modified>
</cp:coreProperties>
</file>