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D0" w:rsidRPr="00DC3BD0" w:rsidRDefault="00DC3BD0" w:rsidP="00DC3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D0">
        <w:rPr>
          <w:rFonts w:ascii="Times New Roman" w:hAnsi="Times New Roman" w:cs="Times New Roman"/>
          <w:b/>
          <w:sz w:val="24"/>
          <w:szCs w:val="24"/>
        </w:rPr>
        <w:t>Тема: Мой Город</w:t>
      </w:r>
    </w:p>
    <w:p w:rsidR="00DC3BD0" w:rsidRPr="00DC3BD0" w:rsidRDefault="00DC3BD0" w:rsidP="00DC3BD0">
      <w:pPr>
        <w:jc w:val="both"/>
        <w:rPr>
          <w:rFonts w:ascii="Times New Roman" w:hAnsi="Times New Roman" w:cs="Times New Roman"/>
          <w:sz w:val="24"/>
          <w:szCs w:val="24"/>
        </w:rPr>
      </w:pPr>
      <w:r w:rsidRPr="00DC3BD0">
        <w:rPr>
          <w:rFonts w:ascii="Times New Roman" w:hAnsi="Times New Roman" w:cs="Times New Roman"/>
          <w:b/>
          <w:sz w:val="24"/>
          <w:szCs w:val="24"/>
        </w:rPr>
        <w:t>Цель:</w:t>
      </w:r>
      <w:r w:rsidRPr="00DC3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D0" w:rsidRPr="00DC3BD0" w:rsidRDefault="00DC3BD0" w:rsidP="00DC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3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рассказывать о своем городе и его достопримечательностях.</w:t>
      </w:r>
    </w:p>
    <w:p w:rsidR="00DC3BD0" w:rsidRPr="00DC3BD0" w:rsidRDefault="00DC3BD0" w:rsidP="00DC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3BD0">
        <w:rPr>
          <w:rFonts w:ascii="Times New Roman" w:hAnsi="Times New Roman" w:cs="Times New Roman"/>
          <w:sz w:val="24"/>
          <w:szCs w:val="24"/>
        </w:rPr>
        <w:t>Развивать интерес к истории своего края, своей малой Родины</w:t>
      </w:r>
    </w:p>
    <w:p w:rsidR="00DC3BD0" w:rsidRPr="00DC3BD0" w:rsidRDefault="00DC3BD0" w:rsidP="00DC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3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знакомить с географией республики</w:t>
      </w:r>
    </w:p>
    <w:p w:rsidR="00DC3BD0" w:rsidRPr="00DC3BD0" w:rsidRDefault="00DC3BD0" w:rsidP="00DC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3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Пополнить знания детей о труде людей, живущих в Якутии</w:t>
      </w:r>
    </w:p>
    <w:p w:rsidR="00DC3BD0" w:rsidRPr="00DC3BD0" w:rsidRDefault="00DC3BD0" w:rsidP="00DC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3BD0">
        <w:rPr>
          <w:rFonts w:ascii="Times New Roman" w:hAnsi="Times New Roman" w:cs="Times New Roman"/>
          <w:sz w:val="24"/>
          <w:szCs w:val="24"/>
        </w:rPr>
        <w:t>воспитывать уважение к прошлому и настоящему своей Родины, быть патриотами своего города</w:t>
      </w:r>
    </w:p>
    <w:p w:rsidR="00DC3BD0" w:rsidRPr="00DC3BD0" w:rsidRDefault="00DC3BD0" w:rsidP="00DC3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BD0">
        <w:rPr>
          <w:rFonts w:ascii="Times New Roman" w:hAnsi="Times New Roman" w:cs="Times New Roman"/>
          <w:sz w:val="24"/>
          <w:szCs w:val="24"/>
        </w:rPr>
        <w:t>Ход классного часа: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3BD0">
        <w:rPr>
          <w:rFonts w:ascii="Times New Roman" w:hAnsi="Times New Roman" w:cs="Times New Roman"/>
          <w:sz w:val="24"/>
          <w:szCs w:val="24"/>
        </w:rPr>
        <w:t xml:space="preserve">   Городу Нерюнгри-39 лет… 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3BD0">
        <w:rPr>
          <w:rFonts w:ascii="Times New Roman" w:hAnsi="Times New Roman" w:cs="Times New Roman"/>
          <w:sz w:val="24"/>
          <w:szCs w:val="24"/>
        </w:rPr>
        <w:t>Но вначале пришли геологи. Это они определили: эта таёжная глухомань сказочно богата!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3BD0">
        <w:rPr>
          <w:rFonts w:ascii="Times New Roman" w:hAnsi="Times New Roman" w:cs="Times New Roman"/>
          <w:sz w:val="24"/>
          <w:szCs w:val="24"/>
        </w:rPr>
        <w:t xml:space="preserve">   Учитель читает стихотворение Г. </w:t>
      </w:r>
      <w:proofErr w:type="spellStart"/>
      <w:r w:rsidRPr="00DC3BD0">
        <w:rPr>
          <w:rFonts w:ascii="Times New Roman" w:hAnsi="Times New Roman" w:cs="Times New Roman"/>
          <w:sz w:val="24"/>
          <w:szCs w:val="24"/>
        </w:rPr>
        <w:t>Бородачёвой</w:t>
      </w:r>
      <w:proofErr w:type="spellEnd"/>
      <w:r w:rsidRPr="00DC3BD0">
        <w:rPr>
          <w:rFonts w:ascii="Times New Roman" w:hAnsi="Times New Roman" w:cs="Times New Roman"/>
          <w:sz w:val="24"/>
          <w:szCs w:val="24"/>
        </w:rPr>
        <w:t>: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C3BD0">
        <w:rPr>
          <w:rFonts w:ascii="Times New Roman" w:hAnsi="Times New Roman" w:cs="Times New Roman"/>
          <w:i/>
          <w:sz w:val="24"/>
          <w:szCs w:val="24"/>
        </w:rPr>
        <w:t xml:space="preserve">В глухой тайге средь </w:t>
      </w:r>
      <w:proofErr w:type="gramStart"/>
      <w:r w:rsidRPr="00DC3BD0">
        <w:rPr>
          <w:rFonts w:ascii="Times New Roman" w:hAnsi="Times New Roman" w:cs="Times New Roman"/>
          <w:i/>
          <w:sz w:val="24"/>
          <w:szCs w:val="24"/>
        </w:rPr>
        <w:t>гиблых</w:t>
      </w:r>
      <w:proofErr w:type="gramEnd"/>
      <w:r w:rsidRPr="00DC3BD0">
        <w:rPr>
          <w:rFonts w:ascii="Times New Roman" w:hAnsi="Times New Roman" w:cs="Times New Roman"/>
          <w:i/>
          <w:sz w:val="24"/>
          <w:szCs w:val="24"/>
        </w:rPr>
        <w:t xml:space="preserve"> марей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C3BD0">
        <w:rPr>
          <w:rFonts w:ascii="Times New Roman" w:hAnsi="Times New Roman" w:cs="Times New Roman"/>
          <w:i/>
          <w:sz w:val="24"/>
          <w:szCs w:val="24"/>
        </w:rPr>
        <w:t xml:space="preserve">На берегах тревожных рек, 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C3BD0">
        <w:rPr>
          <w:rFonts w:ascii="Times New Roman" w:hAnsi="Times New Roman" w:cs="Times New Roman"/>
          <w:i/>
          <w:sz w:val="24"/>
          <w:szCs w:val="24"/>
        </w:rPr>
        <w:t xml:space="preserve">Где не селились божьи твари, 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C3BD0">
        <w:rPr>
          <w:rFonts w:ascii="Times New Roman" w:hAnsi="Times New Roman" w:cs="Times New Roman"/>
          <w:i/>
          <w:sz w:val="24"/>
          <w:szCs w:val="24"/>
        </w:rPr>
        <w:t>Построил город человек.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C3BD0">
        <w:rPr>
          <w:rFonts w:ascii="Times New Roman" w:hAnsi="Times New Roman" w:cs="Times New Roman"/>
          <w:i/>
          <w:sz w:val="24"/>
          <w:szCs w:val="24"/>
        </w:rPr>
        <w:t>На сотни вё</w:t>
      </w:r>
      <w:proofErr w:type="gramStart"/>
      <w:r w:rsidRPr="00DC3BD0">
        <w:rPr>
          <w:rFonts w:ascii="Times New Roman" w:hAnsi="Times New Roman" w:cs="Times New Roman"/>
          <w:i/>
          <w:sz w:val="24"/>
          <w:szCs w:val="24"/>
        </w:rPr>
        <w:t>рст зд</w:t>
      </w:r>
      <w:proofErr w:type="gramEnd"/>
      <w:r w:rsidRPr="00DC3BD0">
        <w:rPr>
          <w:rFonts w:ascii="Times New Roman" w:hAnsi="Times New Roman" w:cs="Times New Roman"/>
          <w:i/>
          <w:sz w:val="24"/>
          <w:szCs w:val="24"/>
        </w:rPr>
        <w:t>есь не дубрава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C3BD0">
        <w:rPr>
          <w:rFonts w:ascii="Times New Roman" w:hAnsi="Times New Roman" w:cs="Times New Roman"/>
          <w:i/>
          <w:sz w:val="24"/>
          <w:szCs w:val="24"/>
        </w:rPr>
        <w:t>Тревожным ропотом гудит.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C3BD0">
        <w:rPr>
          <w:rFonts w:ascii="Times New Roman" w:hAnsi="Times New Roman" w:cs="Times New Roman"/>
          <w:i/>
          <w:sz w:val="24"/>
          <w:szCs w:val="24"/>
        </w:rPr>
        <w:t>Но в дивной зелени-оправе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C3BD0">
        <w:rPr>
          <w:rFonts w:ascii="Times New Roman" w:hAnsi="Times New Roman" w:cs="Times New Roman"/>
          <w:i/>
          <w:sz w:val="24"/>
          <w:szCs w:val="24"/>
        </w:rPr>
        <w:t>Жемчужный городок горит.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DC3BD0" w:rsidRPr="00DC3BD0" w:rsidRDefault="00DC3BD0" w:rsidP="00DC3BD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C3BD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181350" cy="1962117"/>
            <wp:effectExtent l="19050" t="0" r="0" b="0"/>
            <wp:docPr id="5" name="Рисунок 4" descr="C:\Users\Ultimate\Desktop\fil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timate\Desktop\file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74" cy="196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C3BD0">
        <w:rPr>
          <w:rFonts w:ascii="Times New Roman" w:hAnsi="Times New Roman" w:cs="Times New Roman"/>
          <w:sz w:val="24"/>
          <w:szCs w:val="24"/>
        </w:rPr>
        <w:t xml:space="preserve">    Это земля эвенков, поэтому все названия рек, гор, озёр и долин здесь эвенкийские. Проводниками геологов, по здешним местам,  были эвенки. Они называли это место Нерюнгри и геологи стали называть угольное месторождение </w:t>
      </w:r>
      <w:proofErr w:type="spellStart"/>
      <w:r w:rsidRPr="00DC3BD0">
        <w:rPr>
          <w:rFonts w:ascii="Times New Roman" w:hAnsi="Times New Roman" w:cs="Times New Roman"/>
          <w:sz w:val="24"/>
          <w:szCs w:val="24"/>
        </w:rPr>
        <w:t>Нерюнгринским</w:t>
      </w:r>
      <w:proofErr w:type="spellEnd"/>
      <w:r w:rsidRPr="00DC3BD0">
        <w:rPr>
          <w:rFonts w:ascii="Times New Roman" w:hAnsi="Times New Roman" w:cs="Times New Roman"/>
          <w:sz w:val="24"/>
          <w:szCs w:val="24"/>
        </w:rPr>
        <w:t xml:space="preserve">. </w:t>
      </w:r>
      <w:r w:rsidRPr="00DC3BD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Нерюнгри располагается в Якутии на берегу реки Чульман. </w:t>
      </w:r>
      <w:r w:rsidRPr="00DC3BD0">
        <w:rPr>
          <w:rFonts w:ascii="Times New Roman" w:hAnsi="Times New Roman" w:cs="Times New Roman"/>
          <w:color w:val="000000"/>
          <w:sz w:val="24"/>
          <w:szCs w:val="24"/>
        </w:rPr>
        <w:t>На эвенкийском</w:t>
      </w:r>
      <w:r w:rsidRPr="00DC3B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языке </w:t>
      </w:r>
      <w:proofErr w:type="spellStart"/>
      <w:r w:rsidRPr="00DC3BD0">
        <w:rPr>
          <w:rFonts w:ascii="Times New Roman" w:hAnsi="Times New Roman" w:cs="Times New Roman"/>
          <w:bCs/>
          <w:color w:val="000000"/>
          <w:sz w:val="24"/>
          <w:szCs w:val="24"/>
        </w:rPr>
        <w:t>ньируу</w:t>
      </w:r>
      <w:proofErr w:type="spellEnd"/>
      <w:r w:rsidRPr="00DC3B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C3BD0">
        <w:rPr>
          <w:rFonts w:ascii="Times New Roman" w:hAnsi="Times New Roman" w:cs="Times New Roman"/>
          <w:color w:val="000000"/>
          <w:sz w:val="24"/>
          <w:szCs w:val="24"/>
        </w:rPr>
        <w:t xml:space="preserve">- хариус (рыба). </w:t>
      </w:r>
      <w:proofErr w:type="spellStart"/>
      <w:r w:rsidRPr="00DC3BD0">
        <w:rPr>
          <w:rFonts w:ascii="Times New Roman" w:hAnsi="Times New Roman" w:cs="Times New Roman"/>
          <w:bCs/>
          <w:color w:val="000000"/>
          <w:sz w:val="24"/>
          <w:szCs w:val="24"/>
        </w:rPr>
        <w:t>Ньируунгра</w:t>
      </w:r>
      <w:proofErr w:type="spellEnd"/>
      <w:r w:rsidRPr="00DC3BD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– зн</w:t>
      </w:r>
      <w:r w:rsidRPr="00DC3BD0">
        <w:rPr>
          <w:rFonts w:ascii="Times New Roman" w:hAnsi="Times New Roman" w:cs="Times New Roman"/>
          <w:color w:val="000000"/>
          <w:sz w:val="24"/>
          <w:szCs w:val="24"/>
        </w:rPr>
        <w:t xml:space="preserve">ачит, </w:t>
      </w:r>
      <w:proofErr w:type="spellStart"/>
      <w:r w:rsidRPr="00DC3BD0">
        <w:rPr>
          <w:rFonts w:ascii="Times New Roman" w:hAnsi="Times New Roman" w:cs="Times New Roman"/>
          <w:color w:val="000000"/>
          <w:sz w:val="24"/>
          <w:szCs w:val="24"/>
        </w:rPr>
        <w:t>хариусовая</w:t>
      </w:r>
      <w:proofErr w:type="spellEnd"/>
      <w:r w:rsidRPr="00DC3BD0">
        <w:rPr>
          <w:rFonts w:ascii="Times New Roman" w:hAnsi="Times New Roman" w:cs="Times New Roman"/>
          <w:color w:val="000000"/>
          <w:sz w:val="24"/>
          <w:szCs w:val="24"/>
        </w:rPr>
        <w:t>, речка, богатая хариусом.</w:t>
      </w:r>
      <w:r w:rsidRPr="00DC3BD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C3BD0" w:rsidRPr="00DC3BD0" w:rsidRDefault="00DC3BD0" w:rsidP="00DC3BD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DC3BD0">
        <w:rPr>
          <w:rFonts w:ascii="Times New Roman" w:eastAsia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443541" cy="1762125"/>
            <wp:effectExtent l="19050" t="0" r="4509" b="0"/>
            <wp:docPr id="10" name="Рисунок 6" descr="C:\Users\Ultimate\Desktop\79059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timate\Desktop\790595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806" cy="176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C3BD0" w:rsidRPr="00DC3BD0" w:rsidRDefault="00DC3BD0" w:rsidP="00DC3BD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C3BD0" w:rsidRPr="00DC3BD0" w:rsidRDefault="00DC3BD0" w:rsidP="00DC3BD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3BD0">
        <w:rPr>
          <w:rFonts w:ascii="Times New Roman" w:hAnsi="Times New Roman" w:cs="Times New Roman"/>
          <w:sz w:val="24"/>
          <w:szCs w:val="24"/>
        </w:rPr>
        <w:t xml:space="preserve">    </w:t>
      </w:r>
      <w:r w:rsidRPr="00DC3BD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Датой основания города принято считать 6 ноября 1975 год. </w:t>
      </w:r>
      <w:r w:rsidRPr="00DC3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 города - большой размах строительства. Первые кварталы застраиваются деревянными двухэтажными домами, а в конце 1980 года заселяется первый дом из панелей. Этим положено начало каменной застройки города. В 1985 году появляются первые девятиэтажные дома. Культурными центрами города являются: дворцы культуры им. 40-летия Победы и "Якутия", музей Истории освоения Южной Якутии, центральная городская библиотека. С 1985 года в городе работает Республиканский театр актера и куклы, ДК </w:t>
      </w:r>
      <w:proofErr w:type="spellStart"/>
      <w:r w:rsidRPr="00DC3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им.А.С.Пушкина</w:t>
      </w:r>
      <w:proofErr w:type="spellEnd"/>
      <w:r w:rsidRPr="00DC3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настоящее время Нерюнгри - крупный административный, промышленный и культурный центр Южной Якутии.</w:t>
      </w:r>
    </w:p>
    <w:p w:rsidR="00DC3BD0" w:rsidRPr="00DC3BD0" w:rsidRDefault="00DC3BD0" w:rsidP="00DC3BD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3BD0" w:rsidRPr="00DC3BD0" w:rsidRDefault="00DC3BD0" w:rsidP="00DC3BD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3BD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05175" cy="2272308"/>
            <wp:effectExtent l="19050" t="0" r="9525" b="0"/>
            <wp:docPr id="6" name="Рисунок 5" descr="C:\Users\Ultimate\Desktop\9321813797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ltimate\Desktop\93218137975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55" cy="227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D0" w:rsidRPr="00DC3BD0" w:rsidRDefault="00DC3BD0" w:rsidP="00DC3BD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3BD0" w:rsidRPr="00DC3BD0" w:rsidRDefault="00DC3BD0" w:rsidP="00DC3BD0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DC3B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DC3BD0">
        <w:rPr>
          <w:rFonts w:ascii="Times New Roman" w:hAnsi="Times New Roman" w:cs="Times New Roman"/>
          <w:color w:val="000000"/>
          <w:sz w:val="24"/>
          <w:szCs w:val="24"/>
        </w:rPr>
        <w:t xml:space="preserve">Пионерный поселок или «Старый город» уже не тот город, что был много лет назад. Сейчас он стал нежилой индустриальной зоной города Нерюнгри. Основные предприятия Старого города – </w:t>
      </w:r>
      <w:proofErr w:type="spellStart"/>
      <w:r w:rsidRPr="00DC3BD0">
        <w:rPr>
          <w:rFonts w:ascii="Times New Roman" w:hAnsi="Times New Roman" w:cs="Times New Roman"/>
          <w:color w:val="000000"/>
          <w:sz w:val="24"/>
          <w:szCs w:val="24"/>
        </w:rPr>
        <w:t>Нерюнгринский</w:t>
      </w:r>
      <w:proofErr w:type="spellEnd"/>
      <w:r w:rsidRPr="00DC3BD0">
        <w:rPr>
          <w:rFonts w:ascii="Times New Roman" w:hAnsi="Times New Roman" w:cs="Times New Roman"/>
          <w:color w:val="000000"/>
          <w:sz w:val="24"/>
          <w:szCs w:val="24"/>
        </w:rPr>
        <w:t xml:space="preserve"> угольный разрез площадью 16 км</w:t>
      </w:r>
      <w:proofErr w:type="gramStart"/>
      <w:r w:rsidRPr="00DC3B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DC3BD0">
        <w:rPr>
          <w:rFonts w:ascii="Times New Roman" w:hAnsi="Times New Roman" w:cs="Times New Roman"/>
          <w:color w:val="000000"/>
          <w:sz w:val="24"/>
          <w:szCs w:val="24"/>
        </w:rPr>
        <w:t>, глубиной залегания угля в центральной его части 315 метров. Автобаза технологического автотранспорта (АТА), призванная обеспечивать крупномасштабные перевозки угля и вскрышных пород разреза «</w:t>
      </w:r>
      <w:proofErr w:type="spellStart"/>
      <w:r w:rsidRPr="00DC3BD0">
        <w:rPr>
          <w:rFonts w:ascii="Times New Roman" w:hAnsi="Times New Roman" w:cs="Times New Roman"/>
          <w:color w:val="000000"/>
          <w:sz w:val="24"/>
          <w:szCs w:val="24"/>
        </w:rPr>
        <w:t>Нерюнгринский</w:t>
      </w:r>
      <w:proofErr w:type="spellEnd"/>
      <w:r w:rsidRPr="00DC3BD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C3BD0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C3BD0" w:rsidRPr="00DC3BD0" w:rsidRDefault="00DC3BD0" w:rsidP="00DC3B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3BD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24200" cy="2343151"/>
            <wp:effectExtent l="19050" t="0" r="0" b="0"/>
            <wp:docPr id="13" name="Рисунок 8" descr="C:\Users\Ultimate\Desktop\gidravlitcheskie-ekskav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ltimate\Desktop\gidravlitcheskie-ekskava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76" cy="234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94" w:rsidRPr="00DC3BD0" w:rsidRDefault="00DC3BD0" w:rsidP="00DC3B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BD0">
        <w:rPr>
          <w:rFonts w:ascii="Times New Roman" w:hAnsi="Times New Roman" w:cs="Times New Roman"/>
          <w:color w:val="000000"/>
          <w:sz w:val="24"/>
          <w:szCs w:val="24"/>
        </w:rPr>
        <w:t xml:space="preserve">       Памятник«</w:t>
      </w:r>
      <w:proofErr w:type="spellStart"/>
      <w:r w:rsidRPr="00DC3BD0">
        <w:rPr>
          <w:rFonts w:ascii="Times New Roman" w:hAnsi="Times New Roman" w:cs="Times New Roman"/>
          <w:color w:val="000000"/>
          <w:sz w:val="24"/>
          <w:szCs w:val="24"/>
        </w:rPr>
        <w:t>Первостроителям</w:t>
      </w:r>
      <w:proofErr w:type="spellEnd"/>
      <w:r w:rsidRPr="00DC3BD0">
        <w:rPr>
          <w:rFonts w:ascii="Times New Roman" w:hAnsi="Times New Roman" w:cs="Times New Roman"/>
          <w:color w:val="000000"/>
          <w:sz w:val="24"/>
          <w:szCs w:val="24"/>
        </w:rPr>
        <w:t xml:space="preserve">  города Нерюнгри. 1975 г.». Город, у истоков которого стояли они и тысячи других людей, представляющих всю тогда многонациональную страну, поднимавших его, стоит гордо</w:t>
      </w:r>
      <w:proofErr w:type="gramStart"/>
      <w:r w:rsidRPr="00DC3BD0">
        <w:rPr>
          <w:rFonts w:ascii="Times New Roman" w:hAnsi="Times New Roman" w:cs="Times New Roman"/>
          <w:color w:val="000000"/>
          <w:sz w:val="24"/>
          <w:szCs w:val="24"/>
        </w:rPr>
        <w:t>… Э</w:t>
      </w:r>
      <w:proofErr w:type="gramEnd"/>
      <w:r w:rsidRPr="00DC3BD0">
        <w:rPr>
          <w:rFonts w:ascii="Times New Roman" w:hAnsi="Times New Roman" w:cs="Times New Roman"/>
          <w:color w:val="000000"/>
          <w:sz w:val="24"/>
          <w:szCs w:val="24"/>
        </w:rPr>
        <w:t xml:space="preserve">то место, где 15 июля 1975 года была торжественно спилена первая сосна – начало строительства нового города и первой его улицы, которую назвали «Комсомольской». А затем стали появляться новые улицы,  и был построен любимый наш Город. </w:t>
      </w:r>
    </w:p>
    <w:sectPr w:rsidR="00EA7794" w:rsidRPr="00DC3BD0" w:rsidSect="002519F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4B2D"/>
    <w:multiLevelType w:val="multilevel"/>
    <w:tmpl w:val="9DB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BD0"/>
    <w:rsid w:val="000D2A0C"/>
    <w:rsid w:val="00DC3BD0"/>
    <w:rsid w:val="00EA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3BD0"/>
  </w:style>
  <w:style w:type="paragraph" w:styleId="a3">
    <w:name w:val="No Spacing"/>
    <w:uiPriority w:val="1"/>
    <w:qFormat/>
    <w:rsid w:val="00DC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1</cp:revision>
  <dcterms:created xsi:type="dcterms:W3CDTF">2014-10-31T14:12:00Z</dcterms:created>
  <dcterms:modified xsi:type="dcterms:W3CDTF">2014-10-31T14:12:00Z</dcterms:modified>
</cp:coreProperties>
</file>