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9" w:rsidRDefault="00D960E9" w:rsidP="00D960E9">
      <w:pPr>
        <w:pStyle w:val="a3"/>
        <w:spacing w:line="360" w:lineRule="auto"/>
        <w:jc w:val="both"/>
        <w:rPr>
          <w:b w:val="0"/>
          <w:i w:val="0"/>
          <w:sz w:val="24"/>
        </w:rPr>
      </w:pPr>
      <w:bookmarkStart w:id="0" w:name="_GoBack"/>
      <w:bookmarkEnd w:id="0"/>
      <w:r w:rsidRPr="00D960E9">
        <w:rPr>
          <w:i w:val="0"/>
          <w:sz w:val="24"/>
        </w:rPr>
        <w:t xml:space="preserve">Название работы: </w:t>
      </w:r>
      <w:r>
        <w:rPr>
          <w:b w:val="0"/>
          <w:i w:val="0"/>
          <w:sz w:val="24"/>
        </w:rPr>
        <w:t>Урок литературного чтения по теме «Особенности волшебного мира в авторской сказке Г.Х. Андерсена «Чайник»</w:t>
      </w:r>
      <w:r w:rsidR="00AE0BB4">
        <w:rPr>
          <w:b w:val="0"/>
          <w:i w:val="0"/>
          <w:sz w:val="24"/>
        </w:rPr>
        <w:t>.</w:t>
      </w:r>
    </w:p>
    <w:p w:rsidR="00D960E9" w:rsidRDefault="00D960E9" w:rsidP="00D960E9">
      <w:pPr>
        <w:pStyle w:val="a3"/>
        <w:spacing w:line="360" w:lineRule="auto"/>
        <w:jc w:val="both"/>
        <w:rPr>
          <w:i w:val="0"/>
          <w:sz w:val="24"/>
        </w:rPr>
      </w:pPr>
      <w:r w:rsidRPr="00AE0BB4">
        <w:rPr>
          <w:i w:val="0"/>
          <w:sz w:val="24"/>
        </w:rPr>
        <w:t>Краткая аннотация работы</w:t>
      </w:r>
      <w:r w:rsidR="00AE0BB4" w:rsidRPr="00AE0BB4">
        <w:rPr>
          <w:i w:val="0"/>
          <w:sz w:val="24"/>
        </w:rPr>
        <w:t xml:space="preserve">: </w:t>
      </w:r>
    </w:p>
    <w:p w:rsidR="00AE0BB4" w:rsidRPr="00AE0BB4" w:rsidRDefault="00AE0BB4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0BB4">
        <w:rPr>
          <w:rFonts w:ascii="Times New Roman" w:hAnsi="Times New Roman" w:cs="Times New Roman"/>
          <w:sz w:val="24"/>
          <w:szCs w:val="24"/>
        </w:rPr>
        <w:t xml:space="preserve">Урок  литературного  чтения  проведён  в  4  классе по системе развивающего обучения Л.В. </w:t>
      </w:r>
      <w:proofErr w:type="spellStart"/>
      <w:r w:rsidRPr="00AE0BB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E0BB4">
        <w:rPr>
          <w:rFonts w:ascii="Times New Roman" w:hAnsi="Times New Roman" w:cs="Times New Roman"/>
          <w:sz w:val="24"/>
          <w:szCs w:val="24"/>
        </w:rPr>
        <w:t xml:space="preserve">. Сказки не оставляют равнодушными детей никогда, они очень поучительны и интересны для них. Я думаю, что и данный урок несёт большую воспитательную направленность: помогает жизненному самоопределению детей, осмыслению нравственных ценностей, учит смотреть на себя со стороны. </w:t>
      </w:r>
      <w:proofErr w:type="gramStart"/>
      <w:r w:rsidRPr="00AE0BB4">
        <w:rPr>
          <w:rFonts w:ascii="Times New Roman" w:hAnsi="Times New Roman" w:cs="Times New Roman"/>
          <w:sz w:val="24"/>
          <w:szCs w:val="24"/>
        </w:rPr>
        <w:t>На уроке раскрыты дидактические принципы</w:t>
      </w:r>
      <w:r>
        <w:rPr>
          <w:rFonts w:ascii="Times New Roman" w:hAnsi="Times New Roman" w:cs="Times New Roman"/>
          <w:sz w:val="24"/>
          <w:szCs w:val="24"/>
        </w:rPr>
        <w:t xml:space="preserve"> (ведущая роль теоретических знаний, осознание школьниками процесса учения, развитие всех учащихся, независимо от уровня их школьной зрелости)</w:t>
      </w:r>
      <w:r w:rsidRPr="00AE0BB4">
        <w:rPr>
          <w:rFonts w:ascii="Times New Roman" w:hAnsi="Times New Roman" w:cs="Times New Roman"/>
          <w:sz w:val="24"/>
          <w:szCs w:val="24"/>
        </w:rPr>
        <w:t xml:space="preserve"> и типические свойства </w:t>
      </w:r>
      <w:r w:rsidR="004A2A31">
        <w:rPr>
          <w:rFonts w:ascii="Times New Roman" w:hAnsi="Times New Roman" w:cs="Times New Roman"/>
          <w:sz w:val="24"/>
          <w:szCs w:val="24"/>
        </w:rPr>
        <w:t xml:space="preserve">(многогранности, </w:t>
      </w:r>
      <w:proofErr w:type="spellStart"/>
      <w:r w:rsidR="004A2A31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="004A2A31">
        <w:rPr>
          <w:rFonts w:ascii="Times New Roman" w:hAnsi="Times New Roman" w:cs="Times New Roman"/>
          <w:sz w:val="24"/>
          <w:szCs w:val="24"/>
        </w:rPr>
        <w:t xml:space="preserve">, коллизии, вариантности) </w:t>
      </w:r>
      <w:r w:rsidRPr="00AE0BB4">
        <w:rPr>
          <w:rFonts w:ascii="Times New Roman" w:hAnsi="Times New Roman" w:cs="Times New Roman"/>
          <w:sz w:val="24"/>
          <w:szCs w:val="24"/>
        </w:rPr>
        <w:t xml:space="preserve">системы Л. В. </w:t>
      </w:r>
      <w:proofErr w:type="spellStart"/>
      <w:r w:rsidRPr="00AE0BB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E0BB4">
        <w:rPr>
          <w:rFonts w:ascii="Times New Roman" w:hAnsi="Times New Roman" w:cs="Times New Roman"/>
          <w:sz w:val="24"/>
          <w:szCs w:val="24"/>
        </w:rPr>
        <w:t xml:space="preserve"> через разнообразные виды упражнений и заданий: например, составление «</w:t>
      </w:r>
      <w:proofErr w:type="spellStart"/>
      <w:r w:rsidRPr="00AE0BB4">
        <w:rPr>
          <w:rFonts w:ascii="Times New Roman" w:hAnsi="Times New Roman" w:cs="Times New Roman"/>
          <w:sz w:val="24"/>
          <w:szCs w:val="24"/>
        </w:rPr>
        <w:t>ниткописи</w:t>
      </w:r>
      <w:proofErr w:type="spellEnd"/>
      <w:r w:rsidRPr="00AE0BB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E0BB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AE0BB4">
        <w:rPr>
          <w:rFonts w:ascii="Times New Roman" w:hAnsi="Times New Roman" w:cs="Times New Roman"/>
          <w:sz w:val="24"/>
          <w:szCs w:val="24"/>
        </w:rPr>
        <w:t>, работа с толковыми словарями, что пригодится им  для дальнейшей учёбы.</w:t>
      </w:r>
      <w:proofErr w:type="gramEnd"/>
      <w:r w:rsidRPr="00AE0BB4">
        <w:rPr>
          <w:rFonts w:ascii="Times New Roman" w:hAnsi="Times New Roman" w:cs="Times New Roman"/>
          <w:sz w:val="24"/>
          <w:szCs w:val="24"/>
        </w:rPr>
        <w:t xml:space="preserve"> </w:t>
      </w:r>
      <w:r w:rsidR="004A2A31">
        <w:rPr>
          <w:rFonts w:ascii="Times New Roman" w:hAnsi="Times New Roman" w:cs="Times New Roman"/>
          <w:sz w:val="24"/>
          <w:szCs w:val="24"/>
        </w:rPr>
        <w:t>В течение урока велась работа по развитию коммуникативной культуры школьников через учебное сотрудничество с учителем и сверстниками</w:t>
      </w:r>
      <w:r w:rsidR="00336AF5">
        <w:rPr>
          <w:rFonts w:ascii="Times New Roman" w:hAnsi="Times New Roman" w:cs="Times New Roman"/>
          <w:sz w:val="24"/>
          <w:szCs w:val="24"/>
        </w:rPr>
        <w:t xml:space="preserve"> во время фронтальной и групповой работы. </w:t>
      </w:r>
      <w:r w:rsidRPr="00AE0BB4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AE0BB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0BB4">
        <w:rPr>
          <w:rFonts w:ascii="Times New Roman" w:hAnsi="Times New Roman" w:cs="Times New Roman"/>
          <w:sz w:val="24"/>
          <w:szCs w:val="24"/>
        </w:rPr>
        <w:t xml:space="preserve"> связей  с уроками окружающего мира, русского языка оживили детей и сделали урок интересным и увлека</w:t>
      </w:r>
      <w:r w:rsidR="00FA1E45">
        <w:rPr>
          <w:rFonts w:ascii="Times New Roman" w:hAnsi="Times New Roman" w:cs="Times New Roman"/>
          <w:sz w:val="24"/>
          <w:szCs w:val="24"/>
        </w:rPr>
        <w:t xml:space="preserve">тельным.   </w:t>
      </w:r>
      <w:proofErr w:type="gramStart"/>
      <w:r w:rsidR="00FA1E45">
        <w:rPr>
          <w:rFonts w:ascii="Times New Roman" w:hAnsi="Times New Roman" w:cs="Times New Roman"/>
          <w:sz w:val="24"/>
          <w:szCs w:val="24"/>
        </w:rPr>
        <w:t>Этап «рефлексии» то</w:t>
      </w:r>
      <w:r w:rsidRPr="00AE0BB4">
        <w:rPr>
          <w:rFonts w:ascii="Times New Roman" w:hAnsi="Times New Roman" w:cs="Times New Roman"/>
          <w:sz w:val="24"/>
          <w:szCs w:val="24"/>
        </w:rPr>
        <w:t xml:space="preserve">же не оставил детей равнодушными, каждому хотелось высказаться или «показать» своё отношение и к прочитанному, и  к уроку.  </w:t>
      </w:r>
      <w:proofErr w:type="gramEnd"/>
    </w:p>
    <w:p w:rsidR="00336AF5" w:rsidRDefault="00336AF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</w:t>
      </w:r>
      <w:r w:rsidRPr="00336A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был организован системно-</w:t>
      </w:r>
      <w:proofErr w:type="spellStart"/>
      <w:r w:rsidRPr="00336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 была «дирижером», незаметно направляла работу детей, т.е. учила </w:t>
      </w:r>
      <w:r w:rsidR="00FA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учиться, что необходимо</w:t>
      </w:r>
      <w:r w:rsidRPr="0033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 век информатизации. Ребятам на уроке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комфортно и интересно. </w:t>
      </w:r>
      <w:r w:rsidR="00FA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ярко </w:t>
      </w:r>
      <w:r w:rsidR="00FA1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33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проявилось  при работе в группах,  при подведении итога, на этапе рефлексии.  Радостными и счастливыми они ушли с урока – это самое важное для меня как для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E0BB4">
        <w:rPr>
          <w:rFonts w:ascii="Times New Roman" w:hAnsi="Times New Roman" w:cs="Times New Roman"/>
          <w:sz w:val="24"/>
          <w:szCs w:val="24"/>
        </w:rPr>
        <w:t>азработку  данного  урока  можно использовать  по  любой  образовательной  программе  и  УМК.</w:t>
      </w:r>
    </w:p>
    <w:p w:rsid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Своё отношение к уроку я выражаю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</w:t>
      </w:r>
    </w:p>
    <w:p w:rsid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Деятельный, нравственный</w:t>
      </w:r>
    </w:p>
    <w:p w:rsid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Заворожил, открыл, научил</w:t>
      </w:r>
    </w:p>
    <w:p w:rsid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Всё в наших силах</w:t>
      </w:r>
    </w:p>
    <w:p w:rsidR="00FA1E45" w:rsidRPr="00FA1E45" w:rsidRDefault="00FA1E45" w:rsidP="00FA1E45">
      <w:p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Сказка.</w:t>
      </w:r>
    </w:p>
    <w:p w:rsidR="00336AF5" w:rsidRPr="00336AF5" w:rsidRDefault="00336AF5" w:rsidP="00FA1E45">
      <w:pPr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B4" w:rsidRPr="00AE0BB4" w:rsidRDefault="00AE0BB4" w:rsidP="00AE0BB4">
      <w:pPr>
        <w:pStyle w:val="a3"/>
        <w:spacing w:line="360" w:lineRule="auto"/>
        <w:jc w:val="both"/>
        <w:rPr>
          <w:i w:val="0"/>
          <w:sz w:val="24"/>
        </w:rPr>
      </w:pPr>
    </w:p>
    <w:p w:rsidR="00A63440" w:rsidRPr="00FA1E45" w:rsidRDefault="00A63440" w:rsidP="00A63440">
      <w:pPr>
        <w:spacing w:line="360" w:lineRule="auto"/>
        <w:ind w:left="0"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 w:rsidRPr="00A63440">
        <w:rPr>
          <w:rFonts w:ascii="Times New Roman" w:hAnsi="Times New Roman" w:cs="Times New Roman"/>
          <w:sz w:val="24"/>
        </w:rPr>
        <w:t>продолжить знакомство с авторскими сказками,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A1E4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об особенностях жанра </w:t>
      </w:r>
      <w:r>
        <w:rPr>
          <w:rFonts w:ascii="Times New Roman" w:hAnsi="Times New Roman" w:cs="Times New Roman"/>
          <w:sz w:val="24"/>
          <w:szCs w:val="24"/>
        </w:rPr>
        <w:t>авторской литературной сказки.</w:t>
      </w:r>
    </w:p>
    <w:p w:rsidR="00D960E9" w:rsidRDefault="00D960E9" w:rsidP="00D960E9">
      <w:pPr>
        <w:pStyle w:val="a3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Задачи: </w:t>
      </w:r>
    </w:p>
    <w:p w:rsidR="00D960E9" w:rsidRPr="0011053D" w:rsidRDefault="00D960E9" w:rsidP="00D960E9">
      <w:pPr>
        <w:pStyle w:val="a3"/>
        <w:spacing w:line="360" w:lineRule="auto"/>
        <w:jc w:val="both"/>
        <w:rPr>
          <w:i w:val="0"/>
          <w:sz w:val="24"/>
        </w:rPr>
      </w:pPr>
      <w:r w:rsidRPr="0011053D">
        <w:rPr>
          <w:i w:val="0"/>
          <w:sz w:val="24"/>
        </w:rPr>
        <w:lastRenderedPageBreak/>
        <w:t xml:space="preserve">образовательные: </w:t>
      </w:r>
    </w:p>
    <w:p w:rsidR="00D960E9" w:rsidRDefault="00A63440" w:rsidP="001C4F90">
      <w:pPr>
        <w:spacing w:line="360" w:lineRule="auto"/>
        <w:ind w:left="0" w:right="0"/>
        <w:contextualSpacing/>
        <w:rPr>
          <w:b/>
          <w:i/>
          <w:sz w:val="24"/>
        </w:rPr>
      </w:pPr>
      <w:r w:rsidRPr="00FA1E45">
        <w:rPr>
          <w:rFonts w:ascii="Times New Roman" w:hAnsi="Times New Roman" w:cs="Times New Roman"/>
          <w:sz w:val="24"/>
          <w:szCs w:val="24"/>
        </w:rPr>
        <w:t>приобщать учащихся к литературе как к искусству слова;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E9" w:rsidRPr="00955138">
        <w:rPr>
          <w:rFonts w:ascii="Times New Roman" w:hAnsi="Times New Roman" w:cs="Times New Roman"/>
          <w:b/>
          <w:sz w:val="24"/>
        </w:rPr>
        <w:t>формировать усвоение понятий:</w:t>
      </w:r>
      <w:r w:rsidR="00D960E9" w:rsidRPr="001C4F90">
        <w:rPr>
          <w:rFonts w:ascii="Times New Roman" w:hAnsi="Times New Roman" w:cs="Times New Roman"/>
          <w:sz w:val="24"/>
        </w:rPr>
        <w:t xml:space="preserve"> </w:t>
      </w:r>
      <w:r w:rsidR="001C4F90" w:rsidRPr="001C4F90">
        <w:rPr>
          <w:rFonts w:ascii="Times New Roman" w:hAnsi="Times New Roman" w:cs="Times New Roman"/>
          <w:sz w:val="24"/>
        </w:rPr>
        <w:t>«завязка», «развитие действия», «переломный момент</w:t>
      </w:r>
      <w:r w:rsidR="00D960E9" w:rsidRPr="001C4F90">
        <w:rPr>
          <w:rFonts w:ascii="Times New Roman" w:hAnsi="Times New Roman" w:cs="Times New Roman"/>
          <w:sz w:val="24"/>
        </w:rPr>
        <w:t xml:space="preserve">», </w:t>
      </w:r>
      <w:r w:rsidR="001C4F90" w:rsidRPr="001C4F90">
        <w:rPr>
          <w:rFonts w:ascii="Times New Roman" w:hAnsi="Times New Roman" w:cs="Times New Roman"/>
          <w:sz w:val="24"/>
        </w:rPr>
        <w:t>«кульминация», «развязка</w:t>
      </w:r>
      <w:r w:rsidR="001C4F90">
        <w:rPr>
          <w:rFonts w:ascii="Times New Roman" w:hAnsi="Times New Roman" w:cs="Times New Roman"/>
          <w:sz w:val="24"/>
        </w:rPr>
        <w:t>»;</w:t>
      </w:r>
      <w:r w:rsidR="00D960E9" w:rsidRPr="001C4F90">
        <w:rPr>
          <w:rFonts w:ascii="Times New Roman" w:hAnsi="Times New Roman" w:cs="Times New Roman"/>
          <w:sz w:val="24"/>
        </w:rPr>
        <w:t xml:space="preserve"> углубить и расширить знания о</w:t>
      </w:r>
      <w:r w:rsidR="001C4F90">
        <w:rPr>
          <w:rFonts w:ascii="Times New Roman" w:hAnsi="Times New Roman" w:cs="Times New Roman"/>
          <w:sz w:val="24"/>
        </w:rPr>
        <w:t>б</w:t>
      </w:r>
      <w:r w:rsidR="00D960E9" w:rsidRPr="001C4F90">
        <w:rPr>
          <w:rFonts w:ascii="Times New Roman" w:hAnsi="Times New Roman" w:cs="Times New Roman"/>
          <w:sz w:val="24"/>
        </w:rPr>
        <w:t xml:space="preserve"> </w:t>
      </w:r>
      <w:r w:rsidR="001C4F90">
        <w:rPr>
          <w:rFonts w:ascii="Times New Roman" w:hAnsi="Times New Roman" w:cs="Times New Roman"/>
          <w:sz w:val="24"/>
        </w:rPr>
        <w:t>авторских сказках</w:t>
      </w:r>
      <w:r w:rsidR="00D960E9" w:rsidRPr="001C4F90">
        <w:rPr>
          <w:rFonts w:ascii="Times New Roman" w:hAnsi="Times New Roman" w:cs="Times New Roman"/>
          <w:sz w:val="24"/>
        </w:rPr>
        <w:t>;</w:t>
      </w:r>
      <w:r w:rsidR="00D960E9" w:rsidRPr="00B40747">
        <w:rPr>
          <w:b/>
          <w:i/>
          <w:sz w:val="24"/>
        </w:rPr>
        <w:t xml:space="preserve"> </w:t>
      </w:r>
      <w:r w:rsidR="001C4F90">
        <w:rPr>
          <w:rFonts w:ascii="Times New Roman" w:hAnsi="Times New Roman" w:cs="Times New Roman"/>
          <w:sz w:val="24"/>
          <w:szCs w:val="24"/>
        </w:rPr>
        <w:t>формировать жизненное самоопределение;</w:t>
      </w:r>
    </w:p>
    <w:p w:rsidR="003A0078" w:rsidRDefault="003A0078" w:rsidP="003A0078">
      <w:pPr>
        <w:pStyle w:val="a3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развивающие:</w:t>
      </w:r>
    </w:p>
    <w:p w:rsidR="003A0078" w:rsidRDefault="003A0078" w:rsidP="00D960E9">
      <w:pPr>
        <w:pStyle w:val="a3"/>
        <w:spacing w:line="360" w:lineRule="auto"/>
        <w:jc w:val="both"/>
        <w:rPr>
          <w:b w:val="0"/>
          <w:i w:val="0"/>
          <w:sz w:val="24"/>
        </w:rPr>
      </w:pPr>
      <w:r w:rsidRPr="00FA1E45">
        <w:rPr>
          <w:b w:val="0"/>
          <w:i w:val="0"/>
          <w:sz w:val="24"/>
        </w:rPr>
        <w:t>развивать умение анализировать авторскую сказку, выделять главную идею и основные проблемы авторского произведения; развивать речь учащихся; развивать умение выражать своё мнение о герое произведения и его поступках;</w:t>
      </w:r>
    </w:p>
    <w:p w:rsidR="00D960E9" w:rsidRPr="0011053D" w:rsidRDefault="00D960E9" w:rsidP="00D960E9">
      <w:pPr>
        <w:pStyle w:val="a3"/>
        <w:spacing w:line="360" w:lineRule="auto"/>
        <w:jc w:val="both"/>
        <w:rPr>
          <w:i w:val="0"/>
          <w:sz w:val="24"/>
        </w:rPr>
      </w:pPr>
      <w:r w:rsidRPr="0011053D">
        <w:rPr>
          <w:i w:val="0"/>
          <w:sz w:val="24"/>
        </w:rPr>
        <w:t>коммуникативные:</w:t>
      </w:r>
    </w:p>
    <w:p w:rsidR="00D960E9" w:rsidRDefault="00D960E9" w:rsidP="00D960E9">
      <w:pPr>
        <w:pStyle w:val="a3"/>
        <w:spacing w:line="36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формировать умение участвовать в совместном решении проблемы, высказывать и аргументировать свою точку зрения; </w:t>
      </w:r>
    </w:p>
    <w:p w:rsidR="00D960E9" w:rsidRPr="0011053D" w:rsidRDefault="00D960E9" w:rsidP="00D960E9">
      <w:pPr>
        <w:pStyle w:val="a3"/>
        <w:spacing w:line="360" w:lineRule="auto"/>
        <w:jc w:val="both"/>
        <w:rPr>
          <w:i w:val="0"/>
          <w:sz w:val="24"/>
        </w:rPr>
      </w:pPr>
      <w:r w:rsidRPr="0011053D">
        <w:rPr>
          <w:i w:val="0"/>
          <w:sz w:val="24"/>
        </w:rPr>
        <w:t>воспитательные:</w:t>
      </w:r>
    </w:p>
    <w:p w:rsidR="00A63440" w:rsidRPr="00FA1E45" w:rsidRDefault="00D960E9" w:rsidP="001C4F90">
      <w:pPr>
        <w:spacing w:line="360" w:lineRule="auto"/>
        <w:ind w:left="0" w:right="0"/>
        <w:contextualSpacing/>
        <w:rPr>
          <w:rFonts w:ascii="Times New Roman" w:hAnsi="Times New Roman" w:cs="Times New Roman"/>
          <w:sz w:val="24"/>
          <w:szCs w:val="24"/>
        </w:rPr>
      </w:pPr>
      <w:r w:rsidRPr="00A63440">
        <w:rPr>
          <w:rFonts w:ascii="Times New Roman" w:hAnsi="Times New Roman" w:cs="Times New Roman"/>
          <w:sz w:val="24"/>
        </w:rPr>
        <w:t>воспитывать</w:t>
      </w:r>
      <w:r w:rsidRPr="00B40747">
        <w:rPr>
          <w:b/>
          <w:i/>
          <w:sz w:val="24"/>
        </w:rPr>
        <w:t xml:space="preserve"> </w:t>
      </w:r>
      <w:r w:rsidR="00A63440" w:rsidRPr="00FA1E45">
        <w:rPr>
          <w:rFonts w:ascii="Times New Roman" w:hAnsi="Times New Roman" w:cs="Times New Roman"/>
          <w:sz w:val="24"/>
          <w:szCs w:val="24"/>
        </w:rPr>
        <w:t>внимательное отношение к мнению другого человека, отличающегося особенностями характера и поведения, т</w:t>
      </w:r>
      <w:r w:rsidR="001C4F90">
        <w:rPr>
          <w:rFonts w:ascii="Times New Roman" w:hAnsi="Times New Roman" w:cs="Times New Roman"/>
          <w:sz w:val="24"/>
          <w:szCs w:val="24"/>
        </w:rPr>
        <w:t>ребовательности к себе и другим; учить осмысливать нравственные ценности</w:t>
      </w:r>
    </w:p>
    <w:p w:rsidR="00FA1E45" w:rsidRPr="00FA1E45" w:rsidRDefault="00FA1E45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FA1E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A1E45">
        <w:rPr>
          <w:rFonts w:ascii="Times New Roman" w:hAnsi="Times New Roman" w:cs="Times New Roman"/>
          <w:sz w:val="24"/>
          <w:szCs w:val="24"/>
        </w:rPr>
        <w:t xml:space="preserve"> портрет писателя, сюжетные линии сказки, пункты плана сказки; чайник,</w:t>
      </w:r>
    </w:p>
    <w:p w:rsidR="00955138" w:rsidRPr="00955138" w:rsidRDefault="00FA1E45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FA1E45">
        <w:rPr>
          <w:rFonts w:ascii="Times New Roman" w:hAnsi="Times New Roman" w:cs="Times New Roman"/>
          <w:sz w:val="24"/>
          <w:szCs w:val="24"/>
        </w:rPr>
        <w:t>вырезанный из бархатной бумаги (по частям), флома</w:t>
      </w:r>
      <w:r w:rsidR="00955138" w:rsidRPr="00955138">
        <w:rPr>
          <w:rFonts w:ascii="Times New Roman" w:hAnsi="Times New Roman" w:cs="Times New Roman"/>
          <w:sz w:val="24"/>
          <w:szCs w:val="24"/>
        </w:rPr>
        <w:t>стеры, бархатная бумага; компьютер с проектором для показа слайдов.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На столах у детей: хрестоматия по литературному чтению (4 класс) В. Ю. Свиридовой, толковые  словари, карточки  групповой работы учащихся, кружочки для рефлексии.</w:t>
      </w:r>
    </w:p>
    <w:p w:rsid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1. Орг. момент.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1 - пустой)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5138">
        <w:rPr>
          <w:rFonts w:ascii="Times New Roman" w:hAnsi="Times New Roman" w:cs="Times New Roman"/>
          <w:sz w:val="24"/>
          <w:szCs w:val="24"/>
        </w:rPr>
        <w:t>Ребята!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Вот прозвенел для нас звонок.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      Литературы без промедления начнём урок!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Послушайте и скажите о ком идёт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речь? Дания – это маленькая страна, но она дала миру знаменитых учёных, писателей,  художников. Имя одного из самых замечательных писателей Дании вы уже знаете и читали многие его сказки.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Это … (Дети: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Ганс Христиан Андерсен).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5138">
        <w:rPr>
          <w:rFonts w:ascii="Times New Roman" w:hAnsi="Times New Roman" w:cs="Times New Roman"/>
          <w:sz w:val="24"/>
          <w:szCs w:val="24"/>
          <w:u w:val="single"/>
        </w:rPr>
        <w:t>(ПОРТРЕТ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писателя вывешивается на доску</w:t>
      </w:r>
      <w:r w:rsidRPr="00955138">
        <w:rPr>
          <w:rFonts w:ascii="Times New Roman" w:hAnsi="Times New Roman" w:cs="Times New Roman"/>
          <w:b/>
          <w:sz w:val="24"/>
          <w:szCs w:val="24"/>
        </w:rPr>
        <w:t>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Покажите на карте эту маленькую страну, где жил Андерсен.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 (Учитель просит найти на карте России) Почему не нашли? А где можно найти эту страну?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найти нельзя, т. к. это карта России, можно найти на карте мира, полит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>арте.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Что знаете  об Андерсене?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Родился в бедной семье сапожника и прачки. Ещё мальчиком пошёл работать на  фабрику, помогал матери. Трудно приходилось ему, но он упорно учился вечерами в школе для бедных, много читал. Первые сказки услышал от отца, </w:t>
      </w:r>
      <w:r w:rsidRPr="00955138">
        <w:rPr>
          <w:rFonts w:ascii="Times New Roman" w:hAnsi="Times New Roman" w:cs="Times New Roman"/>
          <w:sz w:val="24"/>
          <w:szCs w:val="24"/>
        </w:rPr>
        <w:lastRenderedPageBreak/>
        <w:t xml:space="preserve">переделывал сказки по-своему, украшая их, и в неузнаваемом виде снова рассказывал.  В конце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Андерсен добился своего: он стал писателем).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Написал более …(помогайте)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 w:rsidRPr="00955138">
        <w:rPr>
          <w:rFonts w:ascii="Times New Roman" w:hAnsi="Times New Roman" w:cs="Times New Roman"/>
          <w:sz w:val="24"/>
          <w:szCs w:val="24"/>
        </w:rPr>
        <w:t xml:space="preserve">170 сказок. А какие его сказки можете назвать?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(Дети называют свои варианты.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Учитель предлагает</w:t>
      </w:r>
      <w:r w:rsidRPr="009551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55138">
        <w:rPr>
          <w:rFonts w:ascii="Times New Roman" w:hAnsi="Times New Roman" w:cs="Times New Roman"/>
          <w:i/>
          <w:sz w:val="24"/>
          <w:szCs w:val="24"/>
        </w:rPr>
        <w:t xml:space="preserve">(Оле – </w:t>
      </w:r>
      <w:proofErr w:type="spellStart"/>
      <w:r w:rsidRPr="00955138">
        <w:rPr>
          <w:rFonts w:ascii="Times New Roman" w:hAnsi="Times New Roman" w:cs="Times New Roman"/>
          <w:i/>
          <w:sz w:val="24"/>
          <w:szCs w:val="24"/>
        </w:rPr>
        <w:t>Лукойе</w:t>
      </w:r>
      <w:proofErr w:type="spellEnd"/>
      <w:r w:rsidRPr="00955138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Да.  </w:t>
      </w:r>
      <w:r w:rsidRPr="00955138">
        <w:rPr>
          <w:rFonts w:ascii="Times New Roman" w:hAnsi="Times New Roman" w:cs="Times New Roman"/>
          <w:i/>
          <w:sz w:val="24"/>
          <w:szCs w:val="24"/>
        </w:rPr>
        <w:t>Горшок каши?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Дети: нет </w:t>
      </w:r>
      <w:r w:rsidRPr="00955138">
        <w:rPr>
          <w:rFonts w:ascii="Times New Roman" w:hAnsi="Times New Roman" w:cs="Times New Roman"/>
          <w:i/>
          <w:sz w:val="24"/>
          <w:szCs w:val="24"/>
        </w:rPr>
        <w:t>(задумавшись)</w:t>
      </w:r>
      <w:r w:rsidRPr="00955138">
        <w:rPr>
          <w:rFonts w:ascii="Times New Roman" w:hAnsi="Times New Roman" w:cs="Times New Roman"/>
          <w:b/>
          <w:sz w:val="24"/>
          <w:szCs w:val="24"/>
        </w:rPr>
        <w:t>, братья Гримм (Ловушка</w:t>
      </w:r>
      <w:r w:rsidRPr="00955138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Pr="00955138">
        <w:rPr>
          <w:rFonts w:ascii="Times New Roman" w:hAnsi="Times New Roman" w:cs="Times New Roman"/>
          <w:i/>
          <w:sz w:val="24"/>
          <w:szCs w:val="24"/>
        </w:rPr>
        <w:t xml:space="preserve"> Кот в сапогах?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Дети: нет, Ш. Перро (Ловушка), 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i/>
          <w:sz w:val="24"/>
          <w:szCs w:val="24"/>
        </w:rPr>
        <w:t xml:space="preserve">Дикие лебеди?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Да.)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Молодцы! </w:t>
      </w:r>
      <w:r w:rsidRPr="00955138">
        <w:rPr>
          <w:rFonts w:ascii="Times New Roman" w:hAnsi="Times New Roman" w:cs="Times New Roman"/>
          <w:sz w:val="24"/>
          <w:szCs w:val="24"/>
        </w:rPr>
        <w:t>Знаете сказки Андерсена.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Ребята, а вы знаете, когда больше всего любил придумывать сказки Андерсен?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(Рубрика: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ЭТО ИНТЕРЕСНО!)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 Оказывается! Больше всего он любил придумывать сказки во время прогулок по лесам. Андерсен мог в кусочке коры, еловой шишке, старом пне увидеть такие подробности, из которых потом и рождались его сказки. В этих сказках много глубоких и мудрых мыслей. Они доставляют людям радость</w:t>
      </w:r>
      <w:r w:rsidRPr="00955138">
        <w:rPr>
          <w:rFonts w:ascii="Times New Roman" w:hAnsi="Times New Roman" w:cs="Times New Roman"/>
          <w:b/>
          <w:sz w:val="24"/>
          <w:szCs w:val="24"/>
        </w:rPr>
        <w:t>. (Учитель начал, а несколько учеников, которые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>знакомы с его биографией, помогли</w:t>
      </w:r>
      <w:r w:rsidRPr="00955138">
        <w:rPr>
          <w:rFonts w:ascii="Times New Roman" w:hAnsi="Times New Roman" w:cs="Times New Roman"/>
          <w:sz w:val="24"/>
          <w:szCs w:val="24"/>
        </w:rPr>
        <w:t>) Ведь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717C">
        <w:rPr>
          <w:rFonts w:ascii="Times New Roman" w:hAnsi="Times New Roman" w:cs="Times New Roman"/>
          <w:sz w:val="24"/>
          <w:szCs w:val="24"/>
        </w:rPr>
        <w:t>(продолжает учитель)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>Андерсен – великий сказочник</w:t>
      </w:r>
      <w:r w:rsidRPr="00955138">
        <w:rPr>
          <w:rFonts w:ascii="Times New Roman" w:hAnsi="Times New Roman" w:cs="Times New Roman"/>
          <w:sz w:val="24"/>
          <w:szCs w:val="24"/>
        </w:rPr>
        <w:t xml:space="preserve">. В его произведениях неживые предметы «оживают», разговаривают, как люди, совершают ошибки, страдают и переживают.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Какая-нибудь игрушка (одноногий оловянный солдатик, …</w:t>
      </w:r>
      <w:r w:rsidRPr="00955138">
        <w:rPr>
          <w:rFonts w:ascii="Times New Roman" w:hAnsi="Times New Roman" w:cs="Times New Roman"/>
          <w:b/>
          <w:sz w:val="24"/>
          <w:szCs w:val="24"/>
        </w:rPr>
        <w:t>Щелкунчик!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 xml:space="preserve">(Дети: </w:t>
      </w:r>
      <w:r w:rsidRPr="00955138">
        <w:rPr>
          <w:rFonts w:ascii="Times New Roman" w:hAnsi="Times New Roman" w:cs="Times New Roman"/>
          <w:sz w:val="24"/>
          <w:szCs w:val="24"/>
        </w:rPr>
        <w:t>нет, это герой из сказки Э.  Гофмана)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- ловушка</w:t>
      </w:r>
      <w:r w:rsidRPr="00955138">
        <w:rPr>
          <w:rFonts w:ascii="Times New Roman" w:hAnsi="Times New Roman" w:cs="Times New Roman"/>
          <w:sz w:val="24"/>
          <w:szCs w:val="24"/>
        </w:rPr>
        <w:t>), обычный предмет (штопальная игла), растение (цветок, стручок гороха) становились героями его сказок.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 xml:space="preserve">С такой героиней мы встретились и в его сказке … </w:t>
      </w:r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 xml:space="preserve">Ёлка).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Есть ли волшебный мир в этой сказке? Докажите.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 xml:space="preserve">Да,  животные разговаривают, автор «оживляет» ёлку, наделяет её необычными качествами,  качествами людей: страданиями, переживаниями и т.д.).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Каковы его особенности  в авторской сказке?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(Ответы детей)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Действительно, в сказке есть чудесный вымысел, героиня из обычного мира переходит в волшебное пространство, давайте вспомним основные сюжетные линии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завязка, развитие действия, переломный момент, кульминация, развязка).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ПОЯВЛЯЮТСЯ  НА  ДОСКЕ основные сюжетные линии, но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учитель вывешивает их в неверной последовательности (ловушка!) Дети </w:t>
      </w:r>
      <w:r w:rsidRPr="00955138">
        <w:rPr>
          <w:rFonts w:ascii="Times New Roman" w:hAnsi="Times New Roman" w:cs="Times New Roman"/>
          <w:sz w:val="24"/>
          <w:szCs w:val="24"/>
        </w:rPr>
        <w:t>внимательны, исправляют учителя, доказывают.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 вы думаете, почему такой сюжет в авторских сказках?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Сюжетные линии сказки помогают нам понять замысел автора, задуматься о жизни.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Вы любите сказки? Хотелось бы вам продолжить знакомство с другими произведениями и героями этого замечательного сказочника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>огда в путь!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Закроем глаза и представим, что…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В Мир Волшебный двери отворились, мы снова в сказке с Вами очутились.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3. Тема, цель урока.</w:t>
      </w:r>
    </w:p>
    <w:p w:rsid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ята, прочитайте название сказки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доске написаны разные по высоте буквы).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Как прочитали?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Расположили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- И, ч, а, К, й, н  в порядке возрастания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, (почему не убывания?, Дети: </w:t>
      </w:r>
      <w:r w:rsidRPr="00955138">
        <w:rPr>
          <w:rFonts w:ascii="Times New Roman" w:hAnsi="Times New Roman" w:cs="Times New Roman"/>
          <w:sz w:val="24"/>
          <w:szCs w:val="24"/>
        </w:rPr>
        <w:t>слова не получается</w:t>
      </w:r>
      <w:r w:rsidRPr="00955138">
        <w:rPr>
          <w:rFonts w:ascii="Times New Roman" w:hAnsi="Times New Roman" w:cs="Times New Roman"/>
          <w:b/>
          <w:sz w:val="24"/>
          <w:szCs w:val="24"/>
        </w:rPr>
        <w:t>)</w:t>
      </w:r>
      <w:r w:rsidRPr="00955138">
        <w:rPr>
          <w:rFonts w:ascii="Times New Roman" w:hAnsi="Times New Roman" w:cs="Times New Roman"/>
          <w:sz w:val="24"/>
          <w:szCs w:val="24"/>
        </w:rPr>
        <w:t xml:space="preserve"> и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5138">
        <w:rPr>
          <w:rFonts w:ascii="Times New Roman" w:hAnsi="Times New Roman" w:cs="Times New Roman"/>
          <w:sz w:val="24"/>
          <w:szCs w:val="24"/>
        </w:rPr>
        <w:t>получилось…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 -  ЧАЙНИК).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Будем читать сказку?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 w:rsidRPr="00955138">
        <w:rPr>
          <w:rFonts w:ascii="Times New Roman" w:hAnsi="Times New Roman" w:cs="Times New Roman"/>
          <w:sz w:val="24"/>
          <w:szCs w:val="24"/>
        </w:rPr>
        <w:t>Да.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Мне казалось, что вы уже достаточно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и я думала вам уже неинтересно читать сказки …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сказки интересны всем,  них мудрые советы, они поучительны и т. д.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С какой целью мы будем читать сказку, как вы думаете?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Дети отвечают.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Почему именно авторскую? 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В авторских сказках особое построение, особый волшебный мир.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Итак, тема нашего урока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особенности волшебного мира в авторской сказке Г. Х. Андерсена «Чайник».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2)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Открываем Хрестоматию (с. 93), приготовились слушать.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55138">
        <w:rPr>
          <w:rFonts w:ascii="Times New Roman" w:hAnsi="Times New Roman" w:cs="Times New Roman"/>
          <w:sz w:val="24"/>
          <w:szCs w:val="24"/>
        </w:rPr>
        <w:t>Чтение сказки учителем. Пауза.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Понравилась сказка? Что вам захотелось сказать? Какими впечатлениями поделиться?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 xml:space="preserve">Волшебный мир: одушевляет чайник, наделяет его человеческими качествами…)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Чтение сказки учащимися по смысловым частям</w:t>
      </w:r>
      <w:r w:rsidRPr="00955138">
        <w:rPr>
          <w:rFonts w:ascii="Times New Roman" w:hAnsi="Times New Roman" w:cs="Times New Roman"/>
          <w:sz w:val="24"/>
          <w:szCs w:val="24"/>
        </w:rPr>
        <w:t xml:space="preserve"> сопровождается словарной работой (работа с толковым словарём по ходу чтения)  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У: </w:t>
      </w:r>
      <w:r w:rsidRPr="00955138">
        <w:rPr>
          <w:rFonts w:ascii="Times New Roman" w:hAnsi="Times New Roman" w:cs="Times New Roman"/>
          <w:sz w:val="24"/>
          <w:szCs w:val="24"/>
        </w:rPr>
        <w:t>От чьего имени ведётся повествование? 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от воспоминаний героя  - его биографии, мнения автора, внутреннего монолога)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955138" w:rsidRPr="00955138" w:rsidRDefault="00955138" w:rsidP="00955138">
      <w:pPr>
        <w:numPr>
          <w:ilvl w:val="0"/>
          <w:numId w:val="3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Изящный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– отличающийся тонкой и строгой соразмерностью и красотой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(найдите в словаре). Дети: </w:t>
      </w:r>
      <w:r w:rsidRPr="00955138">
        <w:rPr>
          <w:rFonts w:ascii="Times New Roman" w:hAnsi="Times New Roman" w:cs="Times New Roman"/>
          <w:sz w:val="24"/>
          <w:szCs w:val="24"/>
        </w:rPr>
        <w:t>ищут, зачитывают, сверяют с доской</w:t>
      </w:r>
    </w:p>
    <w:p w:rsidR="00955138" w:rsidRPr="00955138" w:rsidRDefault="00955138" w:rsidP="00955138">
      <w:pPr>
        <w:numPr>
          <w:ilvl w:val="0"/>
          <w:numId w:val="3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 xml:space="preserve">Добротный </w:t>
      </w:r>
      <w:r w:rsidRPr="00955138">
        <w:rPr>
          <w:rFonts w:ascii="Times New Roman" w:hAnsi="Times New Roman" w:cs="Times New Roman"/>
          <w:sz w:val="24"/>
          <w:szCs w:val="24"/>
        </w:rPr>
        <w:t xml:space="preserve">– доброкачественный (хорошего качества), прочный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(найдите в словаре)  Дети: </w:t>
      </w:r>
      <w:r w:rsidRPr="00955138">
        <w:rPr>
          <w:rFonts w:ascii="Times New Roman" w:hAnsi="Times New Roman" w:cs="Times New Roman"/>
          <w:sz w:val="24"/>
          <w:szCs w:val="24"/>
        </w:rPr>
        <w:t>ищут, зачитывают, сверяют с доской</w:t>
      </w:r>
      <w:proofErr w:type="gramEnd"/>
    </w:p>
    <w:p w:rsidR="00955138" w:rsidRPr="00955138" w:rsidRDefault="00955138" w:rsidP="00955138">
      <w:pPr>
        <w:spacing w:line="360" w:lineRule="auto"/>
        <w:ind w:left="360"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Что значит «безвкусная вода перерабатывается в китайский ароматный напиток». Что за напиток?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</w:t>
      </w:r>
      <w:r w:rsidRPr="00955138">
        <w:rPr>
          <w:rFonts w:ascii="Times New Roman" w:hAnsi="Times New Roman" w:cs="Times New Roman"/>
          <w:sz w:val="24"/>
          <w:szCs w:val="24"/>
        </w:rPr>
        <w:t>чай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55138">
        <w:rPr>
          <w:rFonts w:ascii="Times New Roman" w:hAnsi="Times New Roman" w:cs="Times New Roman"/>
          <w:sz w:val="24"/>
          <w:szCs w:val="24"/>
        </w:rPr>
        <w:t>Его родина?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Китай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55138">
        <w:rPr>
          <w:rFonts w:ascii="Times New Roman" w:hAnsi="Times New Roman" w:cs="Times New Roman"/>
          <w:sz w:val="24"/>
          <w:szCs w:val="24"/>
        </w:rPr>
        <w:t>Покажите на карте.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показать на карте, которая на стене в классе (нельзя, карта России). </w:t>
      </w:r>
      <w:proofErr w:type="gramEnd"/>
    </w:p>
    <w:p w:rsidR="00955138" w:rsidRPr="00955138" w:rsidRDefault="00955138" w:rsidP="00955138">
      <w:pPr>
        <w:spacing w:line="360" w:lineRule="auto"/>
        <w:ind w:left="360"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Что значит «беспечальной юности»?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Всё хорошо, носик у него не разбит, он стоит на столе …)</w:t>
      </w:r>
      <w:proofErr w:type="gramEnd"/>
    </w:p>
    <w:p w:rsidR="00955138" w:rsidRPr="00955138" w:rsidRDefault="00955138" w:rsidP="00955138">
      <w:pPr>
        <w:numPr>
          <w:ilvl w:val="0"/>
          <w:numId w:val="3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Биография – </w:t>
      </w:r>
      <w:r w:rsidRPr="00955138">
        <w:rPr>
          <w:rFonts w:ascii="Times New Roman" w:hAnsi="Times New Roman" w:cs="Times New Roman"/>
          <w:sz w:val="24"/>
          <w:szCs w:val="24"/>
        </w:rPr>
        <w:t xml:space="preserve">описание чьей-нибудь жизни </w:t>
      </w:r>
      <w:r w:rsidRPr="00955138">
        <w:rPr>
          <w:rFonts w:ascii="Times New Roman" w:hAnsi="Times New Roman" w:cs="Times New Roman"/>
          <w:b/>
          <w:sz w:val="24"/>
          <w:szCs w:val="24"/>
        </w:rPr>
        <w:t>(найдите в словаре)</w:t>
      </w:r>
    </w:p>
    <w:p w:rsidR="00955138" w:rsidRPr="00955138" w:rsidRDefault="00955138" w:rsidP="00955138">
      <w:pPr>
        <w:numPr>
          <w:ilvl w:val="0"/>
          <w:numId w:val="3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Блаженство – </w:t>
      </w:r>
      <w:r w:rsidRPr="00955138">
        <w:rPr>
          <w:rFonts w:ascii="Times New Roman" w:hAnsi="Times New Roman" w:cs="Times New Roman"/>
          <w:sz w:val="24"/>
          <w:szCs w:val="24"/>
        </w:rPr>
        <w:t xml:space="preserve">полное и невозмутимое счастье, наслаждение </w:t>
      </w:r>
      <w:r w:rsidRPr="00955138">
        <w:rPr>
          <w:rFonts w:ascii="Times New Roman" w:hAnsi="Times New Roman" w:cs="Times New Roman"/>
          <w:b/>
          <w:sz w:val="24"/>
          <w:szCs w:val="24"/>
        </w:rPr>
        <w:t>(найдите в словаре)</w:t>
      </w:r>
    </w:p>
    <w:p w:rsidR="00955138" w:rsidRPr="00955138" w:rsidRDefault="00955138" w:rsidP="00955138">
      <w:pPr>
        <w:spacing w:line="360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Дети </w:t>
      </w:r>
      <w:r w:rsidRPr="00955138">
        <w:rPr>
          <w:rFonts w:ascii="Times New Roman" w:hAnsi="Times New Roman" w:cs="Times New Roman"/>
          <w:sz w:val="24"/>
          <w:szCs w:val="24"/>
        </w:rPr>
        <w:t>отвечают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на ЗАДАННЫЙ перед ЧТЕНИЕМ ВОПРОС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4)</w:t>
      </w:r>
    </w:p>
    <w:p w:rsidR="00955138" w:rsidRPr="00955138" w:rsidRDefault="00955138" w:rsidP="00955138">
      <w:pPr>
        <w:spacing w:line="360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                                         ВЫБОРОЧНОЕ ЧТЕНИЕ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Как автор относится к чайнику?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 xml:space="preserve">Прямо не высказывает, но улыбку автора можно «увидеть», чья-то тонкая изящная рука…с. 93 в начале, в конце) 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Какие знаки препинания использует автор? 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:</w:t>
      </w:r>
      <w:r w:rsidRPr="00955138">
        <w:rPr>
          <w:rFonts w:ascii="Times New Roman" w:hAnsi="Times New Roman" w:cs="Times New Roman"/>
          <w:sz w:val="24"/>
          <w:szCs w:val="24"/>
        </w:rPr>
        <w:t xml:space="preserve"> ! 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и тире)  </w:t>
      </w:r>
      <w:r w:rsidRPr="00955138">
        <w:rPr>
          <w:rFonts w:ascii="Times New Roman" w:hAnsi="Times New Roman" w:cs="Times New Roman"/>
          <w:b/>
          <w:sz w:val="24"/>
          <w:szCs w:val="24"/>
        </w:rPr>
        <w:t>У: Зачем?</w:t>
      </w:r>
      <w:r w:rsidRPr="00955138">
        <w:rPr>
          <w:rFonts w:ascii="Times New Roman" w:hAnsi="Times New Roman" w:cs="Times New Roman"/>
          <w:sz w:val="24"/>
          <w:szCs w:val="24"/>
        </w:rPr>
        <w:t xml:space="preserve">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тем самым хочет обратить внимание, подчеркнуть особенности его характера)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Остановимся на особенностях его характера.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Каким мы увидели чайника в начале сказки?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Зачитать.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</w:t>
      </w:r>
      <w:r w:rsidRPr="00955138">
        <w:rPr>
          <w:rFonts w:ascii="Times New Roman" w:hAnsi="Times New Roman" w:cs="Times New Roman"/>
          <w:sz w:val="24"/>
          <w:szCs w:val="24"/>
        </w:rPr>
        <w:t xml:space="preserve"> зачитывают, доказывают: живое существо, он говорит о своих достоинствах и не хочет говорить о своих недостатках, он гордый и т. д.)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Чем гордится чайник?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внешним видом, часто говорит -  Я!)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Какой у него был недостаток? Как он об этом сам говорит? (Дети зачитывают)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О чём рассуждает? Как о себе говорит?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обижен на предметы, которые знают о его недостатке, о себе говорит восторженно, горячо, он КОРОЛЬ)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Что вы узнали о чайнике из воспоминаний, рассказанных повествователем?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 обобщают: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чайник был гордым и заносчивым, не хотел признавать свои недостатки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 какой сюжетной линии можно отнести?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завязка)</w:t>
      </w:r>
    </w:p>
    <w:p w:rsid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955138">
        <w:rPr>
          <w:rFonts w:ascii="Times New Roman" w:hAnsi="Times New Roman" w:cs="Times New Roman"/>
          <w:b/>
          <w:sz w:val="24"/>
          <w:szCs w:val="24"/>
        </w:rPr>
        <w:t>чайник гордый, высокомерный, заносчивый, хвастливый, себялюбивый.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ФИЗМИНУТКА </w:t>
      </w:r>
      <w:r w:rsidRPr="00955138">
        <w:rPr>
          <w:rFonts w:ascii="Times New Roman" w:hAnsi="Times New Roman" w:cs="Times New Roman"/>
          <w:sz w:val="24"/>
          <w:szCs w:val="24"/>
        </w:rPr>
        <w:t>(дыхательная, пластическая гимнастика)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(покажите качества чайника: гордый, высокомерный, заносчивый, дых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имнастика – показывают  как кипит)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Какая беда приключилась с чайником? (зачитать)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955138">
        <w:rPr>
          <w:rFonts w:ascii="Times New Roman" w:hAnsi="Times New Roman" w:cs="Times New Roman"/>
          <w:sz w:val="24"/>
          <w:szCs w:val="24"/>
        </w:rPr>
        <w:t>зачитывают и обобщают: его уронили, отбили ручку, потерял красоту, перестал быть главным.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 какой сюжетной линии можно отнести?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(Дети: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развитие действия)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Какие переживания испытывает чайник?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</w:t>
      </w:r>
      <w:r w:rsidRPr="00955138">
        <w:rPr>
          <w:rFonts w:ascii="Times New Roman" w:hAnsi="Times New Roman" w:cs="Times New Roman"/>
          <w:sz w:val="24"/>
          <w:szCs w:val="24"/>
        </w:rPr>
        <w:t xml:space="preserve">: он одинок, калека)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Какие олицетворения использует автор?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955138">
        <w:rPr>
          <w:rFonts w:ascii="Times New Roman" w:hAnsi="Times New Roman" w:cs="Times New Roman"/>
          <w:sz w:val="24"/>
          <w:szCs w:val="24"/>
        </w:rPr>
        <w:t>зачитывают)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Какие перемены происходят в жизни чайника?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</w:t>
      </w:r>
      <w:r w:rsidRPr="00955138">
        <w:rPr>
          <w:rFonts w:ascii="Times New Roman" w:hAnsi="Times New Roman" w:cs="Times New Roman"/>
          <w:sz w:val="24"/>
          <w:szCs w:val="24"/>
        </w:rPr>
        <w:t>: «меня набили землёю… к лучшему…», «луковица стала моим сердцем, моим живым сердцем, какого во мне никогда не было» и т. д.- доказывают)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 какой сюжетной линии можно отнести?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переломный момент)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Почему луковица становится подарком? 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она стала живым сердцем, есть душа)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Каким образом возродился чайник к жизни? </w:t>
      </w:r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обновление, надежда на личную жизнь)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 какой сюжетной линии можно отнести?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(Дети: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кульминация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– точка наивысшего подъёма, напряжения)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Какая новая неудача подстерегала героя? </w:t>
      </w:r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не смог обрести новое назначение, но есть надежда)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 какой сюжетной линии можно отнести?  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(Дети: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развязка)</w:t>
      </w:r>
      <w:r w:rsidRPr="00955138">
        <w:rPr>
          <w:rFonts w:ascii="Times New Roman" w:hAnsi="Times New Roman" w:cs="Times New Roman"/>
          <w:b/>
          <w:sz w:val="24"/>
          <w:szCs w:val="24"/>
        </w:rPr>
        <w:t>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Какие чувства испытывает чайник?  </w:t>
      </w:r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боль от того, что он недостоин этого цветка)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Какое чувство  испытали вы, прочитав эту сказку?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(Ответы детей: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чувство жалости; чувства были противоречивы, менялись по ходу сказки; чувство надежды на лучшее; хорошо, что есть память, её никто не отнимет; найдутся добрые люди и все будет хорошо и т.д.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героиней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какой сказки можно сравнить?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с ёлкой, как и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ёлка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был выкинут за ненадобностью)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Есть ли волшебный мир в этой сказке? Какие особенности волшебной сказки можете назвать?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Герои – неживые предметы, а разговаривают, чувствуют – «лежал без чувств», «смеялись-то … над ним самим»)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Можем ли мы проследить такие же сюжетные линии, как  в сказке «Ёлка»?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Какие картины жизни чайника (особенности волшебного мира) можно выделить?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(</w:t>
      </w:r>
      <w:r w:rsidRPr="00955138">
        <w:rPr>
          <w:rFonts w:ascii="Times New Roman" w:hAnsi="Times New Roman" w:cs="Times New Roman"/>
          <w:sz w:val="24"/>
          <w:szCs w:val="24"/>
        </w:rPr>
        <w:t>Дети отвечают: завязка, развитие действия, переломный момент, кульминация, развязка</w:t>
      </w:r>
      <w:r w:rsidRPr="00955138">
        <w:rPr>
          <w:rFonts w:ascii="Times New Roman" w:hAnsi="Times New Roman" w:cs="Times New Roman"/>
          <w:b/>
          <w:sz w:val="24"/>
          <w:szCs w:val="24"/>
        </w:rPr>
        <w:t>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55138">
        <w:rPr>
          <w:rFonts w:ascii="Times New Roman" w:hAnsi="Times New Roman" w:cs="Times New Roman"/>
          <w:sz w:val="24"/>
          <w:szCs w:val="24"/>
        </w:rPr>
        <w:t xml:space="preserve"> предлагает детям соотнести пункты плана с основными сюжетными линиями и доказать.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НА ДОСКЕ появляется </w:t>
      </w:r>
      <w:r w:rsidRPr="00955138">
        <w:rPr>
          <w:rFonts w:ascii="Times New Roman" w:hAnsi="Times New Roman" w:cs="Times New Roman"/>
          <w:b/>
          <w:sz w:val="24"/>
          <w:szCs w:val="24"/>
        </w:rPr>
        <w:t>план сказки</w:t>
      </w:r>
      <w:r w:rsidRPr="00955138">
        <w:rPr>
          <w:rFonts w:ascii="Times New Roman" w:hAnsi="Times New Roman" w:cs="Times New Roman"/>
          <w:sz w:val="24"/>
          <w:szCs w:val="24"/>
        </w:rPr>
        <w:t xml:space="preserve"> (по сюжетным линиям, особенностям сказки):</w:t>
      </w:r>
    </w:p>
    <w:p w:rsidR="00955138" w:rsidRPr="00955138" w:rsidRDefault="00955138" w:rsidP="00955138">
      <w:pPr>
        <w:numPr>
          <w:ilvl w:val="0"/>
          <w:numId w:val="7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Король всего чайного стола. (Жил-был гордый чайник).</w:t>
      </w:r>
    </w:p>
    <w:p w:rsidR="00955138" w:rsidRPr="00955138" w:rsidRDefault="00955138" w:rsidP="00955138">
      <w:pPr>
        <w:numPr>
          <w:ilvl w:val="0"/>
          <w:numId w:val="7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Чайнику нанесён тяжёлый удар. (Чайник – калека).</w:t>
      </w:r>
    </w:p>
    <w:p w:rsidR="00955138" w:rsidRPr="00955138" w:rsidRDefault="00955138" w:rsidP="00955138">
      <w:pPr>
        <w:numPr>
          <w:ilvl w:val="0"/>
          <w:numId w:val="7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Начало новой, лучшей жизни!  («Живое сердце» чайника).</w:t>
      </w:r>
    </w:p>
    <w:p w:rsidR="00955138" w:rsidRPr="00955138" w:rsidRDefault="00955138" w:rsidP="00955138">
      <w:pPr>
        <w:numPr>
          <w:ilvl w:val="0"/>
          <w:numId w:val="7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Цветок в объятиях чайника и ужасная боль на сердце.</w:t>
      </w:r>
    </w:p>
    <w:p w:rsidR="00955138" w:rsidRDefault="00955138" w:rsidP="00955138">
      <w:pPr>
        <w:numPr>
          <w:ilvl w:val="0"/>
          <w:numId w:val="7"/>
        </w:numPr>
        <w:spacing w:line="360" w:lineRule="auto"/>
        <w:ind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Чайник никому не нужен.  (Воспоминаний никто не отнимет).</w:t>
      </w:r>
    </w:p>
    <w:p w:rsidR="00955138" w:rsidRPr="00955138" w:rsidRDefault="00955138" w:rsidP="00955138">
      <w:pPr>
        <w:spacing w:line="360" w:lineRule="auto"/>
        <w:ind w:left="1080" w:righ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4. РАБОТА В ГРУППАХ.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5, 6, 7, 8, 9)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А сейчас я вам предлагаю поработать в группах, выполнить предложенные задания.    Давайте вспомним правила работы в группе.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(Дети отвечают хором).</w:t>
      </w:r>
    </w:p>
    <w:p w:rsidR="00955138" w:rsidRPr="00955138" w:rsidRDefault="00955138" w:rsidP="00955138">
      <w:pPr>
        <w:numPr>
          <w:ilvl w:val="0"/>
          <w:numId w:val="8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Работаем дружно.</w:t>
      </w:r>
    </w:p>
    <w:p w:rsidR="00955138" w:rsidRPr="00955138" w:rsidRDefault="00955138" w:rsidP="00955138">
      <w:pPr>
        <w:numPr>
          <w:ilvl w:val="0"/>
          <w:numId w:val="8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Помогаем друг другу.</w:t>
      </w:r>
    </w:p>
    <w:p w:rsidR="00955138" w:rsidRPr="00955138" w:rsidRDefault="00955138" w:rsidP="00955138">
      <w:pPr>
        <w:numPr>
          <w:ilvl w:val="0"/>
          <w:numId w:val="8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Выслушиваем ответы друг друга.</w:t>
      </w:r>
    </w:p>
    <w:p w:rsidR="00955138" w:rsidRPr="00955138" w:rsidRDefault="00955138" w:rsidP="00955138">
      <w:pPr>
        <w:numPr>
          <w:ilvl w:val="0"/>
          <w:numId w:val="8"/>
        </w:numPr>
        <w:spacing w:line="360" w:lineRule="auto"/>
        <w:ind w:left="960"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Договариваемся, кто будет отвечать.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sz w:val="24"/>
          <w:szCs w:val="24"/>
        </w:rPr>
        <w:t>(Для каждой  группы даются задания (подробно изложены в приложении)</w:t>
      </w:r>
      <w:proofErr w:type="gramEnd"/>
    </w:p>
    <w:p w:rsidR="00955138" w:rsidRPr="00955138" w:rsidRDefault="00955138" w:rsidP="00955138">
      <w:pPr>
        <w:numPr>
          <w:ilvl w:val="0"/>
          <w:numId w:val="6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пословица, которую нужно соотнести с текстом сказки и доказать;</w:t>
      </w:r>
    </w:p>
    <w:p w:rsidR="00955138" w:rsidRPr="00955138" w:rsidRDefault="00955138" w:rsidP="00955138">
      <w:pPr>
        <w:numPr>
          <w:ilvl w:val="0"/>
          <w:numId w:val="6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выразить своё отношение к главному герою сказки в </w:t>
      </w:r>
      <w:proofErr w:type="spellStart"/>
      <w:r w:rsidRPr="00955138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Pr="00955138">
        <w:rPr>
          <w:rFonts w:ascii="Times New Roman" w:hAnsi="Times New Roman" w:cs="Times New Roman"/>
          <w:sz w:val="24"/>
          <w:szCs w:val="24"/>
        </w:rPr>
        <w:t>;</w:t>
      </w:r>
    </w:p>
    <w:p w:rsidR="00955138" w:rsidRPr="00955138" w:rsidRDefault="00955138" w:rsidP="00955138">
      <w:pPr>
        <w:numPr>
          <w:ilvl w:val="0"/>
          <w:numId w:val="6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найти в сказке и зачитать: завязку, (развитие действия, переломный момент, кульминацию, развязку) и изобразить её «</w:t>
      </w:r>
      <w:proofErr w:type="spellStart"/>
      <w:r w:rsidRPr="00955138">
        <w:rPr>
          <w:rFonts w:ascii="Times New Roman" w:hAnsi="Times New Roman" w:cs="Times New Roman"/>
          <w:sz w:val="24"/>
          <w:szCs w:val="24"/>
        </w:rPr>
        <w:t>ниткописью</w:t>
      </w:r>
      <w:proofErr w:type="spellEnd"/>
      <w:r w:rsidRPr="00955138">
        <w:rPr>
          <w:rFonts w:ascii="Times New Roman" w:hAnsi="Times New Roman" w:cs="Times New Roman"/>
          <w:sz w:val="24"/>
          <w:szCs w:val="24"/>
        </w:rPr>
        <w:t>».)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Можно  ли отнести эти  пословицы к сказке:</w:t>
      </w:r>
    </w:p>
    <w:p w:rsidR="00955138" w:rsidRPr="00955138" w:rsidRDefault="00955138" w:rsidP="00955138">
      <w:pPr>
        <w:numPr>
          <w:ilvl w:val="0"/>
          <w:numId w:val="4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Хвастун вреднее моли.</w:t>
      </w:r>
    </w:p>
    <w:p w:rsidR="00955138" w:rsidRPr="00955138" w:rsidRDefault="00955138" w:rsidP="00955138">
      <w:pPr>
        <w:numPr>
          <w:ilvl w:val="0"/>
          <w:numId w:val="4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Якал, якал, а потом заплакал.</w:t>
      </w:r>
    </w:p>
    <w:p w:rsidR="00955138" w:rsidRPr="00955138" w:rsidRDefault="00955138" w:rsidP="00955138">
      <w:pPr>
        <w:numPr>
          <w:ilvl w:val="0"/>
          <w:numId w:val="4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Не будь пригож, а будь пригоден.</w:t>
      </w:r>
    </w:p>
    <w:p w:rsidR="00955138" w:rsidRPr="00955138" w:rsidRDefault="00955138" w:rsidP="00955138">
      <w:pPr>
        <w:numPr>
          <w:ilvl w:val="0"/>
          <w:numId w:val="4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lastRenderedPageBreak/>
        <w:t>Выше головы носа не поднимай.</w:t>
      </w:r>
    </w:p>
    <w:p w:rsidR="00955138" w:rsidRPr="00955138" w:rsidRDefault="00955138" w:rsidP="00955138">
      <w:pPr>
        <w:numPr>
          <w:ilvl w:val="0"/>
          <w:numId w:val="4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Высоко взлетел, а сел в курятник.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Выразите своё отношение к чайнику в </w:t>
      </w:r>
      <w:proofErr w:type="spellStart"/>
      <w:r w:rsidRPr="00955138">
        <w:rPr>
          <w:rFonts w:ascii="Times New Roman" w:hAnsi="Times New Roman" w:cs="Times New Roman"/>
          <w:b/>
          <w:sz w:val="24"/>
          <w:szCs w:val="24"/>
        </w:rPr>
        <w:t>синквейне</w:t>
      </w:r>
      <w:proofErr w:type="spellEnd"/>
      <w:r w:rsidRPr="00955138">
        <w:rPr>
          <w:rFonts w:ascii="Times New Roman" w:hAnsi="Times New Roman" w:cs="Times New Roman"/>
          <w:sz w:val="24"/>
          <w:szCs w:val="24"/>
        </w:rPr>
        <w:t>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(предлагаются варианты, которые составили дети)</w:t>
      </w:r>
    </w:p>
    <w:p w:rsidR="00955138" w:rsidRPr="00955138" w:rsidRDefault="00955138" w:rsidP="00955138">
      <w:pPr>
        <w:numPr>
          <w:ilvl w:val="0"/>
          <w:numId w:val="5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Чайник.</w:t>
      </w:r>
    </w:p>
    <w:p w:rsidR="00955138" w:rsidRPr="00955138" w:rsidRDefault="00955138" w:rsidP="00955138">
      <w:pPr>
        <w:numPr>
          <w:ilvl w:val="0"/>
          <w:numId w:val="5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Гордый, заносчивый (высокомерный, хвастливый)</w:t>
      </w:r>
    </w:p>
    <w:p w:rsidR="00955138" w:rsidRPr="00955138" w:rsidRDefault="00955138" w:rsidP="00955138">
      <w:pPr>
        <w:numPr>
          <w:ilvl w:val="0"/>
          <w:numId w:val="5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Рассуждает, пропадает, любуется (лежит, держит, валяется).</w:t>
      </w:r>
    </w:p>
    <w:p w:rsidR="00955138" w:rsidRPr="00955138" w:rsidRDefault="00955138" w:rsidP="00955138">
      <w:pPr>
        <w:numPr>
          <w:ilvl w:val="0"/>
          <w:numId w:val="5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Воспоминаний никто не отнимет. (Забывать себя ради других)</w:t>
      </w:r>
    </w:p>
    <w:p w:rsidR="00955138" w:rsidRPr="00955138" w:rsidRDefault="00955138" w:rsidP="00955138">
      <w:pPr>
        <w:numPr>
          <w:ilvl w:val="0"/>
          <w:numId w:val="5"/>
        </w:numPr>
        <w:spacing w:line="36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Надежда (обновление, счастье, радость).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После того как дети закончили работу в группах, заслушиваются ответы.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(Каждая группа отвечает на поставленные вопросы, доказывает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ли пословица к тексту сказки (дети обращают внимание на то, что  пословицу, которая была предложена, можно отнести к данной сказке, в каждой из них, отмечают дети, высмеивается хвастовство, высокомерие, зазнайство, внешняя красота – не главное, должна быть внутренняя красота, душа, человек должен приносить пользу окружающим и т. д.) Далее каждая группа зачитывает свой </w:t>
      </w:r>
      <w:proofErr w:type="spellStart"/>
      <w:r w:rsidRPr="0095513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55138">
        <w:rPr>
          <w:rFonts w:ascii="Times New Roman" w:hAnsi="Times New Roman" w:cs="Times New Roman"/>
          <w:sz w:val="24"/>
          <w:szCs w:val="24"/>
        </w:rPr>
        <w:t xml:space="preserve"> (варианты предложены выше), вывешивает на доску </w:t>
      </w:r>
      <w:proofErr w:type="spellStart"/>
      <w:r w:rsidRPr="00955138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Pr="00955138">
        <w:rPr>
          <w:rFonts w:ascii="Times New Roman" w:hAnsi="Times New Roman" w:cs="Times New Roman"/>
          <w:sz w:val="24"/>
          <w:szCs w:val="24"/>
        </w:rPr>
        <w:t xml:space="preserve"> (к нужной части сюжетной линии и плану, соотносят их). Дети из других групп слушают, задают вопросы, высказывают своё мнение, соглашаются (или спорят), подводят итог.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Учитель предлагает детям оценить работу каждой группы, высказать своё мнение, обосновать его.)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Далее учитель подводит итог данной работы в группах и предлагает ответить на вопрос: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Меняется ли чайник не только внешне, но и внутренне? Что же происходит с его душой?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10)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(Выслушиваются </w:t>
      </w:r>
      <w:r w:rsidRPr="00955138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да, меняется, внешний вид изменился; но самое главное, что изменился его внутренний мир, он мыслит и думает по-другому; в нём «зародилась жизнь, закипели силы, забился пульс»; он понял свои ошибки; понял, что «какое  блаженство забывать себя ради других!», остаётся надежда на его обновление, на то, что будет ещё в его жизни радость и он, изменившись внутренне, обретёт счастье)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5. Итог урока.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О чём повествует сказка? Какова её тема?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(</w:t>
      </w:r>
      <w:r w:rsidRPr="00955138">
        <w:rPr>
          <w:rFonts w:ascii="Times New Roman" w:hAnsi="Times New Roman" w:cs="Times New Roman"/>
          <w:b/>
          <w:sz w:val="24"/>
          <w:szCs w:val="24"/>
        </w:rPr>
        <w:t>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Об одиноком существе, похожем на человека.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Грустная, печальная судьба героя и т. д.)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Какова её главная мысль?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Сказка биографична, выражает мысль о качествах человека (гордость, высокомерие, заносчивость и т. д.) через образ чайника: «звёздную болезнь» (учитель уточняет, как дети понимают, что такое «звёздная болезнь»), покорность судьбе, умение справляться с ударами судьбы, надеяться на лучшее)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Как вы думаете, находит ли эта мысль своё подтверждение в жизни? Мы можем видеть и наблюдать это в жизни?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5138">
        <w:rPr>
          <w:rFonts w:ascii="Times New Roman" w:hAnsi="Times New Roman" w:cs="Times New Roman"/>
          <w:b/>
          <w:sz w:val="24"/>
          <w:szCs w:val="24"/>
        </w:rPr>
        <w:t>(Дети:</w:t>
      </w:r>
      <w:proofErr w:type="gramEnd"/>
      <w:r w:rsidRPr="00955138">
        <w:rPr>
          <w:rFonts w:ascii="Times New Roman" w:hAnsi="Times New Roman" w:cs="Times New Roman"/>
          <w:sz w:val="24"/>
          <w:szCs w:val="24"/>
        </w:rPr>
        <w:t xml:space="preserve"> Да. </w:t>
      </w:r>
      <w:proofErr w:type="gramStart"/>
      <w:r w:rsidRPr="00955138">
        <w:rPr>
          <w:rFonts w:ascii="Times New Roman" w:hAnsi="Times New Roman" w:cs="Times New Roman"/>
          <w:sz w:val="24"/>
          <w:szCs w:val="24"/>
        </w:rPr>
        <w:t>Заслушиваются их ответы, приводят свои примеры)</w:t>
      </w:r>
      <w:proofErr w:type="gramEnd"/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Да, ребята, на примере ещё одной сказки Андерсена мы увидели не только особенности её волшебного мира, который очень важен для данного жанра, но и ещё раз убедились, что сказки поучительны. Они помогают  нам видеть и понимать окружающий мир, помогают  задуматься и поговорить о жизни на примере их, казалось бы, неодушевлённых героев. А самое главное, дают возможность посмотреть на себя со стороны, увидеть свои достоинства и недостатки и постараться их исправить.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                         ОЦЕНКИ! </w:t>
      </w:r>
      <w:r w:rsidRPr="00955138">
        <w:rPr>
          <w:rFonts w:ascii="Times New Roman" w:hAnsi="Times New Roman" w:cs="Times New Roman"/>
          <w:sz w:val="24"/>
          <w:szCs w:val="24"/>
        </w:rPr>
        <w:t>(Работу на уроке оценивают и дети, и учитель)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6. Домашнее задание.  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11)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Прочитать сказку, написать отзыв о сказке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955138">
        <w:rPr>
          <w:rFonts w:ascii="Times New Roman" w:hAnsi="Times New Roman" w:cs="Times New Roman"/>
          <w:sz w:val="24"/>
          <w:szCs w:val="24"/>
        </w:rPr>
        <w:t>выполнить творческую работу: сочинить сказку или рассказ от имени любой старой вещи, прожившей интересную жизнь.</w:t>
      </w:r>
      <w:r w:rsidRPr="00955138">
        <w:rPr>
          <w:rFonts w:ascii="Times New Roman" w:hAnsi="Times New Roman" w:cs="Times New Roman"/>
          <w:sz w:val="24"/>
          <w:szCs w:val="24"/>
        </w:rPr>
        <w:tab/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7. Рефлексия.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Ребята, а сейчас мне хочется, чтобы вы поразмышляли о себе и о других людях в жизни, на примере главного героя сказки «Чайник»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(о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своём внутреннем состоянии). Я предлагаю вам ответить на вопросы:                                              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Кто считает, что у каждого человека есть свои достоинства?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да, приводят примеры)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А у нашего героя?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носик)</w:t>
      </w:r>
      <w:r w:rsidRPr="00955138">
        <w:rPr>
          <w:rFonts w:ascii="Times New Roman" w:hAnsi="Times New Roman" w:cs="Times New Roman"/>
          <w:sz w:val="24"/>
          <w:szCs w:val="24"/>
        </w:rPr>
        <w:t xml:space="preserve"> – учитель вывешивает на доску данную часть чайника.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Кто считает, что у каждого человека есть свои недостатки?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да, приводят примеры)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А у нашего героя? </w:t>
      </w:r>
      <w:r w:rsidRPr="00955138">
        <w:rPr>
          <w:rFonts w:ascii="Times New Roman" w:hAnsi="Times New Roman" w:cs="Times New Roman"/>
          <w:b/>
          <w:sz w:val="24"/>
          <w:szCs w:val="24"/>
        </w:rPr>
        <w:t>(Дети: крышка)</w:t>
      </w:r>
      <w:r w:rsidRPr="00955138">
        <w:rPr>
          <w:rFonts w:ascii="Times New Roman" w:hAnsi="Times New Roman" w:cs="Times New Roman"/>
          <w:sz w:val="24"/>
          <w:szCs w:val="24"/>
        </w:rPr>
        <w:t xml:space="preserve"> – учитель вывешивает на доску данную часть чайника.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Кто считает, что человек должен признавать свои недостатки?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да, приводят примеры)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А наш герой признавал? Какой у него был недостаток?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ручка) </w:t>
      </w:r>
      <w:r w:rsidRPr="00955138">
        <w:rPr>
          <w:rFonts w:ascii="Times New Roman" w:hAnsi="Times New Roman" w:cs="Times New Roman"/>
          <w:sz w:val="24"/>
          <w:szCs w:val="24"/>
        </w:rPr>
        <w:t>– учитель вывешивает на доску данную часть чайника.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Есть ли у человека внутренний мир (душа, чувства, воспоминания, всё, во что мы верим, к чему стремимся)?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(Дети: да, поясняют)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А у чайника?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 xml:space="preserve">(Выслушиваются ответы детей)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 xml:space="preserve">Давайте представим, что внутренний мир чайника, его душа – это «горшок», куда была посажена луковица – </w:t>
      </w:r>
      <w:r w:rsidRPr="0095513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55138">
        <w:rPr>
          <w:rFonts w:ascii="Times New Roman" w:hAnsi="Times New Roman" w:cs="Times New Roman"/>
          <w:sz w:val="24"/>
          <w:szCs w:val="24"/>
        </w:rPr>
        <w:t xml:space="preserve"> вывешивает на доску данную часть чайника.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Попробуйте выразить свои впечатления (ощущения) после прочтения сказки  – нарисуйте (изобразите их – на кружочках выражение лица).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955138">
        <w:rPr>
          <w:rFonts w:ascii="Times New Roman" w:hAnsi="Times New Roman" w:cs="Times New Roman"/>
          <w:sz w:val="24"/>
          <w:szCs w:val="24"/>
        </w:rPr>
        <w:t>предлагает всем желающим  высказаться и прикрепить свой кружочек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sz w:val="24"/>
          <w:szCs w:val="24"/>
        </w:rPr>
        <w:t>на ту часть чайника, где находилась луковица (дети с удовольствием бегут и прикрепляют свой кружочек, объясняя своё настроение)  На доске появляется чайник, собранный по частям (из деталей) и надежда детей (кружочки), что всё будет хорошо.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Завершить урок мне хочется словами Г. Х. Андерсена:</w:t>
      </w:r>
      <w:r w:rsidRPr="009551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12)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«Нет сказок лучше тех, которые создаёт сама жизнь».      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5513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955138">
        <w:rPr>
          <w:rFonts w:ascii="Times New Roman" w:hAnsi="Times New Roman" w:cs="Times New Roman"/>
          <w:sz w:val="24"/>
          <w:szCs w:val="24"/>
        </w:rPr>
        <w:t>Выразите свои ощущения после урока. Покажите их мимикой, жестами.</w:t>
      </w:r>
    </w:p>
    <w:p w:rsidR="00955138" w:rsidRP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955138">
        <w:rPr>
          <w:rFonts w:ascii="Times New Roman" w:hAnsi="Times New Roman" w:cs="Times New Roman"/>
          <w:sz w:val="24"/>
          <w:szCs w:val="24"/>
        </w:rPr>
        <w:t>(Дети показывают улыбкой, жестами рук)</w:t>
      </w:r>
    </w:p>
    <w:p w:rsid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1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5138">
        <w:rPr>
          <w:rFonts w:ascii="Times New Roman" w:hAnsi="Times New Roman" w:cs="Times New Roman"/>
          <w:b/>
          <w:sz w:val="24"/>
          <w:szCs w:val="24"/>
        </w:rPr>
        <w:t>У:</w:t>
      </w:r>
      <w:r w:rsidRPr="00955138">
        <w:rPr>
          <w:rFonts w:ascii="Times New Roman" w:hAnsi="Times New Roman" w:cs="Times New Roman"/>
          <w:sz w:val="24"/>
          <w:szCs w:val="24"/>
        </w:rPr>
        <w:t xml:space="preserve"> Молодцы! Спасибо за урок!       </w:t>
      </w:r>
      <w:r w:rsidRPr="00955138">
        <w:rPr>
          <w:rFonts w:ascii="Times New Roman" w:hAnsi="Times New Roman" w:cs="Times New Roman"/>
          <w:b/>
          <w:sz w:val="24"/>
          <w:szCs w:val="24"/>
          <w:u w:val="single"/>
        </w:rPr>
        <w:t>(Слайд 13)</w:t>
      </w:r>
    </w:p>
    <w:p w:rsidR="00955138" w:rsidRDefault="00955138" w:rsidP="00955138">
      <w:pPr>
        <w:spacing w:line="360" w:lineRule="auto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19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955138" w:rsidRPr="00955138" w:rsidTr="006F683A">
        <w:trPr>
          <w:trHeight w:val="7036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63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ПРИЛОЖЕНИЕ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63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</w:t>
            </w:r>
            <w:r w:rsidR="0063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1 группы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пословицу. Соотнесите её с текстом сказки. Докажите.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Хвастун вреднее моли.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в сказке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завязку.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ниткописью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(пользуйтесь планом).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Выразите своё отношение к главному герою сказки в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синквейне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Запишите.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63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для 2 группы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пословицу и соотнесите её с текстом сказки. Докажите.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Снаружи красота – внутри пустота.  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в сказке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действия.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ниткописью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(пользуйтесь планом).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Выразите своё отношение к главному герою сказки в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синквейне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Запишите.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63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3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для 3 группы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пословицу и соотнесите её с текстом сказки. Докажите.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будь пригож, а будь пригоден.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в сказке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переломный момент.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ниткописью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Выразите своё отношение к главному герою сказки в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синквейне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Запишите.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63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3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для 4 группы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пословицу и соотнесите её с текстом сказки. Докажите.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Выше головы носа не поднимай.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в сказке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кульминацию.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ниткописью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(пользуйтесь планом).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Выразите своё отношение к главному герою сказки в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синквейне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Запишите.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63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3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для 5 группы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Прочитайте пословицу и соотнесите её с текстом сказки. Докажите.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95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Одному жить – сердцу холодно.</w:t>
            </w:r>
          </w:p>
          <w:p w:rsidR="00955138" w:rsidRPr="00955138" w:rsidRDefault="00955138" w:rsidP="00955138">
            <w:pPr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в тексте </w:t>
            </w:r>
            <w:r w:rsidRPr="009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развязку. </w:t>
            </w: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ниткописью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(пользуйтесь планом).</w:t>
            </w:r>
          </w:p>
          <w:p w:rsidR="00955138" w:rsidRPr="00955138" w:rsidRDefault="00955138" w:rsidP="00955138">
            <w:pPr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Выразите своё отношение к главному герою сказки в </w:t>
            </w:r>
            <w:proofErr w:type="spellStart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синквейне</w:t>
            </w:r>
            <w:proofErr w:type="spellEnd"/>
            <w:r w:rsidRPr="00955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Запишите.</w:t>
            </w:r>
            <w:r w:rsidRPr="0095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5138" w:rsidRPr="00955138" w:rsidRDefault="00955138" w:rsidP="00955138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955138" w:rsidRPr="00955138" w:rsidSect="00D960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28F"/>
    <w:multiLevelType w:val="hybridMultilevel"/>
    <w:tmpl w:val="9F142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00A"/>
    <w:multiLevelType w:val="hybridMultilevel"/>
    <w:tmpl w:val="A2865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7004C"/>
    <w:multiLevelType w:val="hybridMultilevel"/>
    <w:tmpl w:val="0EA0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5BEF"/>
    <w:multiLevelType w:val="hybridMultilevel"/>
    <w:tmpl w:val="922E5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DE"/>
    <w:multiLevelType w:val="hybridMultilevel"/>
    <w:tmpl w:val="2618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4526"/>
    <w:multiLevelType w:val="hybridMultilevel"/>
    <w:tmpl w:val="13F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C5D7A"/>
    <w:multiLevelType w:val="hybridMultilevel"/>
    <w:tmpl w:val="B340430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E2A5C64"/>
    <w:multiLevelType w:val="hybridMultilevel"/>
    <w:tmpl w:val="634C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E"/>
    <w:rsid w:val="001C4F90"/>
    <w:rsid w:val="00336AF5"/>
    <w:rsid w:val="00363F1E"/>
    <w:rsid w:val="003A0078"/>
    <w:rsid w:val="004A2A31"/>
    <w:rsid w:val="0063717C"/>
    <w:rsid w:val="00955138"/>
    <w:rsid w:val="00A63440"/>
    <w:rsid w:val="00AE0BB4"/>
    <w:rsid w:val="00D960E9"/>
    <w:rsid w:val="00E65FF4"/>
    <w:rsid w:val="00EC5B80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42" w:righ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0E9"/>
    <w:pPr>
      <w:spacing w:line="240" w:lineRule="auto"/>
      <w:ind w:left="0" w:right="0"/>
    </w:pPr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60E9"/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D960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1E45"/>
    <w:pPr>
      <w:ind w:left="720"/>
      <w:contextualSpacing/>
    </w:pPr>
  </w:style>
  <w:style w:type="character" w:customStyle="1" w:styleId="apple-converted-space">
    <w:name w:val="apple-converted-space"/>
    <w:basedOn w:val="a0"/>
    <w:rsid w:val="003A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42" w:righ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0E9"/>
    <w:pPr>
      <w:spacing w:line="240" w:lineRule="auto"/>
      <w:ind w:left="0" w:right="0"/>
    </w:pPr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60E9"/>
    <w:rPr>
      <w:rFonts w:ascii="Times New Roman" w:eastAsia="Times New Roman" w:hAnsi="Times New Roman" w:cs="Times New Roman"/>
      <w:b/>
      <w:i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D960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1E45"/>
    <w:pPr>
      <w:ind w:left="720"/>
      <w:contextualSpacing/>
    </w:pPr>
  </w:style>
  <w:style w:type="character" w:customStyle="1" w:styleId="apple-converted-space">
    <w:name w:val="apple-converted-space"/>
    <w:basedOn w:val="a0"/>
    <w:rsid w:val="003A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2013-11-23T11:51:00Z</dcterms:created>
  <dcterms:modified xsi:type="dcterms:W3CDTF">2015-03-15T11:50:00Z</dcterms:modified>
</cp:coreProperties>
</file>