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FA" w:rsidRPr="002D60FA" w:rsidRDefault="002D60FA" w:rsidP="002D60FA">
      <w:pPr>
        <w:pStyle w:val="a3"/>
        <w:rPr>
          <w:rStyle w:val="FontStyle14"/>
          <w:rFonts w:asciiTheme="minorHAnsi" w:hAnsiTheme="minorHAnsi" w:cstheme="minorHAnsi"/>
          <w:b w:val="0"/>
          <w:sz w:val="24"/>
          <w:szCs w:val="24"/>
        </w:rPr>
      </w:pPr>
      <w:r w:rsidRPr="002D60FA">
        <w:rPr>
          <w:rStyle w:val="FontStyle14"/>
          <w:rFonts w:asciiTheme="minorHAnsi" w:hAnsiTheme="minorHAnsi" w:cstheme="minorHAnsi"/>
          <w:sz w:val="28"/>
          <w:szCs w:val="28"/>
        </w:rPr>
        <w:t>Тема:</w:t>
      </w:r>
      <w:r>
        <w:rPr>
          <w:rStyle w:val="FontStyle14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2D60FA">
        <w:rPr>
          <w:rStyle w:val="FontStyle14"/>
          <w:rFonts w:asciiTheme="minorHAnsi" w:hAnsiTheme="minorHAnsi" w:cstheme="minorHAnsi"/>
          <w:b w:val="0"/>
          <w:sz w:val="28"/>
          <w:szCs w:val="28"/>
        </w:rPr>
        <w:t>Анализ контрольных работ.</w:t>
      </w:r>
    </w:p>
    <w:p w:rsidR="00000000" w:rsidRDefault="00376B35" w:rsidP="002D60FA">
      <w:pPr>
        <w:pStyle w:val="a3"/>
        <w:rPr>
          <w:rStyle w:val="FontStyle11"/>
          <w:rFonts w:asciiTheme="minorHAnsi" w:hAnsiTheme="minorHAnsi" w:cstheme="minorHAnsi"/>
          <w:sz w:val="28"/>
          <w:szCs w:val="28"/>
        </w:rPr>
      </w:pPr>
      <w:r w:rsidRPr="002D60FA">
        <w:rPr>
          <w:rStyle w:val="FontStyle11"/>
          <w:rFonts w:asciiTheme="minorHAnsi" w:hAnsiTheme="minorHAnsi" w:cstheme="minorHAnsi"/>
          <w:sz w:val="28"/>
          <w:szCs w:val="28"/>
        </w:rPr>
        <w:t>Цели уроков:</w:t>
      </w:r>
    </w:p>
    <w:p w:rsidR="002D60FA" w:rsidRPr="002D60FA" w:rsidRDefault="002D60FA" w:rsidP="002D60FA">
      <w:pPr>
        <w:pStyle w:val="a3"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2D60FA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Формировать навыки анализа контрольных работ.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ab/>
        <w:t>закрепить у детей полученные представления: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о множествах, подмножествах, пересечении и объединении мно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softHyphen/>
        <w:t>жеств;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об истинности высказываний;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о графах и путях в графах;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о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правилах «</w:t>
      </w:r>
      <w:proofErr w:type="spellStart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если-то</w:t>
      </w:r>
      <w:proofErr w:type="spellEnd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» и схемах рассуждений.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ab/>
        <w:t>закрепить умения: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-определять принадлежность элементов множеству и характер от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softHyphen/>
        <w:t>ношений между множествами (множество-подмножество, имеют пересечение, не имеют пересечения);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определять истинность высказываний 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со словами «не», «и», «или»;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строить графы по словесному описанию отношений между пред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softHyphen/>
        <w:t>метами и существами;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строить и описывать пути в графах;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выделять часть ребер графа по высказыванию со словами «не», «и», «или»;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записывать правила «</w:t>
      </w:r>
      <w:proofErr w:type="spellStart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если-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то</w:t>
      </w:r>
      <w:proofErr w:type="spellEnd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», определять ситуации, в которых можно (нельзя) сделать вывод с помощью такого правила;</w:t>
      </w:r>
    </w:p>
    <w:p w:rsidR="00000000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составлять схемы рассуждений из правил «</w:t>
      </w:r>
      <w:proofErr w:type="spellStart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если-то</w:t>
      </w:r>
      <w:proofErr w:type="spellEnd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» и делать выво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softHyphen/>
        <w:t>ды с их помощью.</w:t>
      </w:r>
    </w:p>
    <w:p w:rsidR="002D60FA" w:rsidRDefault="002D60FA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  <w:r>
        <w:rPr>
          <w:rStyle w:val="FontStyle13"/>
          <w:rFonts w:asciiTheme="minorHAnsi" w:hAnsiTheme="minorHAnsi" w:cstheme="minorHAnsi"/>
          <w:b/>
          <w:sz w:val="28"/>
          <w:szCs w:val="28"/>
        </w:rPr>
        <w:t xml:space="preserve">                       Ход урока.</w:t>
      </w:r>
    </w:p>
    <w:p w:rsidR="002D60FA" w:rsidRDefault="002D60FA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  <w:r>
        <w:rPr>
          <w:rStyle w:val="FontStyle13"/>
          <w:rFonts w:asciiTheme="minorHAnsi" w:hAnsiTheme="minorHAnsi" w:cstheme="minorHAnsi"/>
          <w:b/>
          <w:sz w:val="28"/>
          <w:szCs w:val="28"/>
        </w:rPr>
        <w:t>ӏ. Организация класса.</w:t>
      </w:r>
    </w:p>
    <w:p w:rsidR="002D60FA" w:rsidRDefault="002D60FA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  <w:r>
        <w:rPr>
          <w:rStyle w:val="FontStyle13"/>
          <w:rFonts w:asciiTheme="minorHAnsi" w:hAnsiTheme="minorHAnsi" w:cstheme="minorHAnsi"/>
          <w:b/>
          <w:sz w:val="28"/>
          <w:szCs w:val="28"/>
        </w:rPr>
        <w:t>ӏӏ. Сообщение темы и цели.</w:t>
      </w:r>
    </w:p>
    <w:p w:rsidR="002D60FA" w:rsidRDefault="002D60FA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  <w:r>
        <w:rPr>
          <w:rStyle w:val="FontStyle13"/>
          <w:rFonts w:asciiTheme="minorHAnsi" w:hAnsiTheme="minorHAnsi" w:cstheme="minorHAnsi"/>
          <w:b/>
          <w:sz w:val="28"/>
          <w:szCs w:val="28"/>
        </w:rPr>
        <w:t>ӏӏӏ. Работа над ошибками.</w:t>
      </w:r>
    </w:p>
    <w:p w:rsidR="002D60FA" w:rsidRDefault="002D60FA" w:rsidP="002D60FA">
      <w:pPr>
        <w:pStyle w:val="a3"/>
        <w:numPr>
          <w:ilvl w:val="0"/>
          <w:numId w:val="4"/>
        </w:numPr>
        <w:rPr>
          <w:rStyle w:val="FontStyle13"/>
          <w:rFonts w:asciiTheme="minorHAnsi" w:hAnsiTheme="minorHAnsi" w:cstheme="minorHAnsi"/>
          <w:sz w:val="28"/>
          <w:szCs w:val="28"/>
        </w:rPr>
      </w:pPr>
      <w:r>
        <w:rPr>
          <w:rStyle w:val="FontStyle13"/>
          <w:rFonts w:asciiTheme="minorHAnsi" w:hAnsiTheme="minorHAnsi" w:cstheme="minorHAnsi"/>
          <w:sz w:val="28"/>
          <w:szCs w:val="28"/>
        </w:rPr>
        <w:t>Сообщение оценок.</w:t>
      </w:r>
    </w:p>
    <w:p w:rsidR="002D60FA" w:rsidRDefault="002D60FA" w:rsidP="002D60FA">
      <w:pPr>
        <w:pStyle w:val="a3"/>
        <w:numPr>
          <w:ilvl w:val="0"/>
          <w:numId w:val="4"/>
        </w:numPr>
        <w:rPr>
          <w:rStyle w:val="FontStyle13"/>
          <w:rFonts w:asciiTheme="minorHAnsi" w:hAnsiTheme="minorHAnsi" w:cstheme="minorHAnsi"/>
          <w:sz w:val="28"/>
          <w:szCs w:val="28"/>
        </w:rPr>
      </w:pPr>
      <w:r>
        <w:rPr>
          <w:rStyle w:val="FontStyle13"/>
          <w:rFonts w:asciiTheme="minorHAnsi" w:hAnsiTheme="minorHAnsi" w:cstheme="minorHAnsi"/>
          <w:sz w:val="28"/>
          <w:szCs w:val="28"/>
        </w:rPr>
        <w:t>Работа над ошибками 1 и 2 вариантов.</w:t>
      </w:r>
    </w:p>
    <w:p w:rsidR="002D60FA" w:rsidRPr="002D60FA" w:rsidRDefault="002D60FA" w:rsidP="002D60FA">
      <w:pPr>
        <w:pStyle w:val="a3"/>
        <w:numPr>
          <w:ilvl w:val="0"/>
          <w:numId w:val="4"/>
        </w:numPr>
        <w:rPr>
          <w:rStyle w:val="FontStyle13"/>
          <w:rFonts w:asciiTheme="minorHAnsi" w:hAnsiTheme="minorHAnsi" w:cstheme="minorHAnsi"/>
          <w:sz w:val="28"/>
          <w:szCs w:val="28"/>
        </w:rPr>
      </w:pPr>
      <w:r>
        <w:rPr>
          <w:rStyle w:val="FontStyle13"/>
          <w:rFonts w:asciiTheme="minorHAnsi" w:hAnsiTheme="minorHAnsi" w:cstheme="minorHAnsi"/>
          <w:sz w:val="28"/>
          <w:szCs w:val="28"/>
        </w:rPr>
        <w:t>Самостоятельная работа.</w:t>
      </w:r>
    </w:p>
    <w:p w:rsidR="00000000" w:rsidRPr="002D60FA" w:rsidRDefault="00376B35" w:rsidP="002D60FA">
      <w:pPr>
        <w:pStyle w:val="a3"/>
      </w:pP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 xml:space="preserve">Задания 31, 32, 34, 35 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предназначены для выполнения в классе под руководством учителя.</w:t>
      </w:r>
    </w:p>
    <w:p w:rsidR="00000000" w:rsidRPr="006D0914" w:rsidRDefault="006D0914" w:rsidP="002D60F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6D0914">
        <w:rPr>
          <w:rFonts w:asciiTheme="minorHAnsi" w:hAnsiTheme="minorHAnsi" w:cstheme="minorHAnsi"/>
          <w:b/>
          <w:sz w:val="28"/>
          <w:szCs w:val="28"/>
        </w:rPr>
        <w:t>ӏV. Задание на дом.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 xml:space="preserve">Задания 27, 30, 33 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могут выполняться детьми самостоятельно, но требую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т обязательной проверки результатов.</w:t>
      </w:r>
    </w:p>
    <w:p w:rsidR="00000000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</w:p>
    <w:p w:rsidR="006D0914" w:rsidRDefault="006D0914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  <w:r>
        <w:rPr>
          <w:rStyle w:val="FontStyle13"/>
          <w:rFonts w:asciiTheme="minorHAnsi" w:hAnsiTheme="minorHAnsi" w:cstheme="minorHAnsi"/>
          <w:b/>
          <w:sz w:val="28"/>
          <w:szCs w:val="28"/>
        </w:rPr>
        <w:t>V. Итог.</w:t>
      </w:r>
    </w:p>
    <w:p w:rsidR="006D0914" w:rsidRDefault="006D0914" w:rsidP="002D60FA">
      <w:pPr>
        <w:pStyle w:val="a3"/>
        <w:rPr>
          <w:rStyle w:val="FontStyle13"/>
          <w:rFonts w:asciiTheme="minorHAnsi" w:hAnsiTheme="minorHAnsi" w:cstheme="minorHAnsi"/>
          <w:b/>
          <w:sz w:val="28"/>
          <w:szCs w:val="28"/>
        </w:rPr>
      </w:pPr>
    </w:p>
    <w:p w:rsidR="006D0914" w:rsidRPr="006D0914" w:rsidRDefault="006D0914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  <w:sectPr w:rsidR="006D0914" w:rsidRPr="006D0914" w:rsidSect="002D60FA">
          <w:footerReference w:type="default" r:id="rId7"/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  <w:r>
        <w:rPr>
          <w:rStyle w:val="FontStyle13"/>
          <w:rFonts w:asciiTheme="minorHAnsi" w:hAnsiTheme="minorHAnsi" w:cstheme="minorHAnsi"/>
          <w:sz w:val="28"/>
          <w:szCs w:val="28"/>
        </w:rPr>
        <w:t>- Чему учились на уроке?</w:t>
      </w:r>
    </w:p>
    <w:p w:rsidR="00000000" w:rsidRPr="002D60FA" w:rsidRDefault="00376B35" w:rsidP="002D60FA">
      <w:pPr>
        <w:pStyle w:val="a3"/>
        <w:rPr>
          <w:rStyle w:val="FontStyle14"/>
          <w:rFonts w:asciiTheme="minorHAnsi" w:hAnsiTheme="minorHAnsi" w:cstheme="minorHAnsi"/>
          <w:sz w:val="28"/>
          <w:szCs w:val="28"/>
        </w:rPr>
      </w:pPr>
      <w:r w:rsidRPr="002D60FA">
        <w:rPr>
          <w:rStyle w:val="FontStyle14"/>
          <w:rFonts w:asciiTheme="minorHAnsi" w:hAnsiTheme="minorHAnsi" w:cstheme="minorHAnsi"/>
          <w:sz w:val="28"/>
          <w:szCs w:val="28"/>
        </w:rPr>
        <w:lastRenderedPageBreak/>
        <w:t>Итоги работы с материалом раздела 3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При подведении итогов рекомендуется задать детям следующие вопросы: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Когда истинно </w:t>
      </w: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>высказывание со словом «НЕ» («И», «ИЛИ»)?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Что могут обозначать </w:t>
      </w: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>вершин</w:t>
      </w: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 xml:space="preserve">ы и ребра графа? </w:t>
      </w:r>
      <w:proofErr w:type="gramStart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(Вершины: чис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>ла, слова, буквы, предметы, существа, города.</w:t>
      </w:r>
      <w:proofErr w:type="gramEnd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Ребра: отношения, связи между ними.)</w:t>
      </w:r>
      <w:proofErr w:type="gramEnd"/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Когда на графе нужны </w:t>
      </w:r>
      <w:r w:rsidRPr="002D60FA">
        <w:rPr>
          <w:rStyle w:val="FontStyle15"/>
          <w:rFonts w:asciiTheme="minorHAnsi" w:hAnsiTheme="minorHAnsi" w:cstheme="minorHAnsi"/>
          <w:sz w:val="28"/>
          <w:szCs w:val="28"/>
        </w:rPr>
        <w:t xml:space="preserve">ребра со стрелками?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(Когда важно ука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 xml:space="preserve">зать направление: кто куда едет, кому </w:t>
      </w:r>
      <w:proofErr w:type="gramStart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помогает</w:t>
      </w:r>
      <w:proofErr w:type="gramEnd"/>
      <w:r w:rsidRPr="002D60FA">
        <w:rPr>
          <w:rStyle w:val="FontStyle16"/>
          <w:rFonts w:asciiTheme="minorHAnsi" w:hAnsiTheme="minorHAnsi" w:cstheme="minorHAnsi"/>
          <w:sz w:val="28"/>
          <w:szCs w:val="28"/>
        </w:rPr>
        <w:t xml:space="preserve"> у кого выиграл, какое число (слов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о) получается из другого и т. п.)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Как описать </w:t>
      </w:r>
      <w:r w:rsidRPr="002D60FA">
        <w:rPr>
          <w:rStyle w:val="FontStyle11"/>
          <w:rFonts w:asciiTheme="minorHAnsi" w:hAnsiTheme="minorHAnsi" w:cstheme="minorHAnsi"/>
          <w:sz w:val="28"/>
          <w:szCs w:val="28"/>
        </w:rPr>
        <w:t xml:space="preserve">путь 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от одной вершины графа к другой?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(Перечис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>лить обозначения вершин по порядку.)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Что нужно помнить при поиске путей в графе со стрелками?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(Что направление пути на всех участках должно совпадать с нап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равле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>ниями ребер графа.)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Из чего состоит правило «</w:t>
      </w:r>
      <w:proofErr w:type="spellStart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если-то</w:t>
      </w:r>
      <w:proofErr w:type="spellEnd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»?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(Из высказываний.)</w:t>
      </w:r>
    </w:p>
    <w:p w:rsidR="00000000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Из каких правил «</w:t>
      </w:r>
      <w:proofErr w:type="spellStart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если-то</w:t>
      </w:r>
      <w:proofErr w:type="spellEnd"/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» можно составить схему рассуждений?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(Из таких правил, в которых используются одни и те же высказы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>вания.)</w:t>
      </w:r>
    </w:p>
    <w:p w:rsidR="002D60FA" w:rsidRPr="002D60FA" w:rsidRDefault="00376B35" w:rsidP="002D60FA">
      <w:pPr>
        <w:pStyle w:val="a3"/>
        <w:rPr>
          <w:rStyle w:val="FontStyle13"/>
          <w:rFonts w:asciiTheme="minorHAnsi" w:hAnsiTheme="minorHAnsi" w:cstheme="minorHAnsi"/>
          <w:sz w:val="28"/>
          <w:szCs w:val="28"/>
        </w:rPr>
      </w:pP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>Как сделать вывод по схеме рассуж</w:t>
      </w:r>
      <w:r w:rsidRPr="002D60FA">
        <w:rPr>
          <w:rStyle w:val="FontStyle13"/>
          <w:rFonts w:asciiTheme="minorHAnsi" w:hAnsiTheme="minorHAnsi" w:cstheme="minorHAnsi"/>
          <w:sz w:val="28"/>
          <w:szCs w:val="28"/>
        </w:rPr>
        <w:t xml:space="preserve">дений? 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t>(Нужно найти на схеме высказывание-условие и путь от него к высказыванию-заключе</w:t>
      </w:r>
      <w:r w:rsidRPr="002D60FA">
        <w:rPr>
          <w:rStyle w:val="FontStyle16"/>
          <w:rFonts w:asciiTheme="minorHAnsi" w:hAnsiTheme="minorHAnsi" w:cstheme="minorHAnsi"/>
          <w:sz w:val="28"/>
          <w:szCs w:val="28"/>
        </w:rPr>
        <w:softHyphen/>
        <w:t>нию.)</w:t>
      </w:r>
    </w:p>
    <w:sectPr w:rsidR="002D60FA" w:rsidRPr="002D60FA" w:rsidSect="002D60FA"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35" w:rsidRDefault="00376B35">
      <w:r>
        <w:separator/>
      </w:r>
    </w:p>
  </w:endnote>
  <w:endnote w:type="continuationSeparator" w:id="0">
    <w:p w:rsidR="00376B35" w:rsidRDefault="0037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6B35">
    <w:pPr>
      <w:pStyle w:val="Style6"/>
      <w:widowControl/>
      <w:spacing w:line="240" w:lineRule="auto"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6D0914">
      <w:rPr>
        <w:rStyle w:val="FontStyle13"/>
        <w:noProof/>
      </w:rPr>
      <w:t>2</w:t>
    </w:r>
    <w:r>
      <w:rPr>
        <w:rStyle w:val="FontStyle1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35" w:rsidRDefault="00376B35">
      <w:r>
        <w:separator/>
      </w:r>
    </w:p>
  </w:footnote>
  <w:footnote w:type="continuationSeparator" w:id="0">
    <w:p w:rsidR="00376B35" w:rsidRDefault="00376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3848EA"/>
    <w:lvl w:ilvl="0">
      <w:numFmt w:val="bullet"/>
      <w:lvlText w:val="*"/>
      <w:lvlJc w:val="left"/>
    </w:lvl>
  </w:abstractNum>
  <w:abstractNum w:abstractNumId="1">
    <w:nsid w:val="63B84646"/>
    <w:multiLevelType w:val="hybridMultilevel"/>
    <w:tmpl w:val="435E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B0A68"/>
    <w:rsid w:val="002D60FA"/>
    <w:rsid w:val="00376B35"/>
    <w:rsid w:val="003B0A68"/>
    <w:rsid w:val="006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  <w:jc w:val="both"/>
    </w:pPr>
  </w:style>
  <w:style w:type="paragraph" w:customStyle="1" w:styleId="Style3">
    <w:name w:val="Style3"/>
    <w:basedOn w:val="a"/>
    <w:uiPriority w:val="99"/>
    <w:pPr>
      <w:spacing w:line="533" w:lineRule="exact"/>
      <w:ind w:firstLine="58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1" w:lineRule="exact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Segoe UI" w:hAnsi="Segoe UI" w:cs="Segoe UI"/>
      <w:sz w:val="22"/>
      <w:szCs w:val="22"/>
    </w:rPr>
  </w:style>
  <w:style w:type="paragraph" w:styleId="a3">
    <w:name w:val="No Spacing"/>
    <w:uiPriority w:val="1"/>
    <w:qFormat/>
    <w:rsid w:val="002D60FA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cp:lastPrinted>2012-03-22T18:53:00Z</cp:lastPrinted>
  <dcterms:created xsi:type="dcterms:W3CDTF">2012-03-22T18:41:00Z</dcterms:created>
  <dcterms:modified xsi:type="dcterms:W3CDTF">2012-03-22T18:54:00Z</dcterms:modified>
</cp:coreProperties>
</file>