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1D" w:rsidRPr="00325193" w:rsidRDefault="00751A1D" w:rsidP="00751A1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51A1D" w:rsidRDefault="00751A1D" w:rsidP="00751A1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завершенной предметной линии учебников</w:t>
      </w:r>
    </w:p>
    <w:p w:rsidR="00751A1D" w:rsidRPr="00325193" w:rsidRDefault="00751A1D" w:rsidP="00751A1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</w:t>
      </w:r>
      <w:r w:rsidRPr="0032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</w:t>
      </w:r>
    </w:p>
    <w:p w:rsidR="00751A1D" w:rsidRPr="00325193" w:rsidRDefault="00751A1D" w:rsidP="00751A1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системе</w:t>
      </w:r>
      <w:r w:rsidRPr="0032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«Школа России»</w:t>
      </w:r>
    </w:p>
    <w:p w:rsidR="00751A1D" w:rsidRPr="00325193" w:rsidRDefault="00751A1D" w:rsidP="00751A1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1A1D" w:rsidRPr="00CA7C5A" w:rsidRDefault="00751A1D" w:rsidP="00751A1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7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</w:t>
      </w:r>
    </w:p>
    <w:p w:rsidR="00751A1D" w:rsidRPr="00325193" w:rsidRDefault="00751A1D" w:rsidP="00751A1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51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Н.И.Роговцева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Н.В.Богданова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И.Фрейтаг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Технология.</w:t>
      </w:r>
    </w:p>
    <w:p w:rsidR="00751A1D" w:rsidRDefault="00751A1D" w:rsidP="00751A1D">
      <w:pPr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51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Издательство «Просвещение»</w:t>
      </w:r>
    </w:p>
    <w:p w:rsidR="00751A1D" w:rsidRPr="000D7548" w:rsidRDefault="00751A1D" w:rsidP="00751A1D">
      <w:pPr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1A1D" w:rsidRPr="000D7548" w:rsidRDefault="00751A1D" w:rsidP="00751A1D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развития и воспитания личности гражданина России, планируемых результатов начального общего образования с учетом возможностей УМК «Школа России» и ориентирована на работу по УМК:</w:t>
      </w:r>
    </w:p>
    <w:p w:rsidR="00751A1D" w:rsidRPr="000D7548" w:rsidRDefault="00751A1D" w:rsidP="00751A1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Роговцева</w:t>
      </w:r>
      <w:proofErr w:type="spellEnd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Н.И. Технология. 1 класс: учебник. /Н.И. </w:t>
      </w:r>
      <w:proofErr w:type="spellStart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Роговцева</w:t>
      </w:r>
      <w:proofErr w:type="spellEnd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Н.В. Богданова, И.П.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Фрейтаг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М.: Просвещение</w:t>
      </w:r>
    </w:p>
    <w:p w:rsidR="00751A1D" w:rsidRPr="000D7548" w:rsidRDefault="00751A1D" w:rsidP="00751A1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Роговцева</w:t>
      </w:r>
      <w:proofErr w:type="spellEnd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Н.И. Технология. 1 класс: рабочая тетрадь: /Н.И. </w:t>
      </w:r>
      <w:proofErr w:type="spellStart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Роговцева</w:t>
      </w:r>
      <w:proofErr w:type="spellEnd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Н.В. Богданова, И.П. </w:t>
      </w:r>
      <w:proofErr w:type="spellStart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Фрейтаг</w:t>
      </w:r>
      <w:proofErr w:type="spellEnd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пособие 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уч-ся.- М.: Просвещение </w:t>
      </w:r>
    </w:p>
    <w:p w:rsidR="00751A1D" w:rsidRPr="000D7548" w:rsidRDefault="00751A1D" w:rsidP="00751A1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Роговцева</w:t>
      </w:r>
      <w:proofErr w:type="spellEnd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Н.И. Технология. 1-4  класс. Рабочие программы /Н.И. </w:t>
      </w:r>
      <w:proofErr w:type="spellStart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Роговцева</w:t>
      </w:r>
      <w:proofErr w:type="spellEnd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С.В. </w:t>
      </w:r>
      <w:proofErr w:type="spellStart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щенкова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– М.: Просвещение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751A1D" w:rsidRPr="000D7548" w:rsidRDefault="00751A1D" w:rsidP="00751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751A1D" w:rsidRPr="000D7548" w:rsidRDefault="00751A1D" w:rsidP="00751A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1D" w:rsidRPr="000D7548" w:rsidRDefault="00751A1D" w:rsidP="00751A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 начальной школе</w:t>
      </w:r>
      <w:r w:rsidRPr="000D7548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:</w:t>
      </w:r>
    </w:p>
    <w:p w:rsidR="00751A1D" w:rsidRPr="000D7548" w:rsidRDefault="00751A1D" w:rsidP="00751A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751A1D" w:rsidRPr="000D7548" w:rsidRDefault="00751A1D" w:rsidP="00751A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продуктивной проектной деятельности.</w:t>
      </w:r>
    </w:p>
    <w:p w:rsidR="00751A1D" w:rsidRPr="000D7548" w:rsidRDefault="00751A1D" w:rsidP="00751A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751A1D" w:rsidRPr="000D7548" w:rsidRDefault="00751A1D" w:rsidP="0075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1D" w:rsidRPr="000D7548" w:rsidRDefault="00751A1D" w:rsidP="00751A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курса: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мотивации успеха, готовности к действиям в новых условиях и нестандартных ситуациях;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51A1D" w:rsidRPr="000D7548" w:rsidRDefault="00751A1D" w:rsidP="00751A1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  <w:lang w:eastAsia="ru-RU"/>
        </w:rPr>
      </w:pPr>
      <w:r w:rsidRPr="000D7548">
        <w:rPr>
          <w:rFonts w:ascii="Bookman Old Style" w:eastAsia="Times New Roman" w:hAnsi="Bookman Old Style" w:cs="Tahoma"/>
          <w:b/>
          <w:sz w:val="24"/>
          <w:szCs w:val="24"/>
          <w:lang w:eastAsia="ru-RU"/>
        </w:rPr>
        <w:t>Общая характеристика  учебного предмета.</w:t>
      </w:r>
    </w:p>
    <w:p w:rsidR="00751A1D" w:rsidRPr="000D7548" w:rsidRDefault="00751A1D" w:rsidP="00751A1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Теоретической основой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являются: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</w:t>
      </w:r>
      <w:proofErr w:type="spellEnd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D75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обучение  на основе реализации в образовательном процессе теории деятельности: переход внешних действий во внутренние умственные процессы и   формирование психических действий субъекта из внешних 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</w:t>
      </w:r>
      <w:proofErr w:type="spellEnd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Н.Ф.Талызина</w:t>
      </w:r>
      <w:proofErr w:type="spellEnd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0D75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  <w:proofErr w:type="gramEnd"/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Pr="000D7548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Теория</w:t>
      </w:r>
      <w:r w:rsidRPr="000D75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0D7548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развития</w:t>
      </w:r>
      <w:r w:rsidRPr="000D75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0D7548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личности</w:t>
      </w:r>
      <w:r w:rsidRPr="000D75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0D7548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учащегося на основе освоения универсальных</w:t>
      </w:r>
      <w:r w:rsidRPr="000D75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0D7548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способов</w:t>
      </w:r>
      <w:r w:rsidRPr="000D75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0D7548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деятельности</w:t>
      </w:r>
      <w:r w:rsidRPr="000D75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но и как процесс развития личности, обретения духовно-нравственного и социального опыта.</w:t>
      </w:r>
    </w:p>
    <w:p w:rsidR="00751A1D" w:rsidRPr="000D7548" w:rsidRDefault="00751A1D" w:rsidP="00751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изучение начального курса  технологии   через </w:t>
      </w:r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осмысление младшим школьником  деятельности человека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осваивающего природу на Земле, в Воде, в Воздухе и в информационном пространстве. Освоение содержания предмета осуществляется на основе   </w:t>
      </w:r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продуктивной проектной деятельности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Формирование конструкторско-технологических знаний и умений происходит в процессе работы  с </w:t>
      </w:r>
      <w:r w:rsidRPr="000D7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технологической картой.</w:t>
      </w:r>
    </w:p>
    <w:p w:rsidR="00751A1D" w:rsidRPr="000D7548" w:rsidRDefault="00751A1D" w:rsidP="00751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основных разделов -  «Человек и земля», «Человек и вода», «Человек и воздух», «Человек и информация».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751A1D" w:rsidRPr="000D7548" w:rsidRDefault="00751A1D" w:rsidP="00751A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отводится содержанию </w:t>
      </w:r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 работ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предусматривает: </w:t>
      </w:r>
    </w:p>
    <w:p w:rsidR="00751A1D" w:rsidRPr="000D7548" w:rsidRDefault="00751A1D" w:rsidP="00751A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751A1D" w:rsidRPr="000D7548" w:rsidRDefault="00751A1D" w:rsidP="00751A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инвариантными составляющими технологических операций (способами работы)  </w:t>
      </w:r>
      <w:r w:rsidRPr="000D7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разметки,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5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раскроя, сборки, отделки;</w:t>
      </w:r>
    </w:p>
    <w:p w:rsidR="00751A1D" w:rsidRPr="000D7548" w:rsidRDefault="00751A1D" w:rsidP="00751A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первичное ознакомление с законами природы, на которые опирается человек при работе;  </w:t>
      </w:r>
    </w:p>
    <w:p w:rsidR="00751A1D" w:rsidRPr="000D7548" w:rsidRDefault="00751A1D" w:rsidP="00751A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751A1D" w:rsidRDefault="00751A1D" w:rsidP="00751A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преимущественно объемных изделий (в целях развития пространственного  восприятия);</w:t>
      </w:r>
    </w:p>
    <w:p w:rsidR="00751A1D" w:rsidRDefault="00751A1D" w:rsidP="00751A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751A1D" w:rsidRDefault="00751A1D" w:rsidP="00751A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проектная</w:t>
      </w:r>
      <w:r w:rsidRPr="000D754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0D754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деятельность</w:t>
      </w:r>
      <w:r w:rsidRPr="000D754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(</w:t>
      </w:r>
      <w:r w:rsidRPr="000D75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определение цели и задач, распределение участников для решения поставленных задач</w:t>
      </w:r>
      <w:r w:rsidRPr="000D754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составление плана, выбор средств и способов деятельности, оценка результатов, коррекция деятельности);</w:t>
      </w:r>
    </w:p>
    <w:p w:rsidR="00751A1D" w:rsidRDefault="00751A1D" w:rsidP="00751A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 преимущественно конструкторской, а не  изобразительной деятельности; </w:t>
      </w:r>
    </w:p>
    <w:p w:rsidR="00751A1D" w:rsidRDefault="00751A1D" w:rsidP="00751A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751A1D" w:rsidRPr="000D7548" w:rsidRDefault="00751A1D" w:rsidP="00751A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51A1D" w:rsidRPr="000D7548" w:rsidRDefault="00751A1D" w:rsidP="00751A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751A1D" w:rsidRPr="000D7548" w:rsidRDefault="00751A1D" w:rsidP="0075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0D754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Программа   ориентирована на широкое </w:t>
      </w:r>
      <w:r w:rsidRPr="000D7548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использование</w:t>
      </w:r>
      <w:r w:rsidRPr="000D754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знаний и умений, усвоенных детьми в процессе изучения </w:t>
      </w:r>
      <w:r w:rsidRPr="000D7548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других   учебных предметов: </w:t>
      </w:r>
      <w:r w:rsidRPr="000D754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окружающего мира, изобразительного искусства, математики, русского языка и литературного чтения. </w:t>
      </w:r>
    </w:p>
    <w:p w:rsidR="00751A1D" w:rsidRPr="000D7548" w:rsidRDefault="00751A1D" w:rsidP="00751A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обеспечивает реальное </w:t>
      </w:r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включение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</w:t>
      </w:r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различных структурных компонентов личности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751A1D" w:rsidRPr="000D7548" w:rsidRDefault="00751A1D" w:rsidP="00751A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1D" w:rsidRPr="000D7548" w:rsidRDefault="00751A1D" w:rsidP="00751A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«Технология» в учебном плане:</w:t>
      </w:r>
    </w:p>
    <w:p w:rsidR="00751A1D" w:rsidRPr="000D7548" w:rsidRDefault="00751A1D" w:rsidP="00751A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технологии в 1 классе отводится 1 ч в неделю. Курс рассчитан  на  33 ч (1 ч. в неделю)</w:t>
      </w:r>
    </w:p>
    <w:p w:rsidR="00751A1D" w:rsidRPr="000D7548" w:rsidRDefault="00751A1D" w:rsidP="00751A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1D" w:rsidRPr="000D7548" w:rsidRDefault="00751A1D" w:rsidP="00751A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751A1D" w:rsidRPr="000D7548" w:rsidRDefault="00751A1D" w:rsidP="00751A1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1D" w:rsidRPr="000D7548" w:rsidRDefault="00751A1D" w:rsidP="00751A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751A1D" w:rsidRPr="000D7548" w:rsidRDefault="00751A1D" w:rsidP="00751A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0D7548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751A1D" w:rsidRPr="000D7548" w:rsidRDefault="00751A1D" w:rsidP="00751A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751A1D" w:rsidRPr="000D7548" w:rsidRDefault="00751A1D" w:rsidP="00751A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751A1D" w:rsidRPr="000D7548" w:rsidRDefault="00751A1D" w:rsidP="00751A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Развитие навыков сотрудничества </w:t>
      </w:r>
      <w:proofErr w:type="gramStart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751A1D" w:rsidRPr="000D7548" w:rsidRDefault="00751A1D" w:rsidP="00751A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задачами коммуникации и составлять тексты в устной и письменной формах.</w:t>
      </w:r>
      <w:proofErr w:type="gramEnd"/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51A1D" w:rsidRPr="000D7548" w:rsidRDefault="00751A1D" w:rsidP="00751A1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751A1D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1D" w:rsidRPr="000D7548" w:rsidRDefault="00751A1D" w:rsidP="00751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751A1D" w:rsidRPr="000D7548" w:rsidRDefault="00751A1D" w:rsidP="0075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51A1D" w:rsidRPr="000D7548" w:rsidRDefault="00751A1D" w:rsidP="0075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51A1D" w:rsidRPr="000D7548" w:rsidRDefault="00751A1D" w:rsidP="00751A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1D" w:rsidRPr="000D7548" w:rsidRDefault="00751A1D" w:rsidP="00751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познакомимся - 3 ч.</w:t>
      </w:r>
      <w:r w:rsidRPr="000D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и </w:t>
      </w:r>
      <w:r w:rsidRPr="008B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- 21 ч.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 вода - 3 ч.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 воздух - 3 ч</w:t>
      </w:r>
      <w:r w:rsidRPr="000D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1A1D" w:rsidRPr="000D7548" w:rsidRDefault="00751A1D" w:rsidP="0075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 информация - 3 ч</w:t>
      </w:r>
      <w:r w:rsidRPr="000D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1D" w:rsidRDefault="00751A1D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48E" w:rsidRPr="00BB148E" w:rsidRDefault="00BB148E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B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BB148E" w:rsidRPr="00BB148E" w:rsidRDefault="00BB148E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</w:t>
      </w:r>
    </w:p>
    <w:p w:rsidR="00BB148E" w:rsidRPr="00BB148E" w:rsidRDefault="00BB148E" w:rsidP="00BB148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148E" w:rsidRDefault="00BB148E" w:rsidP="00BB148E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4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Учебник</w:t>
      </w:r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Н.И.Роговцева</w:t>
      </w:r>
      <w:proofErr w:type="spellEnd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Н.В.Богданова</w:t>
      </w:r>
      <w:proofErr w:type="spellEnd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И.Фрейтаг</w:t>
      </w:r>
      <w:proofErr w:type="spellEnd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Технология. </w:t>
      </w:r>
    </w:p>
    <w:p w:rsidR="00BB148E" w:rsidRPr="00BB148E" w:rsidRDefault="00BB148E" w:rsidP="00BB148E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Издательство «Просвещение»</w:t>
      </w:r>
    </w:p>
    <w:p w:rsidR="00BB148E" w:rsidRPr="00BB148E" w:rsidRDefault="00BB148E" w:rsidP="00BB148E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148E" w:rsidRPr="00BB148E" w:rsidRDefault="00BB148E" w:rsidP="00BB148E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14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Другие  учебные пособия: </w:t>
      </w:r>
    </w:p>
    <w:p w:rsidR="00BB148E" w:rsidRDefault="00BB148E" w:rsidP="00BB148E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</w:t>
      </w:r>
      <w:proofErr w:type="spellStart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Н.И.Роговцева</w:t>
      </w:r>
      <w:proofErr w:type="spellEnd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Н.В.Богданова</w:t>
      </w:r>
      <w:proofErr w:type="spellEnd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И.Фрейтаг</w:t>
      </w:r>
      <w:proofErr w:type="spellEnd"/>
      <w:r w:rsidRPr="00BB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Технология.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Рабочая тетрадь.</w:t>
      </w:r>
    </w:p>
    <w:p w:rsidR="00BB148E" w:rsidRDefault="00BB148E" w:rsidP="00BB148E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Издательство «Просвещение»</w:t>
      </w:r>
    </w:p>
    <w:p w:rsidR="00BB148E" w:rsidRPr="00BB148E" w:rsidRDefault="00BB148E" w:rsidP="00BB148E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ook w:val="0620" w:firstRow="1" w:lastRow="0" w:firstColumn="0" w:lastColumn="0" w:noHBand="1" w:noVBand="1"/>
      </w:tblPr>
      <w:tblGrid>
        <w:gridCol w:w="1135"/>
        <w:gridCol w:w="1099"/>
        <w:gridCol w:w="1169"/>
        <w:gridCol w:w="3402"/>
        <w:gridCol w:w="3827"/>
      </w:tblGrid>
      <w:tr w:rsidR="00BB148E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</w:t>
            </w:r>
          </w:p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</w:t>
            </w:r>
          </w:p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FC71E1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B148E" w:rsidRPr="00BB148E" w:rsidTr="00FC71E1">
        <w:trPr>
          <w:cantSplit/>
          <w:tblHeader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FC71E1" w:rsidP="00BB14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C71E1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 (3 ч)</w:t>
            </w:r>
          </w:p>
        </w:tc>
      </w:tr>
      <w:tr w:rsidR="00BB148E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Default="00FC71E1" w:rsidP="00BB14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C71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Как работать с учебником.</w:t>
            </w:r>
          </w:p>
          <w:p w:rsidR="00FC71E1" w:rsidRPr="00BB148E" w:rsidRDefault="00FC71E1" w:rsidP="00BB148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C71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и мои друзья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FC71E1" w:rsidP="001562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</w:rPr>
              <w:t>Знакомство с учебником и рабочей тетрадью; условными обозначениями. Знакомство  с соседом по парте, сбор информации о  круге его интересов, осмысление собственных интересов и предпочтений</w:t>
            </w:r>
            <w:proofErr w:type="gramStart"/>
            <w:r w:rsidRPr="004F3947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BB148E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BB148E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1" w:rsidRPr="00FC71E1" w:rsidRDefault="00FC71E1" w:rsidP="00FC71E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Материалы и инструменты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рабочего места.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FC71E1" w:rsidP="001562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</w:rPr>
              <w:t>Знакомство с понятиями: «материалы» и «инструменты».  Подготовка рабочего места. Размещение инструментов и материалов. Уборка рабочего места.</w:t>
            </w:r>
          </w:p>
        </w:tc>
      </w:tr>
      <w:tr w:rsidR="00BB148E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BB148E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1" w:rsidRPr="00FC71E1" w:rsidRDefault="00FC71E1" w:rsidP="00FC71E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технология.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FC71E1" w:rsidP="001562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</w:rPr>
              <w:t>Знакомство со значением слова «технология» (название предмета и процесса выполнения изделия).  Осмысление умений, которыми овладеют дети на уроках.</w:t>
            </w:r>
          </w:p>
        </w:tc>
      </w:tr>
      <w:tr w:rsidR="004F3947" w:rsidRPr="00BB148E" w:rsidTr="00CA5A85">
        <w:trPr>
          <w:cantSplit/>
          <w:tblHeader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47" w:rsidRPr="004F3947" w:rsidRDefault="004F3947" w:rsidP="004F394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F394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Человек и земля (21 ч)</w:t>
            </w:r>
          </w:p>
        </w:tc>
      </w:tr>
      <w:tr w:rsidR="00BB148E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</w:t>
            </w:r>
            <w:r w:rsidR="00BB148E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47" w:rsidRPr="004F3947" w:rsidRDefault="004F3947" w:rsidP="004F39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Природный материал</w:t>
            </w:r>
            <w:r w:rsidRPr="004F3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F3947" w:rsidRPr="004F3947" w:rsidRDefault="004F3947" w:rsidP="004F39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Изделие: « Аппликация из листьев». 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4F3947" w:rsidP="001562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</w:rPr>
              <w:t xml:space="preserve">Виды природных материалов. Подготовка природных  материалов к работе, </w:t>
            </w:r>
            <w:r w:rsidRPr="004F3947">
              <w:rPr>
                <w:rFonts w:ascii="Times New Roman" w:hAnsi="Times New Roman"/>
                <w:bCs/>
              </w:rPr>
              <w:t>приемы и способы работы с ними.</w:t>
            </w:r>
            <w:r>
              <w:t xml:space="preserve"> </w:t>
            </w:r>
            <w:r w:rsidRPr="004F3947">
              <w:rPr>
                <w:rFonts w:ascii="Times New Roman" w:hAnsi="Times New Roman"/>
                <w:bCs/>
              </w:rPr>
              <w:t>Понятия: «аппликация», «пресс», «природные материалы», «план выполнения работы»</w:t>
            </w:r>
          </w:p>
        </w:tc>
      </w:tr>
      <w:tr w:rsidR="00BB148E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(2</w:t>
            </w:r>
            <w:r w:rsidR="00BB148E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47" w:rsidRPr="004F3947" w:rsidRDefault="004F3947" w:rsidP="004F394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Пластилин. </w:t>
            </w:r>
          </w:p>
          <w:p w:rsidR="004F3947" w:rsidRPr="004F3947" w:rsidRDefault="004F3947" w:rsidP="004F39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  <w:r w:rsidRPr="004F39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4F3947" w:rsidP="001562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</w:rPr>
              <w:t>Знакомство со свойствами пластилина.  Инструменты, используемые при работе с пластилином. Приемы работы с пластилином. Выполнение аппликации из пластилина.</w:t>
            </w:r>
          </w:p>
        </w:tc>
      </w:tr>
      <w:tr w:rsidR="00BB148E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(3</w:t>
            </w:r>
            <w:r w:rsidR="00BB148E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47" w:rsidRPr="004F3947" w:rsidRDefault="004F3947" w:rsidP="004F394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Пластилин. </w:t>
            </w:r>
          </w:p>
          <w:p w:rsidR="004F3947" w:rsidRPr="004F3947" w:rsidRDefault="004F3947" w:rsidP="004F39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Изделие «Мудрая сова». 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4F3947" w:rsidP="00156222">
            <w:pPr>
              <w:jc w:val="both"/>
              <w:rPr>
                <w:rFonts w:ascii="Times New Roman" w:hAnsi="Times New Roman"/>
              </w:rPr>
            </w:pPr>
            <w:r w:rsidRPr="004F3947">
              <w:rPr>
                <w:rFonts w:ascii="Times New Roman" w:hAnsi="Times New Roman"/>
              </w:rPr>
              <w:t xml:space="preserve">Выполнение изделия из природного материала с использованием техники соединения пластилином. Составление тематической </w:t>
            </w:r>
            <w:proofErr w:type="spellStart"/>
            <w:r w:rsidRPr="004F3947">
              <w:rPr>
                <w:rFonts w:ascii="Times New Roman" w:hAnsi="Times New Roman"/>
              </w:rPr>
              <w:t>композиции</w:t>
            </w:r>
            <w:proofErr w:type="gramStart"/>
            <w:r w:rsidRPr="004F3947">
              <w:rPr>
                <w:rFonts w:ascii="Times New Roman" w:hAnsi="Times New Roman"/>
              </w:rPr>
              <w:t>.П</w:t>
            </w:r>
            <w:proofErr w:type="gramEnd"/>
            <w:r w:rsidRPr="004F3947">
              <w:rPr>
                <w:rFonts w:ascii="Times New Roman" w:hAnsi="Times New Roman"/>
              </w:rPr>
              <w:t>онятие</w:t>
            </w:r>
            <w:proofErr w:type="spellEnd"/>
            <w:r w:rsidRPr="004F3947">
              <w:rPr>
                <w:rFonts w:ascii="Times New Roman" w:hAnsi="Times New Roman"/>
              </w:rPr>
              <w:t>: «композиция».</w:t>
            </w:r>
          </w:p>
        </w:tc>
      </w:tr>
      <w:tr w:rsidR="00BB148E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48E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(4</w:t>
            </w:r>
            <w:r w:rsidR="00BB148E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BB148E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47" w:rsidRPr="004F3947" w:rsidRDefault="004F3947" w:rsidP="004F39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Растения. </w:t>
            </w:r>
          </w:p>
          <w:p w:rsidR="004F3947" w:rsidRPr="004F3947" w:rsidRDefault="004F3947" w:rsidP="004F39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Изделие: «заготовка семян» </w:t>
            </w:r>
          </w:p>
          <w:p w:rsidR="004F3947" w:rsidRPr="004F3947" w:rsidRDefault="004F3947" w:rsidP="004F39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48E" w:rsidRPr="00BB148E" w:rsidRDefault="004F3947" w:rsidP="00156222">
            <w:pPr>
              <w:jc w:val="both"/>
              <w:rPr>
                <w:rFonts w:ascii="Times New Roman" w:hAnsi="Times New Roman"/>
              </w:rPr>
            </w:pPr>
            <w:r w:rsidRPr="004F3947">
              <w:rPr>
                <w:rFonts w:ascii="Times New Roman" w:hAnsi="Times New Roman"/>
              </w:rPr>
              <w:t xml:space="preserve">Использование растений человеком. Знакомство с частями растений. Знакомство с профессиями  связанными с земледелием. Получение и сушка семян. </w:t>
            </w:r>
            <w:r w:rsidR="00AC510C">
              <w:rPr>
                <w:rFonts w:ascii="Times New Roman" w:hAnsi="Times New Roman"/>
              </w:rPr>
              <w:t>Понятие: «земледелие».</w:t>
            </w:r>
          </w:p>
        </w:tc>
      </w:tr>
      <w:tr w:rsidR="00945814" w:rsidRPr="00BB148E" w:rsidTr="00FC4CCD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(5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4F3947" w:rsidRDefault="00945814" w:rsidP="004F39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«Осенний урожай». </w:t>
            </w:r>
          </w:p>
          <w:p w:rsidR="00945814" w:rsidRPr="004F3947" w:rsidRDefault="00945814" w:rsidP="004F394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Изделие. «Овощи из пластилина».</w:t>
            </w:r>
            <w:r w:rsidRPr="004F3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156222">
            <w:pPr>
              <w:jc w:val="both"/>
              <w:rPr>
                <w:rFonts w:ascii="Times New Roman" w:hAnsi="Times New Roman"/>
              </w:rPr>
            </w:pPr>
            <w:r w:rsidRPr="00945814">
              <w:rPr>
                <w:rFonts w:ascii="Times New Roman" w:hAnsi="Times New Roman"/>
              </w:rPr>
      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 первичных навыков работы над проектом под руководством учителя. Отработка приемов работы с пластилином,  навыков использования инструментов.</w:t>
            </w:r>
            <w:r>
              <w:rPr>
                <w:rFonts w:ascii="Times New Roman" w:hAnsi="Times New Roman"/>
              </w:rPr>
              <w:t xml:space="preserve"> </w:t>
            </w:r>
            <w:r w:rsidRPr="00945814">
              <w:rPr>
                <w:rFonts w:ascii="Times New Roman" w:hAnsi="Times New Roman"/>
              </w:rPr>
              <w:t>Понятие: «проект».</w:t>
            </w:r>
          </w:p>
        </w:tc>
      </w:tr>
      <w:tr w:rsidR="00945814" w:rsidRPr="00BB148E" w:rsidTr="00FC4CCD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(6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4F3947" w:rsidRDefault="00945814" w:rsidP="0094581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«Осенний урожай». </w:t>
            </w:r>
          </w:p>
          <w:p w:rsidR="00945814" w:rsidRPr="004F3947" w:rsidRDefault="00945814" w:rsidP="0094581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9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Изделие. «Овощи из пластилина».</w:t>
            </w:r>
            <w:r w:rsidRPr="004F3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945814">
            <w:pPr>
              <w:jc w:val="both"/>
              <w:rPr>
                <w:rFonts w:ascii="Times New Roman" w:hAnsi="Times New Roman"/>
              </w:rPr>
            </w:pP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(7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945814" w:rsidRDefault="00945814" w:rsidP="00617A6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58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Бумага. </w:t>
            </w:r>
          </w:p>
          <w:p w:rsidR="00945814" w:rsidRPr="00945814" w:rsidRDefault="00945814" w:rsidP="00617A6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581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Изделие. Закладка из бумаги.</w:t>
            </w:r>
          </w:p>
          <w:p w:rsidR="00945814" w:rsidRPr="00945814" w:rsidRDefault="00945814" w:rsidP="00617A6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B148E" w:rsidRPr="00BB148E" w:rsidRDefault="00BB148E" w:rsidP="0061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617A6B">
            <w:pPr>
              <w:jc w:val="both"/>
              <w:rPr>
                <w:rFonts w:ascii="Times New Roman" w:hAnsi="Times New Roman"/>
              </w:rPr>
            </w:pPr>
            <w:r w:rsidRPr="00945814">
              <w:rPr>
                <w:rFonts w:ascii="Times New Roman" w:hAnsi="Times New Roman"/>
              </w:rPr>
              <w:t>Знакомство с видами  и 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   Составление симметричного орнамента из геометрических фигур. Понятия: «шаблон»</w:t>
            </w:r>
            <w:proofErr w:type="gramStart"/>
            <w:r w:rsidRPr="00945814">
              <w:rPr>
                <w:rFonts w:ascii="Times New Roman" w:hAnsi="Times New Roman"/>
              </w:rPr>
              <w:t>.</w:t>
            </w:r>
            <w:proofErr w:type="gramEnd"/>
            <w:r w:rsidRPr="00945814">
              <w:rPr>
                <w:rFonts w:ascii="Times New Roman" w:hAnsi="Times New Roman"/>
              </w:rPr>
              <w:t xml:space="preserve"> «</w:t>
            </w:r>
            <w:proofErr w:type="gramStart"/>
            <w:r w:rsidRPr="00945814">
              <w:rPr>
                <w:rFonts w:ascii="Times New Roman" w:hAnsi="Times New Roman"/>
              </w:rPr>
              <w:t>с</w:t>
            </w:r>
            <w:proofErr w:type="gramEnd"/>
            <w:r w:rsidRPr="00945814">
              <w:rPr>
                <w:rFonts w:ascii="Times New Roman" w:hAnsi="Times New Roman"/>
              </w:rPr>
              <w:t>имметрия», «правила безопасной работы».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(8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945814" w:rsidRDefault="00945814" w:rsidP="00617A6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58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Насекомые. </w:t>
            </w:r>
          </w:p>
          <w:p w:rsidR="00945814" w:rsidRPr="00945814" w:rsidRDefault="00945814" w:rsidP="00617A6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581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Изделие «Пчелы и соты».</w:t>
            </w:r>
          </w:p>
          <w:p w:rsidR="00BB148E" w:rsidRPr="00BB148E" w:rsidRDefault="00BB148E" w:rsidP="00617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617A6B">
            <w:pPr>
              <w:jc w:val="both"/>
              <w:rPr>
                <w:rFonts w:ascii="Times New Roman" w:hAnsi="Times New Roman"/>
              </w:rPr>
            </w:pPr>
            <w:r w:rsidRPr="00945814">
              <w:rPr>
                <w:rFonts w:ascii="Times New Roman" w:hAnsi="Times New Roman"/>
              </w:rPr>
              <w:t xml:space="preserve">Знакомство с видами насекомых.  Использование человеком продуктов жизнедеятельности пчел.  Составление   плана выполнения изделия по образцу на слайдах.  Выполнение изделия из различных материалов (природные, бытовые материалы, пластилин, краски). 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(9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22" w:rsidRPr="00156222" w:rsidRDefault="00156222" w:rsidP="001562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Дикие животные. </w:t>
            </w:r>
          </w:p>
          <w:p w:rsidR="00156222" w:rsidRPr="00156222" w:rsidRDefault="00156222" w:rsidP="0015622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Проект «Дикие животные». </w:t>
            </w:r>
          </w:p>
          <w:p w:rsidR="00156222" w:rsidRPr="00156222" w:rsidRDefault="00156222" w:rsidP="00156222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«Коллаж «Дикие животные»»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156222" w:rsidP="00156222">
            <w:pPr>
              <w:jc w:val="both"/>
              <w:rPr>
                <w:rFonts w:ascii="Times New Roman" w:hAnsi="Times New Roman"/>
              </w:rPr>
            </w:pPr>
            <w:r w:rsidRPr="00156222">
              <w:rPr>
                <w:rFonts w:ascii="Times New Roman" w:hAnsi="Times New Roman"/>
              </w:rPr>
              <w:t>Виды диких животных. Знакомство с техникой «коллаж».  Выполнение аппликации из журнальных вырезок в технике коллаж. Знакомство с правилами работы в паре.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(10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22" w:rsidRPr="00156222" w:rsidRDefault="00156222" w:rsidP="001562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Новый год. </w:t>
            </w:r>
          </w:p>
          <w:p w:rsidR="00156222" w:rsidRPr="00156222" w:rsidRDefault="00156222" w:rsidP="001562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«Украшаем класс к новому году».</w:t>
            </w:r>
          </w:p>
          <w:p w:rsidR="00BB148E" w:rsidRPr="00BB148E" w:rsidRDefault="00156222" w:rsidP="00AC510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Изделие: «украшение на елку»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156222" w:rsidP="00156222">
            <w:pPr>
              <w:jc w:val="both"/>
              <w:rPr>
                <w:rFonts w:ascii="Times New Roman" w:hAnsi="Times New Roman"/>
              </w:rPr>
            </w:pPr>
            <w:r w:rsidRPr="00156222">
              <w:rPr>
                <w:rFonts w:ascii="Times New Roman" w:hAnsi="Times New Roman"/>
              </w:rPr>
              <w:t>Освоение проектной деятельности: работа в парах, распределение ролей, представление работы классу, оценк</w:t>
            </w:r>
            <w:r w:rsidR="00AC510C">
              <w:rPr>
                <w:rFonts w:ascii="Times New Roman" w:hAnsi="Times New Roman"/>
              </w:rPr>
              <w:t>а готового изделия.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(11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22" w:rsidRPr="00156222" w:rsidRDefault="00156222" w:rsidP="001562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Новый год. </w:t>
            </w:r>
          </w:p>
          <w:p w:rsidR="00156222" w:rsidRPr="00156222" w:rsidRDefault="00156222" w:rsidP="0015622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Изделие: «украшение на окно» 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156222" w:rsidP="001562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</w:rPr>
              <w:t xml:space="preserve"> Выполнение украшения на окно в форме елочки из тонкой бумаги. Раскрой бумаги без ножниц (обрыв по контуру). Приклеивание  бумажного изделия мыльным раствором к стеклу.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(12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22" w:rsidRPr="00156222" w:rsidRDefault="00156222" w:rsidP="001562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Домашние животные. </w:t>
            </w:r>
          </w:p>
          <w:p w:rsidR="00156222" w:rsidRPr="00156222" w:rsidRDefault="00156222" w:rsidP="001562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Изделие: «Котенок».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156222" w:rsidP="00156222">
            <w:pPr>
              <w:jc w:val="both"/>
              <w:rPr>
                <w:rFonts w:ascii="Times New Roman" w:hAnsi="Times New Roman"/>
              </w:rPr>
            </w:pPr>
            <w:r w:rsidRPr="00156222">
              <w:rPr>
                <w:rFonts w:ascii="Times New Roman" w:hAnsi="Times New Roman"/>
              </w:rPr>
              <w:t>Виды домашних животных. Значение  домашних животных в жизни человека. Выполнение фигурок домашних животных из пластилина. Закрепление навыков работы с пластилином.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(13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22" w:rsidRPr="00156222" w:rsidRDefault="00156222" w:rsidP="0015622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Такие разные дома. 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22" w:rsidRPr="00156222" w:rsidRDefault="00156222" w:rsidP="00156222">
            <w:pPr>
              <w:jc w:val="both"/>
              <w:rPr>
                <w:rFonts w:ascii="Times New Roman" w:hAnsi="Times New Roman"/>
              </w:rPr>
            </w:pPr>
            <w:r w:rsidRPr="00156222">
              <w:rPr>
                <w:rFonts w:ascii="Times New Roman" w:hAnsi="Times New Roman"/>
              </w:rPr>
              <w:t xml:space="preserve">Знакомство с видами домов и  материалами, применяемыми при их постройке. Практическая работа по определению свойств гофрированного картона. Выполнение макета домика  с использованием гофрированного картона и природных материалов.   </w:t>
            </w:r>
          </w:p>
          <w:p w:rsidR="00945814" w:rsidRPr="00BB148E" w:rsidRDefault="00156222" w:rsidP="00BE17D7">
            <w:pPr>
              <w:jc w:val="both"/>
              <w:rPr>
                <w:rFonts w:ascii="Times New Roman" w:hAnsi="Times New Roman"/>
              </w:rPr>
            </w:pPr>
            <w:r w:rsidRPr="00156222">
              <w:rPr>
                <w:rFonts w:ascii="Times New Roman" w:hAnsi="Times New Roman"/>
              </w:rPr>
              <w:t xml:space="preserve">Понятия: «макет», «гофрированный картон». 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(14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22" w:rsidRPr="00156222" w:rsidRDefault="00156222" w:rsidP="001562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Посуда. </w:t>
            </w:r>
          </w:p>
          <w:p w:rsidR="00BB148E" w:rsidRPr="00BB148E" w:rsidRDefault="00156222" w:rsidP="00156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2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«Чайный сервиз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E17D7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 xml:space="preserve">Знакомство с видами посуды и. материалами, из которых ее производят. Использование посуды. Сервировка стола и правила поведения за столом при чаепитии. </w:t>
            </w:r>
          </w:p>
          <w:p w:rsidR="00945814" w:rsidRPr="00BB148E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>Понятия: «сервировка»,  «сервиз».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(15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22" w:rsidRPr="00156222" w:rsidRDefault="00156222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  <w:p w:rsidR="00BB148E" w:rsidRPr="00BB148E" w:rsidRDefault="00156222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222">
              <w:rPr>
                <w:rFonts w:ascii="Times New Roman" w:hAnsi="Times New Roman"/>
                <w:i/>
                <w:sz w:val="24"/>
                <w:szCs w:val="24"/>
              </w:rPr>
              <w:t>Изделия: «чашка», « чайник», « сахарница» 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 xml:space="preserve">Выполнение разных изделий по одной технологии из пластилина. Работа в группах при выполнении изделий для чайного сервиза. </w:t>
            </w:r>
          </w:p>
        </w:tc>
      </w:tr>
      <w:tr w:rsidR="00AC510C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BB148E" w:rsidRDefault="00AC510C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BB148E" w:rsidRDefault="00AC510C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AC510C" w:rsidRDefault="00AC510C" w:rsidP="00AC510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Свет в доме. </w:t>
            </w:r>
          </w:p>
          <w:p w:rsidR="00AC510C" w:rsidRPr="00AC510C" w:rsidRDefault="00AC510C" w:rsidP="00AC510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Изделие: « Торшер». </w:t>
            </w:r>
          </w:p>
          <w:p w:rsidR="00AC510C" w:rsidRPr="00AC510C" w:rsidRDefault="00AC510C" w:rsidP="00AC510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C510C" w:rsidRDefault="00AC510C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BE17D7" w:rsidRDefault="00AC510C" w:rsidP="00BE17D7">
            <w:pPr>
              <w:jc w:val="both"/>
              <w:rPr>
                <w:rFonts w:ascii="Times New Roman" w:hAnsi="Times New Roman"/>
              </w:rPr>
            </w:pPr>
            <w:r w:rsidRPr="00AC510C">
              <w:rPr>
                <w:rFonts w:ascii="Times New Roman" w:hAnsi="Times New Roman"/>
              </w:rPr>
      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 с правилами безопасной  работы с шилом.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(17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Мебель </w:t>
            </w:r>
          </w:p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«Стул»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BE17D7" w:rsidP="00BE17D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</w:rPr>
      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(18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Одежда Ткань, Нитки </w:t>
            </w:r>
          </w:p>
          <w:p w:rsidR="00BE17D7" w:rsidRPr="00BE17D7" w:rsidRDefault="00BE17D7" w:rsidP="00BE17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«Кукла из ниток»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E17D7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 xml:space="preserve">Знакомство с видами одежды, ее назначением и материалы из которых ее изготавливают. Способы создания одежды. Виды ткани и нитей, их состав, свойства, назначение и  применение в быту и на производстве. </w:t>
            </w:r>
          </w:p>
          <w:p w:rsidR="00BE17D7" w:rsidRPr="00BE17D7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 xml:space="preserve">Создание разных видов кукол из ниток по одной технологии. </w:t>
            </w:r>
          </w:p>
          <w:p w:rsidR="00945814" w:rsidRPr="00BB148E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>Понятия: «выкройка», «модель»</w:t>
            </w:r>
          </w:p>
        </w:tc>
      </w:tr>
      <w:tr w:rsidR="00BE17D7" w:rsidRPr="00BB148E" w:rsidTr="00B22A63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D7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(19</w:t>
            </w:r>
            <w:r w:rsidR="00BE17D7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B148E" w:rsidRDefault="00BE17D7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B148E" w:rsidRDefault="00BE17D7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Учимся шить </w:t>
            </w:r>
          </w:p>
          <w:p w:rsidR="00BE17D7" w:rsidRPr="00BE17D7" w:rsidRDefault="00BE17D7" w:rsidP="00BE17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«Закладка с вышивкой»</w:t>
            </w:r>
          </w:p>
          <w:p w:rsidR="00BB148E" w:rsidRPr="00BB148E" w:rsidRDefault="00BE17D7" w:rsidP="00BE17D7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E17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7D7" w:rsidRPr="00BE17D7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спиралью,</w:t>
            </w:r>
          </w:p>
          <w:p w:rsidR="00BE17D7" w:rsidRPr="00BB148E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>Пришивание пуговицы с двумя  и четырьмя отверстиями. Использование разных видов стежков для оформления закладки. Оформление игрушки при помощи пуговиц.</w:t>
            </w:r>
          </w:p>
        </w:tc>
      </w:tr>
      <w:tr w:rsidR="00BE17D7" w:rsidRPr="00BB148E" w:rsidTr="00B22A63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D7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(20</w:t>
            </w:r>
            <w:r w:rsidR="00BE17D7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B148E" w:rsidRDefault="00BE17D7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B148E" w:rsidRDefault="00BE17D7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Учимся шить </w:t>
            </w:r>
          </w:p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BE17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gramEnd"/>
            <w:r w:rsidRPr="00BE17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Медвежонок» 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B148E" w:rsidRDefault="00BE17D7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945814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(2</w:t>
            </w:r>
            <w:r w:rsidR="00DF43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Передвижение по земле </w:t>
            </w:r>
          </w:p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«Тачка».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>Знакомство со средствами передвижения в различных климатических условиях. Значение средств п</w:t>
            </w:r>
            <w:r>
              <w:rPr>
                <w:rFonts w:ascii="Times New Roman" w:hAnsi="Times New Roman"/>
              </w:rPr>
              <w:t xml:space="preserve">ередвижения для жизни человека. </w:t>
            </w:r>
            <w:r w:rsidRPr="00BE17D7">
              <w:rPr>
                <w:rFonts w:ascii="Times New Roman" w:hAnsi="Times New Roman"/>
              </w:rPr>
              <w:t>Знакомство с конструктором его деталями и правилами соединения деталей.</w:t>
            </w:r>
            <w:r>
              <w:rPr>
                <w:rFonts w:ascii="Times New Roman" w:hAnsi="Times New Roman"/>
              </w:rPr>
              <w:t xml:space="preserve"> </w:t>
            </w:r>
            <w:r w:rsidRPr="00BE17D7">
              <w:rPr>
                <w:rFonts w:ascii="Times New Roman" w:hAnsi="Times New Roman"/>
              </w:rPr>
              <w:t xml:space="preserve">Выполнение из конструктора модели тачки. </w:t>
            </w:r>
          </w:p>
        </w:tc>
      </w:tr>
      <w:tr w:rsidR="00DF434B" w:rsidRPr="00BB148E" w:rsidTr="00DB5CCB">
        <w:trPr>
          <w:cantSplit/>
          <w:tblHeader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4B" w:rsidRPr="00DF434B" w:rsidRDefault="00DF434B" w:rsidP="00DF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34B">
              <w:rPr>
                <w:rFonts w:ascii="Times New Roman" w:hAnsi="Times New Roman"/>
                <w:b/>
                <w:sz w:val="24"/>
                <w:szCs w:val="24"/>
              </w:rPr>
              <w:t xml:space="preserve">«Человек и вода»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ч. )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Вода в жизни человека.  </w:t>
            </w:r>
          </w:p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Вода в жизни растений. </w:t>
            </w:r>
          </w:p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7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«Проращивание семян», «Уход за комнатными растениями</w:t>
            </w:r>
            <w:r w:rsidRPr="00BE17D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E17D7" w:rsidRPr="00BE17D7" w:rsidRDefault="00BE17D7" w:rsidP="00BE17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7D7" w:rsidRPr="00BE17D7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>Осмысление значимости воды для человека и растений. Выращивание растений и уход за комнатными растениями.</w:t>
            </w:r>
          </w:p>
          <w:p w:rsidR="00BE17D7" w:rsidRPr="00BE17D7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>Проведение эксперимента по определению всхожести семян. Проращивание семян.</w:t>
            </w:r>
          </w:p>
          <w:p w:rsidR="00945814" w:rsidRPr="00BB148E" w:rsidRDefault="00BE17D7" w:rsidP="00BE17D7">
            <w:pPr>
              <w:jc w:val="both"/>
              <w:rPr>
                <w:rFonts w:ascii="Times New Roman" w:hAnsi="Times New Roman"/>
              </w:rPr>
            </w:pPr>
            <w:r w:rsidRPr="00BE17D7">
              <w:rPr>
                <w:rFonts w:ascii="Times New Roman" w:hAnsi="Times New Roman"/>
              </w:rPr>
              <w:t>Понятие: «рассада».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(2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AC510C" w:rsidRDefault="00AC510C" w:rsidP="00AC510C">
            <w:pPr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Питьевая вода. </w:t>
            </w:r>
            <w:r w:rsidRPr="00AC510C"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  <w:t xml:space="preserve"> </w:t>
            </w:r>
          </w:p>
          <w:p w:rsidR="00AC510C" w:rsidRPr="00AC510C" w:rsidRDefault="00AC510C" w:rsidP="00AC510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«Колодец»</w:t>
            </w:r>
          </w:p>
          <w:p w:rsidR="00AC510C" w:rsidRPr="00AC510C" w:rsidRDefault="00AC510C" w:rsidP="00AC510C">
            <w:pPr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AC510C" w:rsidP="00AC510C">
            <w:pPr>
              <w:jc w:val="both"/>
              <w:rPr>
                <w:rFonts w:ascii="Times New Roman" w:hAnsi="Times New Roman"/>
              </w:rPr>
            </w:pPr>
            <w:r w:rsidRPr="00AC510C">
              <w:rPr>
                <w:rFonts w:ascii="Times New Roman" w:hAnsi="Times New Roman"/>
              </w:rPr>
      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(3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AC510C" w:rsidRDefault="00AC510C" w:rsidP="00AC51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Передвижение по воде. </w:t>
            </w:r>
          </w:p>
          <w:p w:rsidR="00AC510C" w:rsidRPr="00AC510C" w:rsidRDefault="00AC510C" w:rsidP="00AC510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Проект:  «Речной флот», </w:t>
            </w:r>
          </w:p>
          <w:p w:rsidR="00AC510C" w:rsidRPr="00AC510C" w:rsidRDefault="00AC510C" w:rsidP="00AC510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  <w:p w:rsidR="00AC510C" w:rsidRPr="00AC510C" w:rsidRDefault="00AC510C" w:rsidP="00AC510C">
            <w:pPr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AC510C" w:rsidRDefault="00AC510C" w:rsidP="00AC510C">
            <w:pPr>
              <w:jc w:val="both"/>
              <w:rPr>
                <w:rFonts w:ascii="Times New Roman" w:hAnsi="Times New Roman"/>
              </w:rPr>
            </w:pPr>
            <w:r w:rsidRPr="00AC510C">
              <w:rPr>
                <w:rFonts w:ascii="Times New Roman" w:hAnsi="Times New Roman"/>
              </w:rPr>
              <w:t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сборки. Создание формы цилиндра из бумаги.</w:t>
            </w:r>
            <w:r>
              <w:rPr>
                <w:rFonts w:ascii="Times New Roman" w:hAnsi="Times New Roman"/>
              </w:rPr>
              <w:t xml:space="preserve"> </w:t>
            </w:r>
            <w:r w:rsidRPr="00AC510C">
              <w:rPr>
                <w:rFonts w:ascii="Times New Roman" w:hAnsi="Times New Roman"/>
              </w:rPr>
              <w:t>Проводить исследование различных материалов на плавучесть. Знакомство со способами и приемами выполнения  изделий в технике оригами.</w:t>
            </w:r>
          </w:p>
          <w:p w:rsidR="00945814" w:rsidRPr="00BB148E" w:rsidRDefault="00AC510C" w:rsidP="00AC510C">
            <w:pPr>
              <w:jc w:val="both"/>
              <w:rPr>
                <w:rFonts w:ascii="Times New Roman" w:hAnsi="Times New Roman"/>
              </w:rPr>
            </w:pPr>
            <w:r w:rsidRPr="00AC510C">
              <w:rPr>
                <w:rFonts w:ascii="Times New Roman" w:hAnsi="Times New Roman"/>
              </w:rPr>
              <w:t>Осуществление работы над проектом. Понятие: «оригами».</w:t>
            </w:r>
          </w:p>
        </w:tc>
      </w:tr>
      <w:tr w:rsidR="00AC510C" w:rsidRPr="00BB148E" w:rsidTr="00CE7ED8">
        <w:trPr>
          <w:cantSplit/>
          <w:tblHeader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AC510C" w:rsidRDefault="00AC510C" w:rsidP="00AC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«Человек и воздух»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ч.)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AC510C" w:rsidRDefault="00AC510C" w:rsidP="00AC51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ветра. </w:t>
            </w:r>
          </w:p>
          <w:p w:rsidR="00AC510C" w:rsidRPr="00AC510C" w:rsidRDefault="00AC510C" w:rsidP="00AC51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«Вертушка»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AC510C" w:rsidRDefault="00AC510C" w:rsidP="00AC510C">
            <w:pPr>
              <w:jc w:val="both"/>
              <w:rPr>
                <w:rFonts w:ascii="Times New Roman" w:hAnsi="Times New Roman"/>
              </w:rPr>
            </w:pPr>
            <w:r w:rsidRPr="00AC510C">
              <w:rPr>
                <w:rFonts w:ascii="Times New Roman" w:hAnsi="Times New Roman"/>
              </w:rPr>
              <w:t xml:space="preserve"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 </w:t>
            </w:r>
          </w:p>
          <w:p w:rsidR="00945814" w:rsidRPr="00BB148E" w:rsidRDefault="00AC510C" w:rsidP="00AC510C">
            <w:pPr>
              <w:jc w:val="both"/>
              <w:rPr>
                <w:rFonts w:ascii="Times New Roman" w:hAnsi="Times New Roman"/>
              </w:rPr>
            </w:pPr>
            <w:r w:rsidRPr="00AC510C">
              <w:rPr>
                <w:rFonts w:ascii="Times New Roman" w:hAnsi="Times New Roman"/>
              </w:rPr>
              <w:t>Понятие: «флюгер».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(2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AC510C" w:rsidRDefault="00AC510C" w:rsidP="00AC51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Полеты птиц. </w:t>
            </w:r>
          </w:p>
          <w:p w:rsidR="00AC510C" w:rsidRPr="00AC510C" w:rsidRDefault="00AC510C" w:rsidP="00AC51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«Попугай»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AC510C" w:rsidP="00AC510C">
            <w:pPr>
              <w:jc w:val="both"/>
              <w:rPr>
                <w:rFonts w:ascii="Times New Roman" w:hAnsi="Times New Roman"/>
              </w:rPr>
            </w:pPr>
            <w:r w:rsidRPr="00AC510C">
              <w:rPr>
                <w:rFonts w:ascii="Times New Roman" w:hAnsi="Times New Roman"/>
              </w:rPr>
              <w:t xml:space="preserve">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 </w:t>
            </w:r>
            <w:r>
              <w:rPr>
                <w:rFonts w:ascii="Times New Roman" w:hAnsi="Times New Roman"/>
              </w:rPr>
              <w:t xml:space="preserve"> </w:t>
            </w:r>
            <w:r w:rsidRPr="00AC510C">
              <w:rPr>
                <w:rFonts w:ascii="Times New Roman" w:hAnsi="Times New Roman"/>
              </w:rPr>
              <w:t>Понятие: «мозаика».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(3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AC510C" w:rsidRDefault="00AC510C" w:rsidP="00AC51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sz w:val="24"/>
                <w:szCs w:val="24"/>
                <w:lang w:eastAsia="ru-RU"/>
              </w:rPr>
              <w:t>Полеты человека.</w:t>
            </w:r>
          </w:p>
          <w:p w:rsidR="00AC510C" w:rsidRPr="00AC510C" w:rsidRDefault="00AC510C" w:rsidP="00AC510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51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«Самолет», «Парашют»</w:t>
            </w:r>
          </w:p>
          <w:p w:rsidR="00AC510C" w:rsidRPr="00AC510C" w:rsidRDefault="00AC510C" w:rsidP="00AC51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0C" w:rsidRPr="00AC510C" w:rsidRDefault="00AC510C" w:rsidP="00AC510C">
            <w:pPr>
              <w:jc w:val="both"/>
              <w:rPr>
                <w:rFonts w:ascii="Times New Roman" w:hAnsi="Times New Roman"/>
              </w:rPr>
            </w:pPr>
            <w:r w:rsidRPr="00AC510C">
              <w:rPr>
                <w:rFonts w:ascii="Times New Roman" w:hAnsi="Times New Roman"/>
              </w:rPr>
      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      </w:r>
          </w:p>
          <w:p w:rsidR="00945814" w:rsidRPr="00BB148E" w:rsidRDefault="00AC510C" w:rsidP="00AC510C">
            <w:pPr>
              <w:jc w:val="both"/>
              <w:rPr>
                <w:rFonts w:ascii="Times New Roman" w:hAnsi="Times New Roman"/>
              </w:rPr>
            </w:pPr>
            <w:r w:rsidRPr="00AC510C">
              <w:rPr>
                <w:rFonts w:ascii="Times New Roman" w:hAnsi="Times New Roman"/>
              </w:rPr>
              <w:t>Понятия: «летательные аппараты».</w:t>
            </w:r>
          </w:p>
        </w:tc>
      </w:tr>
      <w:tr w:rsidR="003140CC" w:rsidRPr="00BB148E" w:rsidTr="009A570E">
        <w:trPr>
          <w:cantSplit/>
          <w:tblHeader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0CC" w:rsidRPr="003140CC" w:rsidRDefault="003140CC" w:rsidP="0031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информация (3ч.)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0CC" w:rsidRPr="003140CC" w:rsidRDefault="003140CC" w:rsidP="003140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общения.  </w:t>
            </w:r>
          </w:p>
          <w:p w:rsidR="003140CC" w:rsidRPr="003140CC" w:rsidRDefault="003140CC" w:rsidP="003140C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140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Изделия: «Письмо на глиняной до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щечке », «Зашифрованное письмо»</w:t>
            </w:r>
            <w:r w:rsidRPr="003140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3140CC" w:rsidP="003140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140CC">
              <w:rPr>
                <w:rFonts w:ascii="Times New Roman" w:hAnsi="Times New Roman"/>
              </w:rPr>
      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 Перевод информации в разные знаково-символические системы (анаграммы и пиктограммы).  Использование знаково-символической системы для передачи информации (кодирование, шифрование).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(2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0CC" w:rsidRPr="003140CC" w:rsidRDefault="003140CC" w:rsidP="003140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CC">
              <w:rPr>
                <w:rFonts w:ascii="Times New Roman" w:hAnsi="Times New Roman"/>
                <w:sz w:val="24"/>
                <w:szCs w:val="24"/>
                <w:lang w:eastAsia="ru-RU"/>
              </w:rPr>
              <w:t>Важные 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ефонные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движения</w:t>
            </w:r>
          </w:p>
          <w:p w:rsidR="003140CC" w:rsidRPr="003140CC" w:rsidRDefault="003140CC" w:rsidP="003140C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140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Изделие:  Составление маршрута  безопасного  движения от дома до школы.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3140CC" w:rsidP="003140CC">
            <w:pPr>
              <w:jc w:val="both"/>
              <w:rPr>
                <w:rFonts w:ascii="Times New Roman" w:hAnsi="Times New Roman"/>
              </w:rPr>
            </w:pPr>
            <w:r w:rsidRPr="003140CC">
              <w:rPr>
                <w:rFonts w:ascii="Times New Roman" w:hAnsi="Times New Roman"/>
              </w:rPr>
              <w:t xml:space="preserve">Знакомство со способами передачи информации  Перевод информации в знаково-символическую систему. Осмысление значения дорожных знаков для обеспечения безопасности. Нахождение безопасного  маршрута из дома до школы, его графическое изображение. </w:t>
            </w:r>
          </w:p>
        </w:tc>
      </w:tr>
      <w:tr w:rsidR="00945814" w:rsidRPr="00BB148E" w:rsidTr="00FC71E1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14" w:rsidRPr="00BB148E" w:rsidRDefault="00DF434B" w:rsidP="00BB148E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(3</w:t>
            </w:r>
            <w:r w:rsidR="00945814" w:rsidRPr="00BB14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14" w:rsidRPr="00BB148E" w:rsidRDefault="00945814" w:rsidP="00BB1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0CC" w:rsidRPr="003140CC" w:rsidRDefault="003140CC" w:rsidP="003140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Компьютер. </w:t>
            </w:r>
          </w:p>
          <w:p w:rsidR="00BB148E" w:rsidRPr="00BB148E" w:rsidRDefault="00BB148E" w:rsidP="00BB1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0CC" w:rsidRPr="003140CC" w:rsidRDefault="003140CC" w:rsidP="003140CC">
            <w:pPr>
              <w:jc w:val="both"/>
              <w:rPr>
                <w:rFonts w:ascii="Times New Roman" w:hAnsi="Times New Roman"/>
              </w:rPr>
            </w:pPr>
            <w:r w:rsidRPr="003140CC">
              <w:rPr>
                <w:rFonts w:ascii="Times New Roman" w:hAnsi="Times New Roman"/>
              </w:rPr>
              <w:t>Изучение компьютера и его частей. Освоение правил пользования компьютером и поиска информации.</w:t>
            </w:r>
          </w:p>
          <w:p w:rsidR="00945814" w:rsidRPr="00BB148E" w:rsidRDefault="003140CC" w:rsidP="003140CC">
            <w:pPr>
              <w:jc w:val="both"/>
              <w:rPr>
                <w:rFonts w:ascii="Times New Roman" w:hAnsi="Times New Roman"/>
              </w:rPr>
            </w:pPr>
            <w:r w:rsidRPr="003140CC">
              <w:rPr>
                <w:rFonts w:ascii="Times New Roman" w:hAnsi="Times New Roman"/>
              </w:rPr>
              <w:t xml:space="preserve">Понятия: «компьютер», «интернет» </w:t>
            </w:r>
          </w:p>
        </w:tc>
      </w:tr>
    </w:tbl>
    <w:p w:rsidR="003F6B1C" w:rsidRDefault="003F6B1C"/>
    <w:sectPr w:rsidR="003F6B1C" w:rsidSect="00AC510C">
      <w:footerReference w:type="default" r:id="rId9"/>
      <w:pgSz w:w="11906" w:h="16838"/>
      <w:pgMar w:top="426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BD" w:rsidRDefault="00AF7EBD" w:rsidP="004F3947">
      <w:pPr>
        <w:spacing w:after="0" w:line="240" w:lineRule="auto"/>
      </w:pPr>
      <w:r>
        <w:separator/>
      </w:r>
    </w:p>
  </w:endnote>
  <w:endnote w:type="continuationSeparator" w:id="0">
    <w:p w:rsidR="00AF7EBD" w:rsidRDefault="00AF7EBD" w:rsidP="004F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87773"/>
      <w:docPartObj>
        <w:docPartGallery w:val="Page Numbers (Bottom of Page)"/>
        <w:docPartUnique/>
      </w:docPartObj>
    </w:sdtPr>
    <w:sdtEndPr/>
    <w:sdtContent>
      <w:p w:rsidR="004F3947" w:rsidRDefault="004F39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1D">
          <w:rPr>
            <w:noProof/>
          </w:rPr>
          <w:t>10</w:t>
        </w:r>
        <w:r>
          <w:fldChar w:fldCharType="end"/>
        </w:r>
      </w:p>
    </w:sdtContent>
  </w:sdt>
  <w:p w:rsidR="004F3947" w:rsidRDefault="004F3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BD" w:rsidRDefault="00AF7EBD" w:rsidP="004F3947">
      <w:pPr>
        <w:spacing w:after="0" w:line="240" w:lineRule="auto"/>
      </w:pPr>
      <w:r>
        <w:separator/>
      </w:r>
    </w:p>
  </w:footnote>
  <w:footnote w:type="continuationSeparator" w:id="0">
    <w:p w:rsidR="00AF7EBD" w:rsidRDefault="00AF7EBD" w:rsidP="004F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">
    <w:nsid w:val="35122159"/>
    <w:multiLevelType w:val="hybridMultilevel"/>
    <w:tmpl w:val="02D8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E4737"/>
    <w:multiLevelType w:val="hybridMultilevel"/>
    <w:tmpl w:val="7C1C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8E"/>
    <w:rsid w:val="00156222"/>
    <w:rsid w:val="003140CC"/>
    <w:rsid w:val="003F6B1C"/>
    <w:rsid w:val="004F3947"/>
    <w:rsid w:val="00751A1D"/>
    <w:rsid w:val="00945814"/>
    <w:rsid w:val="00AC510C"/>
    <w:rsid w:val="00AF7EBD"/>
    <w:rsid w:val="00B6254A"/>
    <w:rsid w:val="00BB148E"/>
    <w:rsid w:val="00BE17D7"/>
    <w:rsid w:val="00DD2344"/>
    <w:rsid w:val="00DF434B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947"/>
  </w:style>
  <w:style w:type="paragraph" w:styleId="a6">
    <w:name w:val="footer"/>
    <w:basedOn w:val="a"/>
    <w:link w:val="a7"/>
    <w:uiPriority w:val="99"/>
    <w:unhideWhenUsed/>
    <w:rsid w:val="004F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947"/>
  </w:style>
  <w:style w:type="paragraph" w:styleId="a6">
    <w:name w:val="footer"/>
    <w:basedOn w:val="a"/>
    <w:link w:val="a7"/>
    <w:uiPriority w:val="99"/>
    <w:unhideWhenUsed/>
    <w:rsid w:val="004F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44B9-6D75-4DFD-9FE9-A581FE25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2012-05-27T08:39:00Z</dcterms:created>
  <dcterms:modified xsi:type="dcterms:W3CDTF">2012-07-19T18:21:00Z</dcterms:modified>
</cp:coreProperties>
</file>