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AEB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 37» г. Калуги</w:t>
      </w: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1018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22"/>
        <w:gridCol w:w="1843"/>
        <w:gridCol w:w="4218"/>
      </w:tblGrid>
      <w:tr w:rsidR="00AF7F14" w:rsidRPr="00C802E6" w:rsidTr="0011459A">
        <w:tc>
          <w:tcPr>
            <w:tcW w:w="4122" w:type="dxa"/>
          </w:tcPr>
          <w:p w:rsidR="00AF7F14" w:rsidRPr="00C802E6" w:rsidRDefault="00AF7F14" w:rsidP="0011459A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«Рассмотрено»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Руководитель </w:t>
            </w:r>
            <w:proofErr w:type="gramStart"/>
            <w:r w:rsidRPr="00C802E6">
              <w:rPr>
                <w:sz w:val="28"/>
                <w:szCs w:val="26"/>
              </w:rPr>
              <w:t>методического</w:t>
            </w:r>
            <w:proofErr w:type="gramEnd"/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объединения учителей 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начальных классов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____________/______________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           </w:t>
            </w:r>
            <w:r>
              <w:rPr>
                <w:sz w:val="28"/>
                <w:szCs w:val="26"/>
              </w:rPr>
              <w:t xml:space="preserve">                      </w:t>
            </w:r>
            <w:r w:rsidRPr="00C802E6">
              <w:rPr>
                <w:sz w:val="28"/>
                <w:szCs w:val="26"/>
              </w:rPr>
              <w:t xml:space="preserve"> </w:t>
            </w:r>
            <w:r w:rsidRPr="00E01227">
              <w:rPr>
                <w:sz w:val="22"/>
                <w:szCs w:val="26"/>
              </w:rPr>
              <w:t xml:space="preserve"> ФИО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val="en-US"/>
              </w:rPr>
            </w:pPr>
            <w:r w:rsidRPr="00C802E6">
              <w:rPr>
                <w:sz w:val="28"/>
                <w:szCs w:val="26"/>
              </w:rPr>
              <w:t>Протокол №___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val="en-US"/>
              </w:rPr>
            </w:pPr>
            <w:r w:rsidRPr="00C802E6">
              <w:rPr>
                <w:sz w:val="28"/>
                <w:szCs w:val="26"/>
              </w:rPr>
              <w:t>от «___» ____________2012 г</w:t>
            </w:r>
          </w:p>
        </w:tc>
        <w:tc>
          <w:tcPr>
            <w:tcW w:w="1843" w:type="dxa"/>
          </w:tcPr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AF7F14" w:rsidRPr="00C802E6" w:rsidRDefault="00AF7F14" w:rsidP="0011459A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«Утверждаю»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Директор МБОУ «Средняя общеобразовательная школа № 37» г. Калуги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___________/______________</w:t>
            </w:r>
          </w:p>
          <w:p w:rsidR="00AF7F14" w:rsidRPr="00E01227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                                      </w:t>
            </w:r>
            <w:r w:rsidRPr="00E01227">
              <w:rPr>
                <w:sz w:val="22"/>
                <w:szCs w:val="26"/>
              </w:rPr>
              <w:t>ФИО</w:t>
            </w:r>
          </w:p>
          <w:p w:rsidR="00AF7F14" w:rsidRPr="00E01227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>Приказ №______</w:t>
            </w:r>
          </w:p>
          <w:p w:rsidR="00AF7F14" w:rsidRPr="00C802E6" w:rsidRDefault="00AF7F14" w:rsidP="0011459A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C802E6">
              <w:rPr>
                <w:sz w:val="28"/>
                <w:szCs w:val="26"/>
              </w:rPr>
              <w:t xml:space="preserve">от  «___» ____________2012 г </w:t>
            </w:r>
          </w:p>
        </w:tc>
      </w:tr>
    </w:tbl>
    <w:p w:rsidR="00AF7F14" w:rsidRPr="00C802E6" w:rsidRDefault="00AF7F14" w:rsidP="00AF7F14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>РАБОЧАЯ ПРОГРАММА</w:t>
      </w: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ПРЕДМЕТУ «ЛИТЕРАТУРНОЕ ЧТЕНИЕ»</w:t>
      </w: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>ДЛЯ 1  КЛАССА</w:t>
      </w: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AEB">
        <w:rPr>
          <w:b/>
          <w:bCs/>
          <w:sz w:val="28"/>
          <w:szCs w:val="28"/>
        </w:rPr>
        <w:t>НА 2012/2013 УЧЕБНЫЙ ГОД</w:t>
      </w: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5AEB">
        <w:rPr>
          <w:sz w:val="28"/>
          <w:szCs w:val="28"/>
        </w:rPr>
        <w:t>Составитель программы</w:t>
      </w:r>
      <w:r>
        <w:rPr>
          <w:sz w:val="28"/>
          <w:szCs w:val="28"/>
        </w:rPr>
        <w:t>:</w:t>
      </w:r>
    </w:p>
    <w:p w:rsidR="00AF7F14" w:rsidRPr="00A65AEB" w:rsidRDefault="00AF7F14" w:rsidP="00AF7F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5AEB">
        <w:rPr>
          <w:sz w:val="28"/>
          <w:szCs w:val="28"/>
        </w:rPr>
        <w:t>Е.В. Карасева,</w:t>
      </w:r>
    </w:p>
    <w:p w:rsidR="00AF7F14" w:rsidRPr="00A65AEB" w:rsidRDefault="00AF7F14" w:rsidP="00AF7F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5AEB">
        <w:rPr>
          <w:sz w:val="28"/>
          <w:szCs w:val="28"/>
        </w:rPr>
        <w:t>вторая категория</w:t>
      </w: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AEB">
        <w:rPr>
          <w:sz w:val="28"/>
          <w:szCs w:val="28"/>
        </w:rPr>
        <w:t>2012 г.</w:t>
      </w:r>
    </w:p>
    <w:p w:rsidR="00AF7F14" w:rsidRDefault="00AF7F14" w:rsidP="00524EF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32"/>
          <w:szCs w:val="28"/>
        </w:rPr>
      </w:pPr>
    </w:p>
    <w:p w:rsidR="00AF7F14" w:rsidRDefault="00AF7F14" w:rsidP="00524EF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32"/>
          <w:szCs w:val="28"/>
        </w:rPr>
      </w:pPr>
    </w:p>
    <w:p w:rsidR="002032FA" w:rsidRPr="00524EFA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32"/>
          <w:szCs w:val="28"/>
        </w:rPr>
      </w:pPr>
      <w:r w:rsidRPr="00524EFA">
        <w:rPr>
          <w:b/>
          <w:bCs/>
          <w:sz w:val="32"/>
          <w:szCs w:val="28"/>
        </w:rPr>
        <w:t>Пояснительная записка</w:t>
      </w:r>
    </w:p>
    <w:p w:rsidR="002032FA" w:rsidRPr="002659D6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659D6">
        <w:rPr>
          <w:color w:val="000000"/>
          <w:sz w:val="28"/>
          <w:szCs w:val="28"/>
        </w:rPr>
        <w:t xml:space="preserve">Рабочая программа по литературному чтению </w:t>
      </w:r>
      <w:r w:rsidR="002659D6">
        <w:rPr>
          <w:color w:val="000000"/>
          <w:sz w:val="28"/>
          <w:szCs w:val="28"/>
        </w:rPr>
        <w:t xml:space="preserve">разработана на основе </w:t>
      </w:r>
      <w:r w:rsidRPr="002659D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</w:t>
      </w:r>
      <w:r w:rsidRPr="002659D6">
        <w:rPr>
          <w:color w:val="000000"/>
          <w:sz w:val="28"/>
          <w:szCs w:val="28"/>
        </w:rPr>
        <w:softHyphen/>
        <w:t xml:space="preserve">зования, </w:t>
      </w:r>
      <w:r w:rsidR="002659D6">
        <w:rPr>
          <w:color w:val="000000"/>
          <w:sz w:val="28"/>
          <w:szCs w:val="28"/>
        </w:rPr>
        <w:t xml:space="preserve"> Концепции</w:t>
      </w:r>
      <w:r w:rsidRPr="002659D6">
        <w:rPr>
          <w:color w:val="000000"/>
          <w:sz w:val="28"/>
          <w:szCs w:val="28"/>
        </w:rPr>
        <w:t xml:space="preserve"> духовно-нравственного развития и воспитания личности граждан</w:t>
      </w:r>
      <w:r w:rsidR="002659D6">
        <w:rPr>
          <w:color w:val="000000"/>
          <w:sz w:val="28"/>
          <w:szCs w:val="28"/>
        </w:rPr>
        <w:t>ина России, авторской про</w:t>
      </w:r>
      <w:r w:rsidR="002659D6">
        <w:rPr>
          <w:color w:val="000000"/>
          <w:sz w:val="28"/>
          <w:szCs w:val="28"/>
        </w:rPr>
        <w:softHyphen/>
        <w:t>граммы</w:t>
      </w:r>
      <w:r w:rsidRPr="002659D6">
        <w:rPr>
          <w:color w:val="000000"/>
          <w:sz w:val="28"/>
          <w:szCs w:val="28"/>
        </w:rPr>
        <w:t xml:space="preserve"> Л. Ф. Климановой, В. Г. Горецкого, М. В. </w:t>
      </w:r>
      <w:proofErr w:type="spellStart"/>
      <w:r w:rsidRPr="002659D6">
        <w:rPr>
          <w:color w:val="000000"/>
          <w:sz w:val="28"/>
          <w:szCs w:val="28"/>
        </w:rPr>
        <w:t>Головановой</w:t>
      </w:r>
      <w:proofErr w:type="spellEnd"/>
      <w:r w:rsidRPr="002659D6">
        <w:rPr>
          <w:color w:val="000000"/>
          <w:sz w:val="28"/>
          <w:szCs w:val="28"/>
        </w:rPr>
        <w:t>.</w:t>
      </w:r>
    </w:p>
    <w:p w:rsidR="002659D6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9D6">
        <w:rPr>
          <w:color w:val="000000"/>
          <w:sz w:val="28"/>
          <w:szCs w:val="28"/>
        </w:rPr>
        <w:t>Литературное чтение - один из основных предметов в системе подготовки младшего школь</w:t>
      </w:r>
      <w:r w:rsidRPr="002659D6">
        <w:rPr>
          <w:color w:val="000000"/>
          <w:sz w:val="28"/>
          <w:szCs w:val="28"/>
        </w:rPr>
        <w:softHyphen/>
        <w:t xml:space="preserve"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2032FA" w:rsidRPr="002659D6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659D6">
        <w:rPr>
          <w:color w:val="000000"/>
          <w:sz w:val="28"/>
          <w:szCs w:val="28"/>
        </w:rPr>
        <w:t>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2659D6">
        <w:rPr>
          <w:color w:val="000000"/>
          <w:sz w:val="28"/>
          <w:szCs w:val="28"/>
        </w:rPr>
        <w:softHyphen/>
        <w:t>ного дошкольникам, формирование в дальнейшем потребности в систематическом чтении про</w:t>
      </w:r>
      <w:r w:rsidRPr="002659D6">
        <w:rPr>
          <w:color w:val="000000"/>
          <w:sz w:val="28"/>
          <w:szCs w:val="28"/>
        </w:rPr>
        <w:softHyphen/>
        <w:t>изведений подлинно художественной литературы.</w:t>
      </w:r>
    </w:p>
    <w:p w:rsidR="002032FA" w:rsidRPr="002659D6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9D6">
        <w:rPr>
          <w:color w:val="000000"/>
          <w:sz w:val="28"/>
          <w:szCs w:val="28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2659D6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9D6">
        <w:rPr>
          <w:b/>
          <w:bCs/>
          <w:color w:val="000000"/>
          <w:sz w:val="28"/>
          <w:szCs w:val="28"/>
        </w:rPr>
        <w:t xml:space="preserve">Цели и задачи </w:t>
      </w:r>
      <w:r w:rsidR="00334DFD">
        <w:rPr>
          <w:b/>
          <w:bCs/>
          <w:color w:val="000000"/>
          <w:sz w:val="28"/>
          <w:szCs w:val="28"/>
        </w:rPr>
        <w:t>предмета «Литературное чтение»</w:t>
      </w:r>
    </w:p>
    <w:p w:rsidR="002032FA" w:rsidRPr="00334DFD" w:rsidRDefault="002659D6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34DFD">
        <w:rPr>
          <w:color w:val="000000"/>
          <w:sz w:val="28"/>
          <w:szCs w:val="28"/>
        </w:rPr>
        <w:t xml:space="preserve">Приоритетной </w:t>
      </w:r>
      <w:r w:rsidRPr="00334DFD">
        <w:rPr>
          <w:b/>
          <w:color w:val="000000"/>
          <w:sz w:val="28"/>
          <w:szCs w:val="28"/>
        </w:rPr>
        <w:t>целью</w:t>
      </w:r>
      <w:r w:rsidRPr="00334DFD">
        <w:rPr>
          <w:color w:val="000000"/>
          <w:sz w:val="28"/>
          <w:szCs w:val="28"/>
        </w:rPr>
        <w:t xml:space="preserve"> </w:t>
      </w:r>
      <w:r w:rsidR="00334DFD" w:rsidRPr="00334DFD">
        <w:rPr>
          <w:color w:val="000000"/>
          <w:sz w:val="28"/>
          <w:szCs w:val="28"/>
        </w:rPr>
        <w:t xml:space="preserve">обучения литературному чтению </w:t>
      </w:r>
      <w:r w:rsidRPr="00334DFD">
        <w:rPr>
          <w:color w:val="000000"/>
          <w:sz w:val="28"/>
          <w:szCs w:val="28"/>
        </w:rPr>
        <w:t>является форми</w:t>
      </w:r>
      <w:r w:rsidRPr="00334DFD">
        <w:rPr>
          <w:color w:val="000000"/>
          <w:sz w:val="28"/>
          <w:szCs w:val="28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2659D6" w:rsidRPr="00334DFD" w:rsidRDefault="002659D6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34DFD">
        <w:rPr>
          <w:color w:val="000000"/>
          <w:sz w:val="28"/>
          <w:szCs w:val="28"/>
        </w:rPr>
        <w:t xml:space="preserve">Достижение этой цели предполагает решение следующих </w:t>
      </w:r>
      <w:r w:rsidRPr="00334DFD">
        <w:rPr>
          <w:b/>
          <w:color w:val="000000"/>
          <w:sz w:val="28"/>
          <w:szCs w:val="28"/>
        </w:rPr>
        <w:t>задач:</w:t>
      </w:r>
    </w:p>
    <w:p w:rsidR="002659D6" w:rsidRPr="00334DFD" w:rsidRDefault="002659D6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334DFD">
        <w:rPr>
          <w:rFonts w:eastAsia="Calibri"/>
          <w:sz w:val="28"/>
          <w:szCs w:val="28"/>
        </w:rPr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334DFD" w:rsidRPr="00334DFD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-о</w:t>
      </w:r>
      <w:r w:rsidRPr="00334DFD">
        <w:rPr>
          <w:bCs/>
          <w:color w:val="000000"/>
          <w:sz w:val="28"/>
          <w:szCs w:val="28"/>
        </w:rPr>
        <w:t>своение общекультурных навыков чтения и понимания текста; воспитание интере</w:t>
      </w:r>
      <w:r w:rsidRPr="00334DFD">
        <w:rPr>
          <w:bCs/>
          <w:color w:val="000000"/>
          <w:sz w:val="28"/>
          <w:szCs w:val="28"/>
        </w:rPr>
        <w:softHyphen/>
        <w:t>са к чтению и книге;</w:t>
      </w:r>
      <w:r w:rsidRPr="00334DFD">
        <w:rPr>
          <w:color w:val="000000"/>
          <w:sz w:val="28"/>
          <w:szCs w:val="28"/>
        </w:rPr>
        <w:t xml:space="preserve"> формирование читательского кругозора и при</w:t>
      </w:r>
      <w:r w:rsidRPr="00334DFD">
        <w:rPr>
          <w:color w:val="000000"/>
          <w:sz w:val="28"/>
          <w:szCs w:val="28"/>
        </w:rPr>
        <w:softHyphen/>
        <w:t xml:space="preserve">обретение опыта самостоятельной читательской деятельности; </w:t>
      </w:r>
    </w:p>
    <w:p w:rsidR="00334DFD" w:rsidRPr="00334DFD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</w:t>
      </w:r>
      <w:r w:rsidRPr="00334DFD">
        <w:rPr>
          <w:bCs/>
          <w:color w:val="000000"/>
          <w:sz w:val="28"/>
          <w:szCs w:val="28"/>
        </w:rPr>
        <w:t>владение речевой, письмен</w:t>
      </w:r>
      <w:r>
        <w:rPr>
          <w:bCs/>
          <w:color w:val="000000"/>
          <w:sz w:val="28"/>
          <w:szCs w:val="28"/>
        </w:rPr>
        <w:t xml:space="preserve">ной и коммуникативной культурой; </w:t>
      </w:r>
      <w:r w:rsidRPr="00334DFD">
        <w:rPr>
          <w:color w:val="000000"/>
          <w:sz w:val="28"/>
          <w:szCs w:val="28"/>
        </w:rPr>
        <w:t>совершенствование всех видов речевой деятельности; приобретение умения работать с разными видами информации;</w:t>
      </w:r>
    </w:p>
    <w:p w:rsidR="00334DFD" w:rsidRPr="00334DFD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</w:t>
      </w:r>
      <w:r w:rsidRPr="00334DFD">
        <w:rPr>
          <w:bCs/>
          <w:color w:val="000000"/>
          <w:sz w:val="28"/>
          <w:szCs w:val="28"/>
        </w:rPr>
        <w:t>оспитание эстетического отношения к действительности, отраженной в художест</w:t>
      </w:r>
      <w:r w:rsidRPr="00334DFD">
        <w:rPr>
          <w:bCs/>
          <w:color w:val="000000"/>
          <w:sz w:val="28"/>
          <w:szCs w:val="28"/>
        </w:rPr>
        <w:softHyphen/>
        <w:t>венной литературе.</w:t>
      </w:r>
    </w:p>
    <w:p w:rsidR="00F170FC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-ф</w:t>
      </w:r>
      <w:r w:rsidRPr="00334DFD">
        <w:rPr>
          <w:bCs/>
          <w:color w:val="000000"/>
          <w:sz w:val="28"/>
          <w:szCs w:val="28"/>
        </w:rPr>
        <w:t>ормирование нравственного сознания и эстетического вкуса младшего школьника; понимание духовной сущности произведений.</w:t>
      </w:r>
    </w:p>
    <w:p w:rsidR="00F170FC" w:rsidRPr="00F170FC" w:rsidRDefault="00F170FC" w:rsidP="00F170FC">
      <w:pPr>
        <w:spacing w:line="360" w:lineRule="auto"/>
        <w:jc w:val="both"/>
        <w:rPr>
          <w:b/>
          <w:sz w:val="28"/>
          <w:szCs w:val="28"/>
        </w:rPr>
      </w:pPr>
      <w:r w:rsidRPr="00F170FC">
        <w:rPr>
          <w:b/>
          <w:sz w:val="28"/>
          <w:szCs w:val="28"/>
        </w:rPr>
        <w:t>Ценностные ориентиры содержания учебного предмета: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жизни – признание человеческой жизни величайшей ценностью, что реализуется в отношении к другим людям и к природе.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 xml:space="preserve">Ценность добра – направленность на развитие и сохранение жизни через </w:t>
      </w:r>
      <w:proofErr w:type="gramStart"/>
      <w:r w:rsidRPr="00F170FC">
        <w:rPr>
          <w:sz w:val="28"/>
          <w:szCs w:val="28"/>
        </w:rPr>
        <w:t>сострадание</w:t>
      </w:r>
      <w:proofErr w:type="gramEnd"/>
      <w:r w:rsidRPr="00F170FC">
        <w:rPr>
          <w:sz w:val="28"/>
          <w:szCs w:val="28"/>
        </w:rPr>
        <w:t xml:space="preserve"> и милосердие как проявление любви.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природы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красоты и гармонии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 xml:space="preserve"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F170FC">
        <w:rPr>
          <w:sz w:val="28"/>
          <w:szCs w:val="28"/>
        </w:rPr>
        <w:t>само познание</w:t>
      </w:r>
      <w:proofErr w:type="gramEnd"/>
      <w:r w:rsidRPr="00F170FC">
        <w:rPr>
          <w:sz w:val="28"/>
          <w:szCs w:val="28"/>
        </w:rPr>
        <w:t xml:space="preserve"> как ценность – одна из задач образования, в том числе литературного.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 xml:space="preserve">Ценность семьи. Семья – первая и самая значимая для развития социальная и образовательная среда. Содержание литературного образования способствует </w:t>
      </w:r>
      <w:r w:rsidRPr="00F170FC">
        <w:rPr>
          <w:sz w:val="28"/>
          <w:szCs w:val="28"/>
        </w:rPr>
        <w:lastRenderedPageBreak/>
        <w:t xml:space="preserve">формированию эмоционально-позитивного отношения к семье, </w:t>
      </w:r>
      <w:proofErr w:type="gramStart"/>
      <w:r w:rsidRPr="00F170FC">
        <w:rPr>
          <w:sz w:val="28"/>
          <w:szCs w:val="28"/>
        </w:rPr>
        <w:t>близким</w:t>
      </w:r>
      <w:proofErr w:type="gramEnd"/>
      <w:r w:rsidRPr="00F170FC">
        <w:rPr>
          <w:sz w:val="28"/>
          <w:szCs w:val="28"/>
        </w:rPr>
        <w:t>, чувства любви, благодарности, взаимной ответственности.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труда и творчества.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гражданственности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170FC" w:rsidRPr="00F170FC" w:rsidRDefault="00F170FC" w:rsidP="00F170FC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патриотизма. Любовь к России, активный интерес к её прошлому и настоящему, готовность служить ей.</w:t>
      </w:r>
    </w:p>
    <w:p w:rsidR="00524EFA" w:rsidRPr="00AF7F14" w:rsidRDefault="00F170FC" w:rsidP="00AF7F14">
      <w:p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24EFA" w:rsidRPr="00524EFA" w:rsidRDefault="00524E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24EFA">
        <w:rPr>
          <w:b/>
          <w:bCs/>
          <w:color w:val="000000"/>
          <w:sz w:val="28"/>
          <w:szCs w:val="28"/>
        </w:rPr>
        <w:t>Место предмета «Литературное чтение» в учебном плане.</w:t>
      </w:r>
    </w:p>
    <w:p w:rsidR="00524EFA" w:rsidRPr="00AF7F14" w:rsidRDefault="00524E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659D6">
        <w:rPr>
          <w:color w:val="000000"/>
          <w:sz w:val="28"/>
          <w:szCs w:val="28"/>
        </w:rPr>
        <w:t>В 1 классе на курс «Литературное чтение» отведено 132 часа. В первом полугодии предмет изучается в курсе «Обуч</w:t>
      </w:r>
      <w:r w:rsidR="00AF7F14">
        <w:rPr>
          <w:color w:val="000000"/>
          <w:sz w:val="28"/>
          <w:szCs w:val="28"/>
        </w:rPr>
        <w:t xml:space="preserve">ение грамоте» (4 часа в неделю). </w:t>
      </w:r>
      <w:r w:rsidRPr="002659D6">
        <w:rPr>
          <w:color w:val="000000"/>
          <w:sz w:val="28"/>
          <w:szCs w:val="28"/>
        </w:rPr>
        <w:t>Во втором полугодии предмет изучается в курсе «Литерат</w:t>
      </w:r>
      <w:r w:rsidR="00AF7F14">
        <w:rPr>
          <w:color w:val="000000"/>
          <w:sz w:val="28"/>
          <w:szCs w:val="28"/>
        </w:rPr>
        <w:t>урное чтение» (4 часа в неделю).</w:t>
      </w:r>
    </w:p>
    <w:p w:rsidR="002659D6" w:rsidRPr="00524EFA" w:rsidRDefault="00524E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  <w:r w:rsidRPr="00524EFA">
        <w:rPr>
          <w:rFonts w:eastAsia="Calibri"/>
          <w:b/>
          <w:sz w:val="28"/>
          <w:szCs w:val="28"/>
        </w:rPr>
        <w:t>Содержание учебного предмета.</w:t>
      </w:r>
    </w:p>
    <w:p w:rsidR="00524EFA" w:rsidRPr="002659D6" w:rsidRDefault="00524EFA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рабочей программы по предмету «Литературное чтение» полностью соответствует авто</w:t>
      </w:r>
      <w:r w:rsidR="00AF7F14">
        <w:rPr>
          <w:rFonts w:eastAsia="Calibri"/>
          <w:sz w:val="28"/>
          <w:szCs w:val="28"/>
        </w:rPr>
        <w:t>рской программе Л.Ф. Климановой и др.</w:t>
      </w:r>
    </w:p>
    <w:p w:rsidR="00334DFD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032FA" w:rsidRPr="002659D6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2659D6">
        <w:rPr>
          <w:b/>
          <w:bCs/>
          <w:color w:val="000000"/>
          <w:sz w:val="28"/>
          <w:szCs w:val="28"/>
        </w:rPr>
        <w:t>Структура учебного курса</w:t>
      </w:r>
    </w:p>
    <w:tbl>
      <w:tblPr>
        <w:tblW w:w="978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183"/>
        <w:gridCol w:w="1559"/>
        <w:gridCol w:w="1560"/>
      </w:tblGrid>
      <w:tr w:rsidR="002032FA" w:rsidRPr="002659D6" w:rsidTr="00524EFA">
        <w:trPr>
          <w:trHeight w:val="237"/>
        </w:trPr>
        <w:tc>
          <w:tcPr>
            <w:tcW w:w="480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83" w:type="dxa"/>
            <w:vMerge w:val="restart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color w:val="000000"/>
                <w:sz w:val="32"/>
                <w:szCs w:val="28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032FA" w:rsidRPr="00524EFA" w:rsidRDefault="00524E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2032FA" w:rsidRPr="00524EFA">
              <w:rPr>
                <w:b/>
                <w:color w:val="000000"/>
                <w:sz w:val="28"/>
                <w:szCs w:val="28"/>
              </w:rPr>
              <w:t>ол-во часов</w:t>
            </w:r>
          </w:p>
        </w:tc>
      </w:tr>
      <w:tr w:rsidR="002032FA" w:rsidRPr="002659D6" w:rsidTr="00524EFA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659D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83" w:type="dxa"/>
            <w:vMerge/>
            <w:shd w:val="clear" w:color="auto" w:fill="FFFFFF"/>
          </w:tcPr>
          <w:p w:rsidR="002032FA" w:rsidRPr="002659D6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24EFA">
              <w:rPr>
                <w:b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24EFA">
              <w:rPr>
                <w:b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2032FA" w:rsidRPr="002659D6" w:rsidTr="00524EFA">
        <w:trPr>
          <w:trHeight w:val="504"/>
        </w:trPr>
        <w:tc>
          <w:tcPr>
            <w:tcW w:w="480" w:type="dxa"/>
            <w:vMerge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 xml:space="preserve">Вводный урок </w:t>
            </w:r>
          </w:p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>Знакомство с учебником. Система условных обозначений.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1</w:t>
            </w:r>
          </w:p>
        </w:tc>
      </w:tr>
      <w:tr w:rsidR="002032FA" w:rsidRPr="002659D6" w:rsidTr="00524EF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Жили-были буквы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AF7F14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AF7F14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1352"/>
        </w:trPr>
        <w:tc>
          <w:tcPr>
            <w:tcW w:w="480" w:type="dxa"/>
            <w:vMerge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>Стихотворения В. Данько, С. Чёрного, С. Мар</w:t>
            </w:r>
            <w:r w:rsidRPr="002659D6">
              <w:rPr>
                <w:sz w:val="28"/>
                <w:szCs w:val="28"/>
              </w:rPr>
              <w:softHyphen/>
              <w:t xml:space="preserve">шака, Г. Сапгира, М. </w:t>
            </w:r>
            <w:proofErr w:type="spellStart"/>
            <w:r w:rsidRPr="002659D6">
              <w:rPr>
                <w:sz w:val="28"/>
                <w:szCs w:val="28"/>
              </w:rPr>
              <w:t>Бородицкой</w:t>
            </w:r>
            <w:proofErr w:type="spellEnd"/>
            <w:r w:rsidRPr="002659D6">
              <w:rPr>
                <w:sz w:val="28"/>
                <w:szCs w:val="28"/>
              </w:rPr>
              <w:t xml:space="preserve">, И. </w:t>
            </w:r>
            <w:proofErr w:type="spellStart"/>
            <w:r w:rsidRPr="002659D6">
              <w:rPr>
                <w:sz w:val="28"/>
                <w:szCs w:val="28"/>
              </w:rPr>
              <w:t>Гамазковой</w:t>
            </w:r>
            <w:proofErr w:type="spellEnd"/>
            <w:r w:rsidRPr="002659D6">
              <w:rPr>
                <w:sz w:val="28"/>
                <w:szCs w:val="28"/>
              </w:rPr>
              <w:t xml:space="preserve">, Е. Григорьевой.  </w:t>
            </w:r>
          </w:p>
          <w:p w:rsidR="002032FA" w:rsidRPr="002659D6" w:rsidRDefault="002032FA" w:rsidP="00524E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>Творческая работа: вол</w:t>
            </w:r>
            <w:r w:rsidRPr="002659D6">
              <w:rPr>
                <w:sz w:val="28"/>
                <w:szCs w:val="28"/>
              </w:rPr>
              <w:softHyphen/>
              <w:t xml:space="preserve">шебные превращения. </w:t>
            </w:r>
          </w:p>
          <w:p w:rsidR="002032FA" w:rsidRPr="002659D6" w:rsidRDefault="002032FA" w:rsidP="00524E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2659D6">
              <w:rPr>
                <w:sz w:val="28"/>
                <w:szCs w:val="28"/>
              </w:rPr>
              <w:t>Токмаковой</w:t>
            </w:r>
            <w:proofErr w:type="spellEnd"/>
            <w:r w:rsidRPr="002659D6">
              <w:rPr>
                <w:sz w:val="28"/>
                <w:szCs w:val="28"/>
              </w:rPr>
              <w:t>, Ф. Кривина.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 xml:space="preserve">Сказки, загадки, </w:t>
            </w:r>
            <w:r w:rsidRPr="002659D6">
              <w:rPr>
                <w:b/>
                <w:bCs/>
                <w:sz w:val="28"/>
                <w:szCs w:val="28"/>
              </w:rPr>
              <w:t>небылицы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7</w:t>
            </w:r>
          </w:p>
        </w:tc>
      </w:tr>
      <w:tr w:rsidR="002032FA" w:rsidRPr="002659D6" w:rsidTr="00524EFA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Сказки А. С. Пушкина. </w:t>
            </w:r>
          </w:p>
          <w:p w:rsidR="002032FA" w:rsidRPr="002659D6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>Произведения К. Ушинского и Л. Толстого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240"/>
        </w:trPr>
        <w:tc>
          <w:tcPr>
            <w:tcW w:w="480" w:type="dxa"/>
            <w:vMerge w:val="restart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Апрель, апрель. 3</w:t>
            </w:r>
            <w:r w:rsidRPr="002659D6">
              <w:rPr>
                <w:b/>
                <w:bCs/>
                <w:sz w:val="28"/>
                <w:szCs w:val="28"/>
              </w:rPr>
              <w:t xml:space="preserve">венит капель!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AF7F14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AF7F14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879"/>
        </w:trPr>
        <w:tc>
          <w:tcPr>
            <w:tcW w:w="480" w:type="dxa"/>
            <w:vMerge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Лирические стихотворения А. </w:t>
            </w:r>
            <w:proofErr w:type="spellStart"/>
            <w:r w:rsidRPr="002659D6">
              <w:rPr>
                <w:sz w:val="28"/>
                <w:szCs w:val="28"/>
              </w:rPr>
              <w:t>Майкова</w:t>
            </w:r>
            <w:proofErr w:type="spellEnd"/>
            <w:r w:rsidRPr="002659D6">
              <w:rPr>
                <w:sz w:val="28"/>
                <w:szCs w:val="28"/>
              </w:rPr>
              <w:t>, А. Пле</w:t>
            </w:r>
            <w:r w:rsidRPr="002659D6">
              <w:rPr>
                <w:sz w:val="28"/>
                <w:szCs w:val="28"/>
              </w:rPr>
              <w:softHyphen/>
              <w:t xml:space="preserve">щеева, Т. Белозёрова, С. Маршака, И. </w:t>
            </w:r>
            <w:proofErr w:type="spellStart"/>
            <w:r w:rsidRPr="002659D6">
              <w:rPr>
                <w:sz w:val="28"/>
                <w:szCs w:val="28"/>
              </w:rPr>
              <w:t>Токмакова</w:t>
            </w:r>
            <w:proofErr w:type="spellEnd"/>
            <w:r w:rsidRPr="002659D6">
              <w:rPr>
                <w:sz w:val="28"/>
                <w:szCs w:val="28"/>
              </w:rPr>
              <w:t xml:space="preserve">. Е. Трутнева. </w:t>
            </w:r>
          </w:p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Проект: «Составляем сборник загадок».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 xml:space="preserve">И в шутку и </w:t>
            </w:r>
            <w:r w:rsidRPr="002659D6">
              <w:rPr>
                <w:b/>
                <w:bCs/>
                <w:sz w:val="28"/>
                <w:szCs w:val="28"/>
              </w:rPr>
              <w:t xml:space="preserve">всерьёз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334DFD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7</w:t>
            </w: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334DFD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7</w:t>
            </w:r>
          </w:p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Весёлые стихи для детей И. </w:t>
            </w:r>
            <w:proofErr w:type="spellStart"/>
            <w:r w:rsidRPr="002659D6">
              <w:rPr>
                <w:sz w:val="28"/>
                <w:szCs w:val="28"/>
              </w:rPr>
              <w:t>Токмаковой</w:t>
            </w:r>
            <w:proofErr w:type="spellEnd"/>
            <w:r w:rsidRPr="002659D6">
              <w:rPr>
                <w:sz w:val="28"/>
                <w:szCs w:val="28"/>
              </w:rPr>
              <w:t>, Г. </w:t>
            </w:r>
            <w:proofErr w:type="spellStart"/>
            <w:r w:rsidRPr="002659D6">
              <w:rPr>
                <w:sz w:val="28"/>
                <w:szCs w:val="28"/>
              </w:rPr>
              <w:t>Кружкова</w:t>
            </w:r>
            <w:proofErr w:type="spellEnd"/>
            <w:r w:rsidRPr="002659D6">
              <w:rPr>
                <w:sz w:val="28"/>
                <w:szCs w:val="28"/>
              </w:rPr>
              <w:t xml:space="preserve">, К. Чуковского, О. </w:t>
            </w:r>
            <w:proofErr w:type="spellStart"/>
            <w:r w:rsidRPr="002659D6">
              <w:rPr>
                <w:sz w:val="28"/>
                <w:szCs w:val="28"/>
              </w:rPr>
              <w:t>Дриза</w:t>
            </w:r>
            <w:proofErr w:type="spellEnd"/>
            <w:r w:rsidRPr="002659D6">
              <w:rPr>
                <w:sz w:val="28"/>
                <w:szCs w:val="28"/>
              </w:rPr>
              <w:t xml:space="preserve">, О. Григорьева, Т. Собакина. </w:t>
            </w:r>
          </w:p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Юмористические рассказы для детей Я. Тайца, Н. Артюховой, М. </w:t>
            </w:r>
            <w:proofErr w:type="spellStart"/>
            <w:r w:rsidRPr="002659D6">
              <w:rPr>
                <w:sz w:val="28"/>
                <w:szCs w:val="28"/>
              </w:rPr>
              <w:t>Пляцковского</w:t>
            </w:r>
            <w:proofErr w:type="spellEnd"/>
            <w:r w:rsidRPr="002659D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192"/>
        </w:trPr>
        <w:tc>
          <w:tcPr>
            <w:tcW w:w="480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Я и мои д</w:t>
            </w:r>
            <w:r w:rsidRPr="002659D6">
              <w:rPr>
                <w:b/>
                <w:bCs/>
                <w:sz w:val="28"/>
                <w:szCs w:val="28"/>
              </w:rPr>
              <w:t xml:space="preserve">рузья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7</w:t>
            </w:r>
          </w:p>
        </w:tc>
      </w:tr>
      <w:tr w:rsidR="002032FA" w:rsidRPr="002659D6" w:rsidTr="00524EFA">
        <w:trPr>
          <w:trHeight w:val="192"/>
        </w:trPr>
        <w:tc>
          <w:tcPr>
            <w:tcW w:w="480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Рассказы о детях Ю. Ермолаева, М. </w:t>
            </w:r>
            <w:proofErr w:type="spellStart"/>
            <w:r w:rsidRPr="002659D6">
              <w:rPr>
                <w:sz w:val="28"/>
                <w:szCs w:val="28"/>
              </w:rPr>
              <w:t>Пляцковского</w:t>
            </w:r>
            <w:proofErr w:type="spellEnd"/>
            <w:r w:rsidRPr="002659D6">
              <w:rPr>
                <w:sz w:val="28"/>
                <w:szCs w:val="28"/>
              </w:rPr>
              <w:t xml:space="preserve">. </w:t>
            </w:r>
          </w:p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Стихотворения Е. Благининой, В. Орлова, С. Михалкова, Р. </w:t>
            </w:r>
            <w:proofErr w:type="spellStart"/>
            <w:r w:rsidRPr="002659D6">
              <w:rPr>
                <w:sz w:val="28"/>
                <w:szCs w:val="28"/>
              </w:rPr>
              <w:t>Сефа</w:t>
            </w:r>
            <w:proofErr w:type="spellEnd"/>
            <w:r w:rsidRPr="002659D6">
              <w:rPr>
                <w:sz w:val="28"/>
                <w:szCs w:val="28"/>
              </w:rPr>
              <w:t xml:space="preserve">, В. </w:t>
            </w:r>
            <w:proofErr w:type="spellStart"/>
            <w:r w:rsidRPr="002659D6">
              <w:rPr>
                <w:sz w:val="28"/>
                <w:szCs w:val="28"/>
              </w:rPr>
              <w:t>Берестова</w:t>
            </w:r>
            <w:proofErr w:type="spellEnd"/>
            <w:r w:rsidRPr="002659D6">
              <w:rPr>
                <w:sz w:val="28"/>
                <w:szCs w:val="28"/>
              </w:rPr>
              <w:t xml:space="preserve">, И. </w:t>
            </w:r>
            <w:r w:rsidRPr="002659D6">
              <w:rPr>
                <w:sz w:val="28"/>
                <w:szCs w:val="28"/>
              </w:rPr>
              <w:lastRenderedPageBreak/>
              <w:t xml:space="preserve">Пивоваровой, Я. Акима, Ю. </w:t>
            </w:r>
            <w:proofErr w:type="spellStart"/>
            <w:r w:rsidRPr="002659D6">
              <w:rPr>
                <w:sz w:val="28"/>
                <w:szCs w:val="28"/>
              </w:rPr>
              <w:t>Энтина</w:t>
            </w:r>
            <w:proofErr w:type="spellEnd"/>
            <w:r w:rsidRPr="002659D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290"/>
        </w:trPr>
        <w:tc>
          <w:tcPr>
            <w:tcW w:w="480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О братьях наши</w:t>
            </w:r>
            <w:r w:rsidRPr="002659D6">
              <w:rPr>
                <w:b/>
                <w:bCs/>
                <w:sz w:val="28"/>
                <w:szCs w:val="28"/>
              </w:rPr>
              <w:t>х меньших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6</w:t>
            </w:r>
          </w:p>
        </w:tc>
      </w:tr>
      <w:tr w:rsidR="002032FA" w:rsidRPr="002659D6" w:rsidTr="00524EFA">
        <w:trPr>
          <w:trHeight w:val="192"/>
        </w:trPr>
        <w:tc>
          <w:tcPr>
            <w:tcW w:w="480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Стихотворения о животных С. Михалкова, Р. </w:t>
            </w:r>
            <w:proofErr w:type="spellStart"/>
            <w:r w:rsidRPr="002659D6">
              <w:rPr>
                <w:sz w:val="28"/>
                <w:szCs w:val="28"/>
              </w:rPr>
              <w:t>Сефа</w:t>
            </w:r>
            <w:proofErr w:type="spellEnd"/>
            <w:r w:rsidRPr="002659D6">
              <w:rPr>
                <w:sz w:val="28"/>
                <w:szCs w:val="28"/>
              </w:rPr>
              <w:t>, И. </w:t>
            </w:r>
            <w:proofErr w:type="spellStart"/>
            <w:r w:rsidRPr="002659D6">
              <w:rPr>
                <w:sz w:val="28"/>
                <w:szCs w:val="28"/>
              </w:rPr>
              <w:t>Токмаковой</w:t>
            </w:r>
            <w:proofErr w:type="spellEnd"/>
            <w:r w:rsidRPr="002659D6">
              <w:rPr>
                <w:sz w:val="28"/>
                <w:szCs w:val="28"/>
              </w:rPr>
              <w:t xml:space="preserve">. </w:t>
            </w:r>
          </w:p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Рассказы В. Осеевой. </w:t>
            </w:r>
          </w:p>
          <w:p w:rsidR="002032FA" w:rsidRPr="002659D6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2659D6">
              <w:rPr>
                <w:sz w:val="28"/>
                <w:szCs w:val="28"/>
              </w:rPr>
              <w:t xml:space="preserve">Сказки — </w:t>
            </w:r>
            <w:proofErr w:type="spellStart"/>
            <w:r w:rsidRPr="002659D6">
              <w:rPr>
                <w:sz w:val="28"/>
                <w:szCs w:val="28"/>
              </w:rPr>
              <w:t>несказки</w:t>
            </w:r>
            <w:proofErr w:type="spellEnd"/>
            <w:r w:rsidRPr="002659D6">
              <w:rPr>
                <w:sz w:val="28"/>
                <w:szCs w:val="28"/>
              </w:rPr>
              <w:t xml:space="preserve"> Д. Хармса, Н. Сладкова.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2FA" w:rsidRPr="002659D6" w:rsidTr="00524EFA">
        <w:trPr>
          <w:trHeight w:val="242"/>
        </w:trPr>
        <w:tc>
          <w:tcPr>
            <w:tcW w:w="480" w:type="dxa"/>
            <w:shd w:val="clear" w:color="auto" w:fill="FFFFFF"/>
          </w:tcPr>
          <w:p w:rsidR="002032FA" w:rsidRPr="002659D6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shd w:val="clear" w:color="auto" w:fill="FFFFFF"/>
          </w:tcPr>
          <w:p w:rsidR="002032FA" w:rsidRPr="002659D6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59D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032FA" w:rsidRPr="00524EFA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4EFA">
              <w:rPr>
                <w:b/>
                <w:sz w:val="28"/>
                <w:szCs w:val="28"/>
              </w:rPr>
              <w:t>40</w:t>
            </w:r>
          </w:p>
        </w:tc>
      </w:tr>
    </w:tbl>
    <w:p w:rsidR="00524EFA" w:rsidRDefault="00524EFA" w:rsidP="00524EFA">
      <w:pPr>
        <w:spacing w:line="360" w:lineRule="auto"/>
        <w:jc w:val="both"/>
        <w:rPr>
          <w:b/>
          <w:bCs/>
          <w:sz w:val="28"/>
          <w:szCs w:val="28"/>
        </w:rPr>
      </w:pPr>
    </w:p>
    <w:p w:rsidR="00334DFD" w:rsidRDefault="00334DFD" w:rsidP="00524EF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изучения предмета «Литературное чтение»</w:t>
      </w:r>
      <w:r w:rsidR="00524EFA">
        <w:rPr>
          <w:b/>
          <w:bCs/>
          <w:sz w:val="28"/>
          <w:szCs w:val="28"/>
        </w:rPr>
        <w:t xml:space="preserve"> в 1 классе.</w:t>
      </w:r>
    </w:p>
    <w:p w:rsidR="00524EFA" w:rsidRDefault="00524EFA" w:rsidP="00524EFA">
      <w:pPr>
        <w:spacing w:line="360" w:lineRule="auto"/>
        <w:jc w:val="both"/>
        <w:rPr>
          <w:b/>
          <w:bCs/>
          <w:sz w:val="28"/>
          <w:szCs w:val="28"/>
        </w:rPr>
      </w:pPr>
    </w:p>
    <w:p w:rsidR="00334DFD" w:rsidRPr="00334DFD" w:rsidRDefault="00334DFD" w:rsidP="00524EFA">
      <w:pPr>
        <w:spacing w:line="360" w:lineRule="auto"/>
        <w:jc w:val="both"/>
        <w:rPr>
          <w:sz w:val="28"/>
          <w:szCs w:val="28"/>
        </w:rPr>
      </w:pPr>
      <w:r w:rsidRPr="00334DFD">
        <w:rPr>
          <w:b/>
          <w:bCs/>
          <w:sz w:val="28"/>
          <w:szCs w:val="28"/>
        </w:rPr>
        <w:t>Личностными результатами</w:t>
      </w:r>
      <w:r w:rsidRPr="00334DFD">
        <w:rPr>
          <w:sz w:val="28"/>
          <w:szCs w:val="28"/>
        </w:rPr>
        <w:t> изучения предмета «Литературное чтение»</w:t>
      </w:r>
      <w:r>
        <w:rPr>
          <w:sz w:val="28"/>
          <w:szCs w:val="28"/>
        </w:rPr>
        <w:t xml:space="preserve"> в 1 классе </w:t>
      </w:r>
      <w:r w:rsidRPr="00334DFD">
        <w:rPr>
          <w:sz w:val="28"/>
          <w:szCs w:val="28"/>
        </w:rPr>
        <w:t xml:space="preserve"> являются следующие умения:</w:t>
      </w:r>
    </w:p>
    <w:p w:rsidR="00334DFD" w:rsidRPr="00524EFA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оценивать</w:t>
      </w:r>
      <w:r w:rsidRPr="00524EFA">
        <w:rPr>
          <w:sz w:val="28"/>
          <w:szCs w:val="28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334DFD" w:rsidRPr="00524EFA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эмоционально «проживать»</w:t>
      </w:r>
      <w:r w:rsidRPr="00524EFA">
        <w:rPr>
          <w:sz w:val="28"/>
          <w:szCs w:val="28"/>
        </w:rPr>
        <w:t> текст, выражать свои эмоции;</w:t>
      </w:r>
    </w:p>
    <w:p w:rsidR="00334DFD" w:rsidRPr="00524EFA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понимать</w:t>
      </w:r>
      <w:r w:rsidRPr="00524EFA">
        <w:rPr>
          <w:sz w:val="28"/>
          <w:szCs w:val="28"/>
        </w:rPr>
        <w:t> эмоции других людей, сочувствовать, сопереживать;</w:t>
      </w:r>
    </w:p>
    <w:p w:rsidR="00334DFD" w:rsidRPr="00524EFA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524EFA">
        <w:rPr>
          <w:iCs/>
          <w:sz w:val="28"/>
          <w:szCs w:val="28"/>
        </w:rPr>
        <w:t>высказывать</w:t>
      </w:r>
      <w:r w:rsidRPr="00524EFA">
        <w:rPr>
          <w:sz w:val="28"/>
          <w:szCs w:val="28"/>
        </w:rPr>
        <w:t> своё отношение</w:t>
      </w:r>
      <w:proofErr w:type="gramEnd"/>
      <w:r w:rsidRPr="00524EFA">
        <w:rPr>
          <w:sz w:val="28"/>
          <w:szCs w:val="28"/>
        </w:rPr>
        <w:t xml:space="preserve"> к героям прочитанных произведений, к их поступкам.</w:t>
      </w:r>
    </w:p>
    <w:p w:rsidR="00524EFA" w:rsidRPr="00334DFD" w:rsidRDefault="00524EFA" w:rsidP="00524EFA">
      <w:pPr>
        <w:spacing w:line="360" w:lineRule="auto"/>
        <w:jc w:val="both"/>
        <w:rPr>
          <w:sz w:val="28"/>
          <w:szCs w:val="28"/>
        </w:rPr>
      </w:pPr>
    </w:p>
    <w:p w:rsidR="00334DFD" w:rsidRPr="00334DFD" w:rsidRDefault="00334DFD" w:rsidP="00524EFA">
      <w:pPr>
        <w:spacing w:line="360" w:lineRule="auto"/>
        <w:jc w:val="both"/>
        <w:rPr>
          <w:sz w:val="28"/>
          <w:szCs w:val="28"/>
        </w:rPr>
      </w:pPr>
      <w:proofErr w:type="spellStart"/>
      <w:r w:rsidRPr="00334DFD">
        <w:rPr>
          <w:b/>
          <w:bCs/>
          <w:sz w:val="28"/>
          <w:szCs w:val="28"/>
        </w:rPr>
        <w:t>Метапредметными</w:t>
      </w:r>
      <w:proofErr w:type="spellEnd"/>
      <w:r w:rsidRPr="00334DFD">
        <w:rPr>
          <w:b/>
          <w:bCs/>
          <w:sz w:val="28"/>
          <w:szCs w:val="28"/>
        </w:rPr>
        <w:t xml:space="preserve"> результатами</w:t>
      </w:r>
      <w:r w:rsidRPr="00334DFD">
        <w:rPr>
          <w:sz w:val="28"/>
          <w:szCs w:val="28"/>
        </w:rPr>
        <w:t xml:space="preserve"> изучения курса «Литературное чтение» </w:t>
      </w:r>
      <w:r w:rsidR="00524EFA">
        <w:rPr>
          <w:sz w:val="28"/>
          <w:szCs w:val="28"/>
        </w:rPr>
        <w:t xml:space="preserve">в 1 классе </w:t>
      </w:r>
      <w:r w:rsidRPr="00334DFD">
        <w:rPr>
          <w:sz w:val="28"/>
          <w:szCs w:val="28"/>
        </w:rPr>
        <w:t>является формирование универсальных учебных действий (УУД).</w:t>
      </w:r>
    </w:p>
    <w:p w:rsidR="00334DFD" w:rsidRPr="00524EFA" w:rsidRDefault="00334DFD" w:rsidP="00524EFA">
      <w:pPr>
        <w:spacing w:line="360" w:lineRule="auto"/>
        <w:jc w:val="both"/>
        <w:rPr>
          <w:b/>
          <w:sz w:val="28"/>
          <w:szCs w:val="28"/>
        </w:rPr>
      </w:pPr>
      <w:r w:rsidRPr="00524EFA">
        <w:rPr>
          <w:b/>
          <w:iCs/>
          <w:sz w:val="28"/>
          <w:szCs w:val="28"/>
        </w:rPr>
        <w:t>Регулятивные УУД:</w:t>
      </w:r>
    </w:p>
    <w:p w:rsidR="00334DFD" w:rsidRPr="00524EFA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определять и формировать</w:t>
      </w:r>
      <w:r w:rsidRPr="00524EFA">
        <w:rPr>
          <w:sz w:val="28"/>
          <w:szCs w:val="28"/>
        </w:rPr>
        <w:t> цель деятельности на уроке с помощью учителя;</w:t>
      </w:r>
    </w:p>
    <w:p w:rsidR="00334DFD" w:rsidRPr="00524EFA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проговаривать</w:t>
      </w:r>
      <w:r w:rsidRPr="00524EFA">
        <w:rPr>
          <w:sz w:val="28"/>
          <w:szCs w:val="28"/>
        </w:rPr>
        <w:t> последовательность действий на уроке;</w:t>
      </w:r>
    </w:p>
    <w:p w:rsidR="00334DFD" w:rsidRPr="00524EFA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24EFA">
        <w:rPr>
          <w:sz w:val="28"/>
          <w:szCs w:val="28"/>
        </w:rPr>
        <w:t>учиться </w:t>
      </w:r>
      <w:r w:rsidRPr="00524EFA">
        <w:rPr>
          <w:iCs/>
          <w:sz w:val="28"/>
          <w:szCs w:val="28"/>
        </w:rPr>
        <w:t>высказывать</w:t>
      </w:r>
      <w:r w:rsidRPr="00524EFA">
        <w:rPr>
          <w:sz w:val="28"/>
          <w:szCs w:val="28"/>
        </w:rPr>
        <w:t> своё предположение (версию) на основе работы с иллюстрацией учебника;</w:t>
      </w:r>
    </w:p>
    <w:p w:rsidR="00334DFD" w:rsidRPr="00524EFA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24EFA">
        <w:rPr>
          <w:sz w:val="28"/>
          <w:szCs w:val="28"/>
        </w:rPr>
        <w:t>учиться </w:t>
      </w:r>
      <w:r w:rsidRPr="00524EFA">
        <w:rPr>
          <w:iCs/>
          <w:sz w:val="28"/>
          <w:szCs w:val="28"/>
        </w:rPr>
        <w:t>работать</w:t>
      </w:r>
      <w:r w:rsidRPr="00524EFA">
        <w:rPr>
          <w:sz w:val="28"/>
          <w:szCs w:val="28"/>
        </w:rPr>
        <w:t> по предложенному учителем плану</w:t>
      </w:r>
    </w:p>
    <w:p w:rsidR="00334DFD" w:rsidRPr="00524EFA" w:rsidRDefault="00334DFD" w:rsidP="00524EFA">
      <w:pPr>
        <w:spacing w:line="360" w:lineRule="auto"/>
        <w:jc w:val="both"/>
        <w:rPr>
          <w:b/>
          <w:sz w:val="28"/>
          <w:szCs w:val="28"/>
        </w:rPr>
      </w:pPr>
      <w:r w:rsidRPr="00524EFA">
        <w:rPr>
          <w:b/>
          <w:iCs/>
          <w:sz w:val="28"/>
          <w:szCs w:val="28"/>
        </w:rPr>
        <w:t>Познавательные УУД:</w:t>
      </w:r>
    </w:p>
    <w:p w:rsidR="00334DFD" w:rsidRPr="00524EFA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ориентироваться</w:t>
      </w:r>
      <w:r w:rsidRPr="00524EFA">
        <w:rPr>
          <w:sz w:val="28"/>
          <w:szCs w:val="28"/>
        </w:rPr>
        <w:t> в учебнике (на развороте, в оглавлении, в условных обозначениях);</w:t>
      </w:r>
    </w:p>
    <w:p w:rsidR="00334DFD" w:rsidRPr="00524EFA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lastRenderedPageBreak/>
        <w:t>находить ответы</w:t>
      </w:r>
      <w:r w:rsidRPr="00524EFA">
        <w:rPr>
          <w:sz w:val="28"/>
          <w:szCs w:val="28"/>
        </w:rPr>
        <w:t> на вопросы в тексте, иллюстрациях;</w:t>
      </w:r>
    </w:p>
    <w:p w:rsidR="00334DFD" w:rsidRPr="00524EFA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делать выводы</w:t>
      </w:r>
      <w:r w:rsidRPr="00524EFA">
        <w:rPr>
          <w:sz w:val="28"/>
          <w:szCs w:val="28"/>
        </w:rPr>
        <w:t> в результате совместной работы класса и учителя;</w:t>
      </w:r>
    </w:p>
    <w:p w:rsidR="00334DFD" w:rsidRPr="00524EFA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преобразовывать</w:t>
      </w:r>
      <w:r w:rsidRPr="00524EFA">
        <w:rPr>
          <w:sz w:val="28"/>
          <w:szCs w:val="28"/>
        </w:rPr>
        <w:t> информацию из одной формы в другую: подробно </w:t>
      </w:r>
      <w:r w:rsidRPr="00524EFA">
        <w:rPr>
          <w:iCs/>
          <w:sz w:val="28"/>
          <w:szCs w:val="28"/>
        </w:rPr>
        <w:t>пересказывать</w:t>
      </w:r>
      <w:r w:rsidR="00524EFA">
        <w:rPr>
          <w:iCs/>
          <w:sz w:val="28"/>
          <w:szCs w:val="28"/>
        </w:rPr>
        <w:t xml:space="preserve"> </w:t>
      </w:r>
      <w:r w:rsidRPr="00524EFA">
        <w:rPr>
          <w:sz w:val="28"/>
          <w:szCs w:val="28"/>
        </w:rPr>
        <w:t>небольшие тексты.</w:t>
      </w:r>
    </w:p>
    <w:p w:rsidR="00334DFD" w:rsidRPr="00524EFA" w:rsidRDefault="00334DFD" w:rsidP="00524EFA">
      <w:pPr>
        <w:spacing w:line="360" w:lineRule="auto"/>
        <w:jc w:val="both"/>
        <w:rPr>
          <w:b/>
          <w:sz w:val="28"/>
          <w:szCs w:val="28"/>
        </w:rPr>
      </w:pPr>
      <w:r w:rsidRPr="00524EFA">
        <w:rPr>
          <w:b/>
          <w:iCs/>
          <w:sz w:val="28"/>
          <w:szCs w:val="28"/>
        </w:rPr>
        <w:t>Коммуникативные УУД:</w:t>
      </w:r>
    </w:p>
    <w:p w:rsidR="00334DFD" w:rsidRPr="00524EFA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оформлять</w:t>
      </w:r>
      <w:r w:rsidRPr="00524EFA">
        <w:rPr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334DFD" w:rsidRPr="00524EFA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слушать</w:t>
      </w:r>
      <w:r w:rsidRPr="00524EFA">
        <w:rPr>
          <w:sz w:val="28"/>
          <w:szCs w:val="28"/>
        </w:rPr>
        <w:t> и </w:t>
      </w:r>
      <w:r w:rsidRPr="00524EFA">
        <w:rPr>
          <w:iCs/>
          <w:sz w:val="28"/>
          <w:szCs w:val="28"/>
        </w:rPr>
        <w:t>понимать</w:t>
      </w:r>
      <w:r w:rsidRPr="00524EFA">
        <w:rPr>
          <w:sz w:val="28"/>
          <w:szCs w:val="28"/>
        </w:rPr>
        <w:t> речь других;</w:t>
      </w:r>
    </w:p>
    <w:p w:rsidR="00334DFD" w:rsidRPr="00524EFA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выразительно читать</w:t>
      </w:r>
      <w:r w:rsidRPr="00524EFA">
        <w:rPr>
          <w:sz w:val="28"/>
          <w:szCs w:val="28"/>
        </w:rPr>
        <w:t> и </w:t>
      </w:r>
      <w:r w:rsidRPr="00524EFA">
        <w:rPr>
          <w:iCs/>
          <w:sz w:val="28"/>
          <w:szCs w:val="28"/>
        </w:rPr>
        <w:t>пересказывать</w:t>
      </w:r>
      <w:r w:rsidRPr="00524EFA">
        <w:rPr>
          <w:sz w:val="28"/>
          <w:szCs w:val="28"/>
        </w:rPr>
        <w:t> текст;</w:t>
      </w:r>
    </w:p>
    <w:p w:rsidR="00334DFD" w:rsidRPr="00524EFA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24EFA">
        <w:rPr>
          <w:iCs/>
          <w:sz w:val="28"/>
          <w:szCs w:val="28"/>
        </w:rPr>
        <w:t>договариваться</w:t>
      </w:r>
      <w:r w:rsidRPr="00524EFA">
        <w:rPr>
          <w:sz w:val="28"/>
          <w:szCs w:val="28"/>
        </w:rPr>
        <w:t> с одноклассниками совместно с учителем о правилах поведения и общения и следовать им;</w:t>
      </w:r>
    </w:p>
    <w:p w:rsidR="00524EFA" w:rsidRPr="00524EFA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24EFA">
        <w:rPr>
          <w:sz w:val="28"/>
          <w:szCs w:val="28"/>
        </w:rPr>
        <w:t>учиться </w:t>
      </w:r>
      <w:r w:rsidRPr="00524EFA">
        <w:rPr>
          <w:iCs/>
          <w:sz w:val="28"/>
          <w:szCs w:val="28"/>
        </w:rPr>
        <w:t>работать в паре, группе</w:t>
      </w:r>
      <w:r w:rsidRPr="00524EFA">
        <w:rPr>
          <w:sz w:val="28"/>
          <w:szCs w:val="28"/>
        </w:rPr>
        <w:t>; выполнять различные роли (лидера исполнителя).</w:t>
      </w:r>
    </w:p>
    <w:p w:rsidR="00334DFD" w:rsidRPr="00334DFD" w:rsidRDefault="00334DFD" w:rsidP="00524EFA">
      <w:pPr>
        <w:spacing w:line="360" w:lineRule="auto"/>
        <w:jc w:val="both"/>
        <w:rPr>
          <w:sz w:val="28"/>
          <w:szCs w:val="28"/>
        </w:rPr>
      </w:pPr>
      <w:r w:rsidRPr="00334DFD">
        <w:rPr>
          <w:b/>
          <w:bCs/>
          <w:sz w:val="28"/>
          <w:szCs w:val="28"/>
        </w:rPr>
        <w:t>Предметными результатами</w:t>
      </w:r>
      <w:r w:rsidRPr="00334DFD">
        <w:rPr>
          <w:sz w:val="28"/>
          <w:szCs w:val="28"/>
        </w:rPr>
        <w:t> изучения курса «Литературное чтение»</w:t>
      </w:r>
      <w:r w:rsidR="00524EFA">
        <w:rPr>
          <w:sz w:val="28"/>
          <w:szCs w:val="28"/>
        </w:rPr>
        <w:t xml:space="preserve"> в 1 классе </w:t>
      </w:r>
      <w:r w:rsidRPr="00334DFD">
        <w:rPr>
          <w:sz w:val="28"/>
          <w:szCs w:val="28"/>
        </w:rPr>
        <w:t xml:space="preserve"> является </w:t>
      </w:r>
      <w:proofErr w:type="spellStart"/>
      <w:r w:rsidRPr="00334DFD">
        <w:rPr>
          <w:sz w:val="28"/>
          <w:szCs w:val="28"/>
        </w:rPr>
        <w:t>сформированность</w:t>
      </w:r>
      <w:proofErr w:type="spellEnd"/>
      <w:r w:rsidRPr="00334DFD">
        <w:rPr>
          <w:sz w:val="28"/>
          <w:szCs w:val="28"/>
        </w:rPr>
        <w:t xml:space="preserve"> следующих умений: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iCs/>
          <w:sz w:val="28"/>
          <w:szCs w:val="28"/>
        </w:rPr>
        <w:t>воспринимать на слух</w:t>
      </w:r>
      <w:r w:rsidRPr="00F170FC">
        <w:rPr>
          <w:sz w:val="28"/>
          <w:szCs w:val="28"/>
        </w:rPr>
        <w:t> художественный текст (рассказ, стихотворение) в исполнении учителя, учащихся;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осмысленно, правильно </w:t>
      </w:r>
      <w:r w:rsidRPr="00F170FC">
        <w:rPr>
          <w:iCs/>
          <w:sz w:val="28"/>
          <w:szCs w:val="28"/>
        </w:rPr>
        <w:t>читать</w:t>
      </w:r>
      <w:r w:rsidRPr="00F170FC">
        <w:rPr>
          <w:sz w:val="28"/>
          <w:szCs w:val="28"/>
        </w:rPr>
        <w:t> целыми словами;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iCs/>
          <w:sz w:val="28"/>
          <w:szCs w:val="28"/>
        </w:rPr>
        <w:t>отвечать на вопросы</w:t>
      </w:r>
      <w:r w:rsidRPr="00F170FC">
        <w:rPr>
          <w:sz w:val="28"/>
          <w:szCs w:val="28"/>
        </w:rPr>
        <w:t> учителя по содержанию прочитанного;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подробно </w:t>
      </w:r>
      <w:r w:rsidRPr="00F170FC">
        <w:rPr>
          <w:iCs/>
          <w:sz w:val="28"/>
          <w:szCs w:val="28"/>
        </w:rPr>
        <w:t>пересказывать</w:t>
      </w:r>
      <w:r w:rsidRPr="00F170FC">
        <w:rPr>
          <w:sz w:val="28"/>
          <w:szCs w:val="28"/>
        </w:rPr>
        <w:t> текст;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iCs/>
          <w:sz w:val="28"/>
          <w:szCs w:val="28"/>
        </w:rPr>
        <w:t>составлять</w:t>
      </w:r>
      <w:r w:rsidRPr="00F170FC">
        <w:rPr>
          <w:sz w:val="28"/>
          <w:szCs w:val="28"/>
        </w:rPr>
        <w:t> устный рассказ по картинке;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iCs/>
          <w:sz w:val="28"/>
          <w:szCs w:val="28"/>
        </w:rPr>
        <w:t>заучивать</w:t>
      </w:r>
      <w:r w:rsidRPr="00F170FC">
        <w:rPr>
          <w:sz w:val="28"/>
          <w:szCs w:val="28"/>
        </w:rPr>
        <w:t> наизусть небольшие стихотворения;</w:t>
      </w:r>
    </w:p>
    <w:p w:rsidR="00334DFD" w:rsidRPr="00F170FC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iCs/>
          <w:sz w:val="28"/>
          <w:szCs w:val="28"/>
        </w:rPr>
        <w:t>соотносить</w:t>
      </w:r>
      <w:r w:rsidRPr="00F170FC">
        <w:rPr>
          <w:sz w:val="28"/>
          <w:szCs w:val="28"/>
        </w:rPr>
        <w:t> автора, название и героев прочитанных произведений;</w:t>
      </w:r>
    </w:p>
    <w:p w:rsidR="00334DFD" w:rsidRDefault="00334DFD" w:rsidP="00F170FC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70FC">
        <w:rPr>
          <w:iCs/>
          <w:sz w:val="28"/>
          <w:szCs w:val="28"/>
        </w:rPr>
        <w:t>различать</w:t>
      </w:r>
      <w:r w:rsidRPr="00F170FC">
        <w:rPr>
          <w:sz w:val="28"/>
          <w:szCs w:val="28"/>
        </w:rPr>
        <w:t> рассказ и стихотворение.</w:t>
      </w:r>
    </w:p>
    <w:p w:rsidR="001C60BC" w:rsidRPr="00F170FC" w:rsidRDefault="001C60BC" w:rsidP="001C60BC">
      <w:pPr>
        <w:pStyle w:val="a4"/>
        <w:spacing w:line="360" w:lineRule="auto"/>
        <w:jc w:val="both"/>
        <w:rPr>
          <w:sz w:val="28"/>
          <w:szCs w:val="28"/>
        </w:rPr>
      </w:pPr>
    </w:p>
    <w:p w:rsidR="001C60BC" w:rsidRPr="001C60BC" w:rsidRDefault="001C60BC" w:rsidP="001C60B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C60BC">
        <w:rPr>
          <w:b/>
          <w:sz w:val="28"/>
          <w:szCs w:val="28"/>
        </w:rPr>
        <w:t>Требования к учащимся в конце обучения в 1 классе по программе «Литературное чтение».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 xml:space="preserve">Читать целыми словами с элементами </w:t>
      </w:r>
      <w:r>
        <w:rPr>
          <w:sz w:val="28"/>
          <w:szCs w:val="28"/>
        </w:rPr>
        <w:t>слогового чтения трудных слов (</w:t>
      </w:r>
      <w:r w:rsidRPr="001C60BC">
        <w:rPr>
          <w:sz w:val="28"/>
          <w:szCs w:val="28"/>
        </w:rPr>
        <w:t>темп чтения – не менее 30 слов в минуту при чтении незнакомого текста).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 xml:space="preserve">Понимать содержание </w:t>
      </w:r>
      <w:proofErr w:type="gramStart"/>
      <w:r w:rsidRPr="001C60BC">
        <w:rPr>
          <w:sz w:val="28"/>
          <w:szCs w:val="28"/>
        </w:rPr>
        <w:t>прочитанного</w:t>
      </w:r>
      <w:proofErr w:type="gramEnd"/>
      <w:r w:rsidRPr="001C60BC">
        <w:rPr>
          <w:sz w:val="28"/>
          <w:szCs w:val="28"/>
        </w:rPr>
        <w:t>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>Уметь пересказывать небольшой те</w:t>
      </w:r>
      <w:proofErr w:type="gramStart"/>
      <w:r w:rsidRPr="001C60BC">
        <w:rPr>
          <w:sz w:val="28"/>
          <w:szCs w:val="28"/>
        </w:rPr>
        <w:t>кст св</w:t>
      </w:r>
      <w:proofErr w:type="gramEnd"/>
      <w:r w:rsidRPr="001C60BC">
        <w:rPr>
          <w:sz w:val="28"/>
          <w:szCs w:val="28"/>
        </w:rPr>
        <w:t xml:space="preserve">оими словами и с опорой на картинку. 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lastRenderedPageBreak/>
        <w:t>Находить заглавие текста, называть автора произведения.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>Различать в практическом плане рассказ, сказку, стихотворение.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>Помнить 3 – 4 авторов и название их произведений.</w:t>
      </w:r>
    </w:p>
    <w:p w:rsidR="001C60BC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 xml:space="preserve">Знать наизусть не менее 5 стихотворений. </w:t>
      </w:r>
    </w:p>
    <w:p w:rsidR="001C60BC" w:rsidRPr="001C60BC" w:rsidRDefault="001C60BC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C60BC" w:rsidRPr="001C60BC" w:rsidRDefault="001C60BC" w:rsidP="001C60BC">
      <w:pPr>
        <w:spacing w:line="360" w:lineRule="auto"/>
        <w:rPr>
          <w:b/>
          <w:sz w:val="28"/>
          <w:szCs w:val="28"/>
        </w:rPr>
      </w:pPr>
      <w:r w:rsidRPr="001C60BC">
        <w:rPr>
          <w:b/>
          <w:sz w:val="28"/>
          <w:szCs w:val="28"/>
        </w:rPr>
        <w:t>Требования к развитию речевых умений и навыков</w:t>
      </w:r>
    </w:p>
    <w:p w:rsidR="001C60BC" w:rsidRPr="001C60BC" w:rsidRDefault="001C60BC" w:rsidP="001C60BC">
      <w:pPr>
        <w:pStyle w:val="a4"/>
        <w:spacing w:line="360" w:lineRule="auto"/>
        <w:rPr>
          <w:b/>
          <w:sz w:val="28"/>
          <w:szCs w:val="28"/>
        </w:rPr>
      </w:pPr>
      <w:r w:rsidRPr="001C60BC">
        <w:rPr>
          <w:b/>
          <w:sz w:val="28"/>
          <w:szCs w:val="28"/>
        </w:rPr>
        <w:t>при работе с текстом в 1 классе.</w:t>
      </w:r>
    </w:p>
    <w:p w:rsidR="001C60BC" w:rsidRPr="001C60BC" w:rsidRDefault="001C60BC" w:rsidP="001C60BC">
      <w:pPr>
        <w:spacing w:line="360" w:lineRule="auto"/>
        <w:rPr>
          <w:b/>
          <w:sz w:val="28"/>
          <w:szCs w:val="28"/>
        </w:rPr>
      </w:pPr>
      <w:r w:rsidRPr="001C60BC">
        <w:rPr>
          <w:b/>
          <w:sz w:val="28"/>
          <w:szCs w:val="28"/>
        </w:rPr>
        <w:t>Развитие навыка чтения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 xml:space="preserve">Сформировать основной способ чтения – чтение целыми словами – за счёт </w:t>
      </w:r>
      <w:proofErr w:type="spellStart"/>
      <w:r w:rsidRPr="001C60BC">
        <w:rPr>
          <w:sz w:val="28"/>
          <w:szCs w:val="28"/>
        </w:rPr>
        <w:t>перечитывания</w:t>
      </w:r>
      <w:proofErr w:type="spellEnd"/>
      <w:r w:rsidRPr="001C60BC">
        <w:rPr>
          <w:sz w:val="28"/>
          <w:szCs w:val="28"/>
        </w:rPr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>Обучать шёпотному чтению как переходной форме к чтению про себя.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>Развивать навык правильного осознанного чтения текста.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>Упражнять в темповом чтении отрывков из произведений, учить соотносить темп чтения с содержанием прочитанного.</w:t>
      </w:r>
    </w:p>
    <w:p w:rsidR="001C60BC" w:rsidRPr="001C60BC" w:rsidRDefault="001C60BC" w:rsidP="001C60BC">
      <w:pPr>
        <w:spacing w:line="360" w:lineRule="auto"/>
        <w:rPr>
          <w:b/>
          <w:sz w:val="28"/>
          <w:szCs w:val="28"/>
        </w:rPr>
      </w:pPr>
      <w:r w:rsidRPr="001C60BC">
        <w:rPr>
          <w:b/>
          <w:sz w:val="28"/>
          <w:szCs w:val="28"/>
        </w:rPr>
        <w:t>Развитие речевых умений.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 xml:space="preserve">Тренировать </w:t>
      </w:r>
      <w:proofErr w:type="gramStart"/>
      <w:r w:rsidRPr="001C60BC">
        <w:rPr>
          <w:sz w:val="28"/>
          <w:szCs w:val="28"/>
        </w:rPr>
        <w:t>выразительно</w:t>
      </w:r>
      <w:proofErr w:type="gramEnd"/>
      <w:r w:rsidRPr="001C60BC">
        <w:rPr>
          <w:sz w:val="28"/>
          <w:szCs w:val="28"/>
        </w:rPr>
        <w:t xml:space="preserve"> читать целыми словами, передавая при чтении различные интонации в зависимости от речевой задачи.</w:t>
      </w:r>
    </w:p>
    <w:p w:rsidR="001C60BC" w:rsidRPr="001C60BC" w:rsidRDefault="001C60BC" w:rsidP="001C60BC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C60BC">
        <w:rPr>
          <w:sz w:val="28"/>
          <w:szCs w:val="28"/>
        </w:rPr>
        <w:t xml:space="preserve">Учить озаглавливать текст, разбивать его на части с помощью картинного плана. Выделять в тексте опорные слова </w:t>
      </w:r>
      <w:proofErr w:type="gramStart"/>
      <w:r w:rsidRPr="001C60BC">
        <w:rPr>
          <w:sz w:val="28"/>
          <w:szCs w:val="28"/>
        </w:rPr>
        <w:t xml:space="preserve">( </w:t>
      </w:r>
      <w:proofErr w:type="gramEnd"/>
      <w:r w:rsidRPr="001C60BC">
        <w:rPr>
          <w:sz w:val="28"/>
          <w:szCs w:val="28"/>
        </w:rPr>
        <w:t xml:space="preserve">с помощью учителя) для составления пересказа. Передавать впечатления </w:t>
      </w:r>
      <w:proofErr w:type="gramStart"/>
      <w:r w:rsidRPr="001C60BC">
        <w:rPr>
          <w:sz w:val="28"/>
          <w:szCs w:val="28"/>
        </w:rPr>
        <w:t>от</w:t>
      </w:r>
      <w:proofErr w:type="gramEnd"/>
      <w:r w:rsidRPr="001C60BC">
        <w:rPr>
          <w:sz w:val="28"/>
          <w:szCs w:val="28"/>
        </w:rPr>
        <w:t xml:space="preserve">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1C60BC" w:rsidRPr="001C60BC" w:rsidRDefault="001C60BC" w:rsidP="001C60BC">
      <w:pPr>
        <w:spacing w:line="360" w:lineRule="auto"/>
        <w:ind w:left="360"/>
        <w:rPr>
          <w:b/>
          <w:sz w:val="28"/>
          <w:szCs w:val="28"/>
        </w:rPr>
      </w:pPr>
    </w:p>
    <w:p w:rsidR="009973BD" w:rsidRPr="002659D6" w:rsidRDefault="009973BD" w:rsidP="001C60BC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98080C" w:rsidRDefault="009973BD" w:rsidP="001C60BC">
      <w:pPr>
        <w:tabs>
          <w:tab w:val="left" w:pos="5760"/>
        </w:tabs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  <w:r w:rsidRPr="002659D6">
        <w:rPr>
          <w:b/>
          <w:sz w:val="28"/>
          <w:szCs w:val="28"/>
        </w:rPr>
        <w:br w:type="page"/>
      </w:r>
      <w:bookmarkStart w:id="0" w:name="_GoBack"/>
      <w:bookmarkEnd w:id="0"/>
      <w:r w:rsidR="00AF7F14">
        <w:rPr>
          <w:b/>
          <w:sz w:val="28"/>
          <w:szCs w:val="28"/>
        </w:rPr>
        <w:lastRenderedPageBreak/>
        <w:t>Учебно-методическая литература.</w:t>
      </w:r>
    </w:p>
    <w:p w:rsidR="00F170FC" w:rsidRPr="001C60BC" w:rsidRDefault="00AF7F14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1C60BC">
        <w:rPr>
          <w:sz w:val="28"/>
          <w:szCs w:val="28"/>
        </w:rPr>
        <w:t>Литературное чтение. Рабочие программы. 1-4 классы</w:t>
      </w:r>
      <w:proofErr w:type="gramStart"/>
      <w:r w:rsidRPr="001C60BC">
        <w:rPr>
          <w:sz w:val="28"/>
          <w:szCs w:val="28"/>
        </w:rPr>
        <w:t xml:space="preserve"> :</w:t>
      </w:r>
      <w:proofErr w:type="gramEnd"/>
      <w:r w:rsidRPr="001C60BC">
        <w:rPr>
          <w:sz w:val="28"/>
          <w:szCs w:val="28"/>
        </w:rPr>
        <w:t xml:space="preserve"> пособие для учителей / Л.Ф. Климанова, М.В. </w:t>
      </w:r>
      <w:proofErr w:type="spellStart"/>
      <w:r w:rsidRPr="001C60BC">
        <w:rPr>
          <w:sz w:val="28"/>
          <w:szCs w:val="28"/>
        </w:rPr>
        <w:t>Бойкина</w:t>
      </w:r>
      <w:proofErr w:type="spellEnd"/>
      <w:r w:rsidRPr="001C60BC">
        <w:rPr>
          <w:sz w:val="28"/>
          <w:szCs w:val="28"/>
        </w:rPr>
        <w:t>. – М.</w:t>
      </w:r>
      <w:proofErr w:type="gramStart"/>
      <w:r w:rsidRPr="001C60BC">
        <w:rPr>
          <w:sz w:val="28"/>
          <w:szCs w:val="28"/>
        </w:rPr>
        <w:t xml:space="preserve"> :</w:t>
      </w:r>
      <w:proofErr w:type="gramEnd"/>
      <w:r w:rsidRPr="001C60BC">
        <w:rPr>
          <w:sz w:val="28"/>
          <w:szCs w:val="28"/>
        </w:rPr>
        <w:t xml:space="preserve"> Просвещение, 2011.</w:t>
      </w:r>
    </w:p>
    <w:p w:rsidR="00AF7F14" w:rsidRPr="001C60BC" w:rsidRDefault="00AF7F14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1C60BC">
        <w:rPr>
          <w:sz w:val="28"/>
          <w:szCs w:val="28"/>
        </w:rPr>
        <w:t xml:space="preserve">Литературное чтение. 1 класс. Учеб. Для </w:t>
      </w:r>
      <w:proofErr w:type="spellStart"/>
      <w:r w:rsidRPr="001C60BC">
        <w:rPr>
          <w:sz w:val="28"/>
          <w:szCs w:val="28"/>
        </w:rPr>
        <w:t>общеобразоват</w:t>
      </w:r>
      <w:proofErr w:type="spellEnd"/>
      <w:r w:rsidRPr="001C60BC">
        <w:rPr>
          <w:sz w:val="28"/>
          <w:szCs w:val="28"/>
        </w:rPr>
        <w:t>. учреждений. В 2 Ч. / Л. Ф. Климанова. В.Г. Горецкий. М.ВА. Голованова и др. – М.</w:t>
      </w:r>
      <w:proofErr w:type="gramStart"/>
      <w:r w:rsidRPr="001C60BC">
        <w:rPr>
          <w:sz w:val="28"/>
          <w:szCs w:val="28"/>
        </w:rPr>
        <w:t xml:space="preserve"> :</w:t>
      </w:r>
      <w:proofErr w:type="gramEnd"/>
      <w:r w:rsidRPr="001C60BC">
        <w:rPr>
          <w:sz w:val="28"/>
          <w:szCs w:val="28"/>
        </w:rPr>
        <w:t xml:space="preserve"> Просвещение, 2011.</w:t>
      </w:r>
    </w:p>
    <w:p w:rsidR="00AF7F14" w:rsidRPr="001C60BC" w:rsidRDefault="001C60BC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1C60BC">
        <w:rPr>
          <w:sz w:val="28"/>
          <w:szCs w:val="28"/>
        </w:rPr>
        <w:t xml:space="preserve">М.В. </w:t>
      </w:r>
      <w:proofErr w:type="spellStart"/>
      <w:r w:rsidRPr="001C60BC">
        <w:rPr>
          <w:sz w:val="28"/>
          <w:szCs w:val="28"/>
        </w:rPr>
        <w:t>Бойкина</w:t>
      </w:r>
      <w:proofErr w:type="spellEnd"/>
      <w:r w:rsidRPr="001C60BC">
        <w:rPr>
          <w:sz w:val="28"/>
          <w:szCs w:val="28"/>
        </w:rPr>
        <w:t>, Л.А. Виноградская. Литературное чтение. Рабочая тетрадь. – М.</w:t>
      </w:r>
      <w:proofErr w:type="gramStart"/>
      <w:r w:rsidRPr="001C60BC">
        <w:rPr>
          <w:sz w:val="28"/>
          <w:szCs w:val="28"/>
        </w:rPr>
        <w:t xml:space="preserve"> :</w:t>
      </w:r>
      <w:proofErr w:type="gramEnd"/>
      <w:r w:rsidRPr="001C60BC">
        <w:rPr>
          <w:sz w:val="28"/>
          <w:szCs w:val="28"/>
        </w:rPr>
        <w:t xml:space="preserve"> Просвещение, 2011.</w:t>
      </w:r>
    </w:p>
    <w:p w:rsidR="001C60BC" w:rsidRPr="001C60BC" w:rsidRDefault="001C60BC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1C60BC">
        <w:rPr>
          <w:sz w:val="28"/>
          <w:szCs w:val="28"/>
        </w:rPr>
        <w:t>Литературное чтение. 1 класс</w:t>
      </w:r>
      <w:proofErr w:type="gramStart"/>
      <w:r w:rsidRPr="001C60BC">
        <w:rPr>
          <w:sz w:val="28"/>
          <w:szCs w:val="28"/>
        </w:rPr>
        <w:t xml:space="preserve"> :</w:t>
      </w:r>
      <w:proofErr w:type="gramEnd"/>
      <w:r w:rsidRPr="001C60BC">
        <w:rPr>
          <w:sz w:val="28"/>
          <w:szCs w:val="28"/>
        </w:rPr>
        <w:t xml:space="preserve"> система уроков по учебнику Л.Ф. Климановой и др. / сост. Н.В. </w:t>
      </w:r>
      <w:proofErr w:type="spellStart"/>
      <w:r w:rsidRPr="001C60BC">
        <w:rPr>
          <w:sz w:val="28"/>
          <w:szCs w:val="28"/>
        </w:rPr>
        <w:t>Лободина</w:t>
      </w:r>
      <w:proofErr w:type="spellEnd"/>
      <w:r w:rsidRPr="001C60BC">
        <w:rPr>
          <w:sz w:val="28"/>
          <w:szCs w:val="28"/>
        </w:rPr>
        <w:t>. – Волгоград</w:t>
      </w:r>
      <w:proofErr w:type="gramStart"/>
      <w:r w:rsidRPr="001C60BC">
        <w:rPr>
          <w:sz w:val="28"/>
          <w:szCs w:val="28"/>
        </w:rPr>
        <w:t xml:space="preserve"> :</w:t>
      </w:r>
      <w:proofErr w:type="gramEnd"/>
      <w:r w:rsidRPr="001C60BC">
        <w:rPr>
          <w:sz w:val="28"/>
          <w:szCs w:val="28"/>
        </w:rPr>
        <w:t xml:space="preserve"> Учитель, 2012</w:t>
      </w:r>
    </w:p>
    <w:p w:rsidR="001C60BC" w:rsidRPr="001C60BC" w:rsidRDefault="001C60BC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1C60BC">
        <w:rPr>
          <w:sz w:val="28"/>
          <w:szCs w:val="28"/>
        </w:rPr>
        <w:t>О. Б. Панкова. Проверочные работы по литературному чтению. 1 класс. – М.: Экзамен, 2012.</w:t>
      </w:r>
    </w:p>
    <w:p w:rsidR="001C60BC" w:rsidRPr="00F170FC" w:rsidRDefault="001C60BC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sectPr w:rsidR="001C60BC" w:rsidRPr="00F170FC" w:rsidSect="00F170F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D11"/>
    <w:multiLevelType w:val="hybridMultilevel"/>
    <w:tmpl w:val="65C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43DC8"/>
    <w:multiLevelType w:val="multilevel"/>
    <w:tmpl w:val="A2F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43B85"/>
    <w:multiLevelType w:val="hybridMultilevel"/>
    <w:tmpl w:val="2F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4D02"/>
    <w:multiLevelType w:val="multilevel"/>
    <w:tmpl w:val="C0CE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76398"/>
    <w:multiLevelType w:val="hybridMultilevel"/>
    <w:tmpl w:val="FAC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F7D36"/>
    <w:multiLevelType w:val="multilevel"/>
    <w:tmpl w:val="87C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C55E3"/>
    <w:multiLevelType w:val="hybridMultilevel"/>
    <w:tmpl w:val="5DD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80521"/>
    <w:multiLevelType w:val="hybridMultilevel"/>
    <w:tmpl w:val="F520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46398"/>
    <w:multiLevelType w:val="multilevel"/>
    <w:tmpl w:val="1E9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95FEC"/>
    <w:multiLevelType w:val="multilevel"/>
    <w:tmpl w:val="6B5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82FC9"/>
    <w:multiLevelType w:val="multilevel"/>
    <w:tmpl w:val="00F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13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FA"/>
    <w:rsid w:val="001C60BC"/>
    <w:rsid w:val="002032FA"/>
    <w:rsid w:val="002659D6"/>
    <w:rsid w:val="00334DFD"/>
    <w:rsid w:val="00524EFA"/>
    <w:rsid w:val="0098080C"/>
    <w:rsid w:val="009973BD"/>
    <w:rsid w:val="00A50E27"/>
    <w:rsid w:val="00AF7F14"/>
    <w:rsid w:val="00C353C6"/>
    <w:rsid w:val="00E373F6"/>
    <w:rsid w:val="00F1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4EFA"/>
    <w:pPr>
      <w:ind w:left="720"/>
      <w:contextualSpacing/>
    </w:pPr>
  </w:style>
  <w:style w:type="table" w:styleId="a5">
    <w:name w:val="Table Grid"/>
    <w:basedOn w:val="a1"/>
    <w:rsid w:val="00AF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4</cp:revision>
  <dcterms:created xsi:type="dcterms:W3CDTF">2012-07-17T18:27:00Z</dcterms:created>
  <dcterms:modified xsi:type="dcterms:W3CDTF">2012-07-18T17:09:00Z</dcterms:modified>
</cp:coreProperties>
</file>