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pPr w:leftFromText="180" w:rightFromText="180" w:vertAnchor="page" w:horzAnchor="margin" w:tblpY="115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1"/>
        <w:gridCol w:w="3595"/>
      </w:tblGrid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jc w:val="center"/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Дата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jc w:val="center"/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Мероприятие</w:t>
            </w:r>
          </w:p>
        </w:tc>
      </w:tr>
      <w:tr w:rsidR="00587285" w:rsidRPr="00587285" w:rsidTr="00102B40">
        <w:tc>
          <w:tcPr>
            <w:tcW w:w="4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jc w:val="center"/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До проведения ЕГЭ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Не позднее 31 декабря предыдущего года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102B40">
            <w:r w:rsidRPr="00587285">
              <w:t>Орган исполнительной власти субъекта Российской Федерации, осуществляющий управление в сфере образования, объявляет о местах регистрации на сдачу ЕГЭ</w:t>
            </w:r>
            <w:r w:rsidRPr="00587285">
              <w:rPr>
                <w:rStyle w:val="a3"/>
              </w:rPr>
              <w:t xml:space="preserve"> </w:t>
            </w:r>
            <w:r w:rsidRPr="00587285">
              <w:t xml:space="preserve">в средствах массовой информации и на своем сайте 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До 1 февраля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102B40">
            <w:r w:rsidRPr="00587285">
              <w:t xml:space="preserve">Вузы и </w:t>
            </w:r>
            <w:proofErr w:type="spellStart"/>
            <w:r w:rsidRPr="00587285">
              <w:t>ссузы</w:t>
            </w:r>
            <w:proofErr w:type="spellEnd"/>
            <w:r w:rsidRPr="00587285">
              <w:t xml:space="preserve"> объявляют правила приема, перечень направлений подготовки, специальностей и вступительных испытаний на своем сайте и информационном стенде приемной комиссии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До 1 марта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102B40">
            <w:r w:rsidRPr="00587285">
              <w:t>Проходит регистрация на сдачу ЕГЭ досрочно и в основные сроки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До 25 мая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102B40">
            <w:r w:rsidRPr="00587285">
              <w:t xml:space="preserve">Педагогические советы принимают решение о допуске выпускников школ текущего года к ЕГЭ 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С 20 июня по 5 июля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102B40">
            <w:r w:rsidRPr="00587285">
              <w:t>Проходит регистрация на участие в ЕГЭ в дополнительные сроки тех, кто не имел возможности сдать экзамены в основные сроки</w:t>
            </w:r>
          </w:p>
        </w:tc>
      </w:tr>
      <w:tr w:rsidR="00587285" w:rsidRPr="00587285" w:rsidTr="00102B40">
        <w:tc>
          <w:tcPr>
            <w:tcW w:w="4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jc w:val="center"/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Сроки проведения ЕГЭ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С 20 апреля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102B40">
            <w:r w:rsidRPr="00587285">
              <w:t xml:space="preserve">Сдают ЕГЭ досрочно те, кто имеет на это право 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102B40">
            <w:pPr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>Май - июнь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102B40">
            <w:r w:rsidRPr="00587285">
              <w:t>Основные сроки проведения ЕГЭ</w:t>
            </w:r>
          </w:p>
        </w:tc>
      </w:tr>
      <w:tr w:rsidR="00587285" w:rsidRPr="00587285" w:rsidTr="00102B40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102B40" w:rsidRDefault="00587285" w:rsidP="00DA4A44">
            <w:pPr>
              <w:shd w:val="clear" w:color="auto" w:fill="DBE5F1" w:themeFill="accent1" w:themeFillTint="33"/>
              <w:rPr>
                <w:color w:val="FF0000"/>
              </w:rPr>
            </w:pPr>
            <w:r w:rsidRPr="00102B40">
              <w:rPr>
                <w:rStyle w:val="a3"/>
                <w:color w:val="FF0000"/>
              </w:rPr>
              <w:t xml:space="preserve">Июль 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285" w:rsidRPr="00587285" w:rsidRDefault="00587285" w:rsidP="00DA4A44">
            <w:pPr>
              <w:shd w:val="clear" w:color="auto" w:fill="DBE5F1" w:themeFill="accent1" w:themeFillTint="33"/>
            </w:pPr>
            <w:r w:rsidRPr="00587285">
              <w:t>Дополнительные сроки проведения ЕГЭ для тех, кто по уважительным причинам не смог сдать экзамены в основные сроки</w:t>
            </w:r>
          </w:p>
        </w:tc>
      </w:tr>
    </w:tbl>
    <w:p w:rsidR="002045A0" w:rsidRPr="00C86B28" w:rsidRDefault="002045A0" w:rsidP="00DA4A44">
      <w:pPr>
        <w:shd w:val="clear" w:color="auto" w:fill="DBE5F1" w:themeFill="accent1" w:themeFillTint="33"/>
        <w:jc w:val="center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6B2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ИНФОРМАЦИЯ</w:t>
      </w:r>
    </w:p>
    <w:p w:rsidR="002045A0" w:rsidRDefault="002045A0" w:rsidP="00DA4A44">
      <w:pPr>
        <w:shd w:val="clear" w:color="auto" w:fill="DBE5F1" w:themeFill="accent1" w:themeFillTint="33"/>
        <w:jc w:val="center"/>
      </w:pPr>
    </w:p>
    <w:p w:rsidR="002045A0" w:rsidRDefault="002045A0" w:rsidP="00DA4A44">
      <w:pPr>
        <w:shd w:val="clear" w:color="auto" w:fill="DBE5F1" w:themeFill="accent1" w:themeFillTint="33"/>
      </w:pPr>
    </w:p>
    <w:p w:rsidR="002045A0" w:rsidRPr="00DA4A44" w:rsidRDefault="00C9249D" w:rsidP="00DA4A44">
      <w:pPr>
        <w:pStyle w:val="ac"/>
        <w:shd w:val="clear" w:color="auto" w:fill="DBE5F1" w:themeFill="accent1" w:themeFillTint="33"/>
        <w:jc w:val="center"/>
        <w:rPr>
          <w:sz w:val="36"/>
          <w:szCs w:val="36"/>
        </w:rPr>
      </w:pPr>
      <w:r w:rsidRPr="00C86B28">
        <w:rPr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ЕГЭ</w:t>
      </w:r>
      <w:r w:rsidRPr="00DA4A44">
        <w:rPr>
          <w:sz w:val="36"/>
          <w:szCs w:val="36"/>
        </w:rPr>
        <w:t xml:space="preserve"> - лишь одно из жизненных испытаний, многих из которых еще предстоит пройти.</w:t>
      </w:r>
    </w:p>
    <w:p w:rsidR="002045A0" w:rsidRDefault="009711B1" w:rsidP="00C86B28">
      <w:pPr>
        <w:shd w:val="clear" w:color="auto" w:fill="DBE5F1" w:themeFill="accent1" w:themeFillTint="33"/>
        <w:jc w:val="center"/>
      </w:pPr>
      <w:r>
        <w:rPr>
          <w:noProof/>
        </w:rPr>
        <w:drawing>
          <wp:inline distT="0" distB="0" distL="0" distR="0" wp14:anchorId="7460CD4B" wp14:editId="40B0A79D">
            <wp:extent cx="3083560" cy="2003391"/>
            <wp:effectExtent l="0" t="0" r="2540" b="0"/>
            <wp:docPr id="10" name="Рисунок 10" descr="http://shkolabuduschego.ru/wp-content/uploads/2013/08/ege-2014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buduschego.ru/wp-content/uploads/2013/08/ege-2014-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00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44" w:rsidRDefault="00DA4A44" w:rsidP="00DA4A44">
      <w:pPr>
        <w:shd w:val="clear" w:color="auto" w:fill="DBE5F1" w:themeFill="accent1" w:themeFillTint="33"/>
      </w:pPr>
    </w:p>
    <w:p w:rsidR="00DA4A44" w:rsidRPr="00DA4A44" w:rsidRDefault="00DA4A44" w:rsidP="00DA4A44">
      <w:pPr>
        <w:widowControl w:val="0"/>
        <w:shd w:val="clear" w:color="auto" w:fill="DBE5F1" w:themeFill="accent1" w:themeFillTint="33"/>
        <w:spacing w:line="264" w:lineRule="auto"/>
        <w:jc w:val="center"/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Усть-Лабинский район</w:t>
      </w:r>
    </w:p>
    <w:p w:rsidR="00DA4A44" w:rsidRPr="00DA4A44" w:rsidRDefault="00DA4A44" w:rsidP="00DA4A44">
      <w:pPr>
        <w:widowControl w:val="0"/>
        <w:shd w:val="clear" w:color="auto" w:fill="DBE5F1" w:themeFill="accent1" w:themeFillTint="33"/>
        <w:spacing w:line="264" w:lineRule="auto"/>
        <w:jc w:val="center"/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ст. Ладожская</w:t>
      </w:r>
    </w:p>
    <w:p w:rsidR="00DA4A44" w:rsidRPr="00DA4A44" w:rsidRDefault="00DA4A44" w:rsidP="00DA4A44">
      <w:pPr>
        <w:widowControl w:val="0"/>
        <w:shd w:val="clear" w:color="auto" w:fill="DBE5F1" w:themeFill="accent1" w:themeFillTint="33"/>
        <w:spacing w:line="264" w:lineRule="auto"/>
        <w:jc w:val="center"/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ул. Школьная, 17</w:t>
      </w:r>
    </w:p>
    <w:p w:rsidR="00DA4A44" w:rsidRPr="00DA4A44" w:rsidRDefault="007D7FB6" w:rsidP="00DA4A44">
      <w:pPr>
        <w:widowControl w:val="0"/>
        <w:shd w:val="clear" w:color="auto" w:fill="DBE5F1" w:themeFill="accent1" w:themeFillTint="33"/>
        <w:spacing w:after="120" w:line="273" w:lineRule="auto"/>
        <w:jc w:val="center"/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A338" wp14:editId="054F7BB5">
                <wp:simplePos x="0" y="0"/>
                <wp:positionH relativeFrom="column">
                  <wp:posOffset>3328670</wp:posOffset>
                </wp:positionH>
                <wp:positionV relativeFrom="paragraph">
                  <wp:posOffset>74295</wp:posOffset>
                </wp:positionV>
                <wp:extent cx="3360420" cy="1805940"/>
                <wp:effectExtent l="0" t="0" r="0" b="381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isometricRightUp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7D7FB6" w:rsidRPr="007D7FB6" w:rsidRDefault="002F6A86" w:rsidP="002F6A8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7FB6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ВСЕ </w:t>
                            </w:r>
                          </w:p>
                          <w:p w:rsidR="002F6A86" w:rsidRPr="007D7FB6" w:rsidRDefault="002F6A86" w:rsidP="002F6A8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7FB6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 ЕДИНОМ ГОСУДАРСТВЕННОМ ЭКЗАМЕНЕ</w:t>
                            </w:r>
                          </w:p>
                          <w:p w:rsidR="002F6A86" w:rsidRPr="002F6A86" w:rsidRDefault="002F6A86" w:rsidP="002F6A86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62.1pt;margin-top:5.85pt;width:264.6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" filled="f" stroked="f">
                <v:fill o:detectmouseclick="t"/>
                <v:textbox>
                  <w:txbxContent>
                    <w:p w:rsidR="007D7FB6" w:rsidRPr="007D7FB6" w:rsidRDefault="002F6A86" w:rsidP="002F6A86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D7FB6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ВСЕ </w:t>
                      </w:r>
                    </w:p>
                    <w:p w:rsidR="002F6A86" w:rsidRPr="007D7FB6" w:rsidRDefault="002F6A86" w:rsidP="002F6A86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D7FB6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 ЕДИНОМ ГОСУДАРСТВЕННОМ ЭКЗАМЕНЕ</w:t>
                      </w:r>
                    </w:p>
                    <w:p w:rsidR="002F6A86" w:rsidRPr="002F6A86" w:rsidRDefault="002F6A86" w:rsidP="002F6A86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A44" w:rsidRPr="00DA4A44" w:rsidRDefault="00DA4A44" w:rsidP="00DA4A44">
      <w:pPr>
        <w:widowControl w:val="0"/>
        <w:shd w:val="clear" w:color="auto" w:fill="DBE5F1" w:themeFill="accent1" w:themeFillTint="33"/>
        <w:spacing w:line="264" w:lineRule="auto"/>
        <w:jc w:val="center"/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Телефон: 8 (86135) 70580</w:t>
      </w:r>
    </w:p>
    <w:p w:rsidR="00DA4A44" w:rsidRPr="00DA4A44" w:rsidRDefault="00DA4A44" w:rsidP="00DA4A44">
      <w:pPr>
        <w:widowControl w:val="0"/>
        <w:shd w:val="clear" w:color="auto" w:fill="DBE5F1" w:themeFill="accent1" w:themeFillTint="33"/>
        <w:spacing w:line="264" w:lineRule="auto"/>
        <w:jc w:val="center"/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Факс: 8 (86135) 70580</w:t>
      </w:r>
    </w:p>
    <w:p w:rsidR="00DA4A44" w:rsidRPr="00DA4A44" w:rsidRDefault="00DA4A44" w:rsidP="00DA4A44">
      <w:pPr>
        <w:widowControl w:val="0"/>
        <w:shd w:val="clear" w:color="auto" w:fill="DBE5F1" w:themeFill="accent1" w:themeFillTint="33"/>
        <w:spacing w:line="264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Адрес электронной почты:</w:t>
      </w:r>
      <w:r w:rsidRPr="00DA4A4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school25@uslab.kubannet.ru </w:t>
      </w:r>
      <w:r w:rsidRPr="00DA4A4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DA4A44"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Официальный сайт</w:t>
      </w:r>
      <w:r w:rsidRPr="00DA4A4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A4A44" w:rsidRPr="00DA4A44" w:rsidRDefault="00DA4A44" w:rsidP="00DA4A44">
      <w:pPr>
        <w:widowControl w:val="0"/>
        <w:shd w:val="clear" w:color="auto" w:fill="DBE5F1" w:themeFill="accent1" w:themeFillTint="33"/>
        <w:spacing w:line="264" w:lineRule="auto"/>
        <w:jc w:val="center"/>
        <w:rPr>
          <w:b/>
          <w:caps/>
          <w:color w:val="000000"/>
          <w:kern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www.school25-ustlab.narod.ru</w:t>
      </w:r>
    </w:p>
    <w:p w:rsidR="002045A0" w:rsidRDefault="002045A0" w:rsidP="00DA4A44">
      <w:pPr>
        <w:shd w:val="clear" w:color="auto" w:fill="DBE5F1" w:themeFill="accent1" w:themeFillTint="33"/>
        <w:jc w:val="center"/>
      </w:pPr>
    </w:p>
    <w:p w:rsidR="007D7FB6" w:rsidRDefault="006E6BA7" w:rsidP="00DA4A44">
      <w:pPr>
        <w:shd w:val="clear" w:color="auto" w:fill="DBE5F1" w:themeFill="accent1" w:themeFillTint="3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F"/>
        </w:rPr>
        <w:lastRenderedPageBreak/>
        <w:drawing>
          <wp:inline distT="0" distB="0" distL="0" distR="0" wp14:anchorId="26FC30C0" wp14:editId="33E6F4FE">
            <wp:extent cx="1336964" cy="1260566"/>
            <wp:effectExtent l="0" t="0" r="0" b="0"/>
            <wp:docPr id="7" name="Рисунок 7" descr="https://encrypted-tbn2.gstatic.com/images?q=tbn:ANd9GcQJ9vjwpf6fauJXyFJK3itcIOYSj4c1GVfjzuOReQypoJrJdONUc2pK9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QJ9vjwpf6fauJXyFJK3itcIOYSj4c1GVfjzuOReQypoJrJdONUc2pK9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87" cy="127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B6" w:rsidRDefault="007D7FB6" w:rsidP="00DA4A44">
      <w:pPr>
        <w:shd w:val="clear" w:color="auto" w:fill="DBE5F1" w:themeFill="accent1" w:themeFillTint="3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7FB6" w:rsidRDefault="007D7FB6" w:rsidP="00DA4A44">
      <w:pPr>
        <w:shd w:val="clear" w:color="auto" w:fill="DBE5F1" w:themeFill="accent1" w:themeFillTint="3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7FB6" w:rsidRDefault="007D7FB6" w:rsidP="006E6BA7">
      <w:pPr>
        <w:shd w:val="clear" w:color="auto" w:fill="DBE5F1" w:themeFill="accent1" w:themeFillTint="33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A4A44" w:rsidRPr="00DA4A44" w:rsidRDefault="00DA4A44" w:rsidP="00DA4A44">
      <w:pPr>
        <w:shd w:val="clear" w:color="auto" w:fill="DBE5F1" w:themeFill="accent1" w:themeFillTint="3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4A4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Муниципальное бюджетное общеобразовательное учреждение</w:t>
      </w:r>
    </w:p>
    <w:p w:rsidR="00DA4A44" w:rsidRPr="00DA4A44" w:rsidRDefault="00DA4A44" w:rsidP="00DA4A44">
      <w:pPr>
        <w:shd w:val="clear" w:color="auto" w:fill="DBE5F1" w:themeFill="accent1" w:themeFillTint="33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6B28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DA4A4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редняя общеобразовательная школа № 25</w:t>
      </w:r>
    </w:p>
    <w:p w:rsidR="002045A0" w:rsidRDefault="002045A0" w:rsidP="00DA4A44">
      <w:pPr>
        <w:shd w:val="clear" w:color="auto" w:fill="DBE5F1" w:themeFill="accent1" w:themeFillTint="33"/>
        <w:jc w:val="center"/>
      </w:pPr>
    </w:p>
    <w:p w:rsidR="00DA4A44" w:rsidRDefault="00DA4A44" w:rsidP="00DA4A44">
      <w:pPr>
        <w:shd w:val="clear" w:color="auto" w:fill="DBE5F1" w:themeFill="accent1" w:themeFillTint="33"/>
        <w:jc w:val="center"/>
      </w:pPr>
    </w:p>
    <w:p w:rsidR="002045A0" w:rsidRDefault="002045A0" w:rsidP="00DA4A44">
      <w:pPr>
        <w:shd w:val="clear" w:color="auto" w:fill="DBE5F1" w:themeFill="accent1" w:themeFillTint="33"/>
        <w:jc w:val="center"/>
      </w:pPr>
    </w:p>
    <w:p w:rsidR="007D7FB6" w:rsidRPr="007D7FB6" w:rsidRDefault="007D7FB6" w:rsidP="007D7FB6">
      <w:pPr>
        <w:shd w:val="clear" w:color="auto" w:fill="DBE5F1" w:themeFill="accent1" w:themeFillTint="33"/>
        <w:jc w:val="center"/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EF99453" wp14:editId="27BC24FF">
            <wp:extent cx="3083560" cy="1548022"/>
            <wp:effectExtent l="0" t="0" r="2540" b="0"/>
            <wp:docPr id="11" name="c_li" descr="http://www.kazved.ru/uploadimg/467780_172260_09c73f84f5dc428b46eba3ea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li" descr="http://www.kazved.ru/uploadimg/467780_172260_09c73f84f5dc428b46eba3ea6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5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A0" w:rsidRPr="00C86B28" w:rsidRDefault="002045A0" w:rsidP="00DA4A44">
      <w:pPr>
        <w:shd w:val="clear" w:color="auto" w:fill="DBE5F1" w:themeFill="accent1" w:themeFillTint="33"/>
        <w:jc w:val="center"/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6B28">
        <w:rPr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ДАТЫ СДАЧИ ЕГЭ</w:t>
      </w:r>
    </w:p>
    <w:p w:rsidR="002045A0" w:rsidRDefault="002045A0" w:rsidP="00DA4A44">
      <w:pPr>
        <w:shd w:val="clear" w:color="auto" w:fill="DBE5F1" w:themeFill="accent1" w:themeFillTint="33"/>
        <w:jc w:val="center"/>
      </w:pPr>
    </w:p>
    <w:p w:rsidR="00E70722" w:rsidRDefault="002045A0" w:rsidP="00DA4A44">
      <w:pPr>
        <w:shd w:val="clear" w:color="auto" w:fill="DBE5F1" w:themeFill="accent1" w:themeFillTint="33"/>
        <w:jc w:val="center"/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4E147A41" wp14:editId="02A2EC61">
            <wp:extent cx="3083560" cy="2674367"/>
            <wp:effectExtent l="0" t="0" r="2540" b="0"/>
            <wp:docPr id="1" name="Рисунок 1" descr="Kdhmj4Jx9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hmj4Jx9Q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6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12" w:rsidRPr="00DA4A44" w:rsidRDefault="00975F12" w:rsidP="00C86B28">
      <w:pPr>
        <w:shd w:val="clear" w:color="auto" w:fill="DBE5F1" w:themeFill="accent1" w:themeFillTint="33"/>
        <w:rPr>
          <w:color w:val="FF0000"/>
        </w:rPr>
      </w:pPr>
    </w:p>
    <w:p w:rsidR="00975F12" w:rsidRPr="00C86B28" w:rsidRDefault="00975F12" w:rsidP="00DA4A44">
      <w:pPr>
        <w:shd w:val="clear" w:color="auto" w:fill="DBE5F1" w:themeFill="accent1" w:themeFillTint="33"/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86B28">
        <w:rPr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Получение свидетельства о результатах ЕГЭ</w:t>
      </w:r>
    </w:p>
    <w:p w:rsidR="00975F12" w:rsidRPr="00102B40" w:rsidRDefault="00975F12" w:rsidP="00DA4A44">
      <w:pPr>
        <w:shd w:val="clear" w:color="auto" w:fill="DBE5F1" w:themeFill="accent1" w:themeFillTint="33"/>
        <w:jc w:val="both"/>
      </w:pPr>
      <w:r w:rsidRPr="00102B40">
        <w:t>Свидетельство о результатах ЕГЭ выдается:</w:t>
      </w:r>
    </w:p>
    <w:p w:rsidR="00975F12" w:rsidRPr="00102B40" w:rsidRDefault="00975F12" w:rsidP="00DA4A44">
      <w:pPr>
        <w:numPr>
          <w:ilvl w:val="0"/>
          <w:numId w:val="3"/>
        </w:numPr>
        <w:shd w:val="clear" w:color="auto" w:fill="DBE5F1" w:themeFill="accent1" w:themeFillTint="33"/>
        <w:tabs>
          <w:tab w:val="num" w:pos="284"/>
        </w:tabs>
        <w:spacing w:after="200" w:line="276" w:lineRule="auto"/>
        <w:jc w:val="both"/>
      </w:pPr>
      <w:r w:rsidRPr="00102B40">
        <w:t>участнику ЕГЭ или его родителям (законным представителям) при предъявлении документа, удостоверяющего личность</w:t>
      </w:r>
    </w:p>
    <w:p w:rsidR="00975F12" w:rsidRPr="00102B40" w:rsidRDefault="00975F12" w:rsidP="00DA4A44">
      <w:pPr>
        <w:numPr>
          <w:ilvl w:val="0"/>
          <w:numId w:val="3"/>
        </w:numPr>
        <w:shd w:val="clear" w:color="auto" w:fill="DBE5F1" w:themeFill="accent1" w:themeFillTint="33"/>
        <w:tabs>
          <w:tab w:val="num" w:pos="284"/>
        </w:tabs>
        <w:spacing w:after="200" w:line="276" w:lineRule="auto"/>
        <w:jc w:val="both"/>
      </w:pPr>
      <w:r w:rsidRPr="00102B40">
        <w:t>лицу, уполномоченному участником ЕГЭ, на основании документа, удостоверяющего его личность, и оформленной в установленном порядке доверенности</w:t>
      </w:r>
    </w:p>
    <w:p w:rsidR="00975F12" w:rsidRPr="00102B40" w:rsidRDefault="00975F12" w:rsidP="00DA4A44">
      <w:pPr>
        <w:shd w:val="clear" w:color="auto" w:fill="DBE5F1" w:themeFill="accent1" w:themeFillTint="33"/>
        <w:jc w:val="both"/>
      </w:pPr>
      <w:r w:rsidRPr="00102B40">
        <w:t xml:space="preserve">Свидетельство о результатах ЕГЭ действует до </w:t>
      </w:r>
      <w:r w:rsidRPr="00102B40">
        <w:rPr>
          <w:b/>
          <w:bCs/>
        </w:rPr>
        <w:t>31 декабря</w:t>
      </w:r>
      <w:r w:rsidRPr="00102B40">
        <w:t xml:space="preserve"> года, следующего за годом его получения.</w:t>
      </w:r>
    </w:p>
    <w:p w:rsidR="00975F12" w:rsidRPr="00DA4A44" w:rsidRDefault="00975F12" w:rsidP="00DA4A44">
      <w:pPr>
        <w:pStyle w:val="a6"/>
        <w:shd w:val="clear" w:color="auto" w:fill="DBE5F1" w:themeFill="accent1" w:themeFillTint="33"/>
        <w:spacing w:before="0" w:beforeAutospacing="0" w:after="0" w:afterAutospacing="0"/>
        <w:jc w:val="both"/>
        <w:rPr>
          <w:color w:val="FF0000"/>
        </w:rPr>
      </w:pPr>
      <w:r w:rsidRPr="00DA4A44">
        <w:rPr>
          <w:color w:val="FF0000"/>
        </w:rPr>
        <w:t>(</w:t>
      </w:r>
      <w:r w:rsidRPr="00DA4A44">
        <w:rPr>
          <w:b/>
          <w:color w:val="FF0000"/>
        </w:rPr>
        <w:t>с 2014 г. свидетельство будет годно 5 лет).</w:t>
      </w:r>
    </w:p>
    <w:p w:rsidR="00975F12" w:rsidRPr="00C86B28" w:rsidRDefault="00975F12" w:rsidP="00DA4A44">
      <w:pPr>
        <w:keepNext/>
        <w:keepLines/>
        <w:shd w:val="clear" w:color="auto" w:fill="DBE5F1" w:themeFill="accent1" w:themeFillTint="33"/>
        <w:spacing w:before="480" w:line="276" w:lineRule="auto"/>
        <w:jc w:val="center"/>
        <w:outlineLvl w:val="0"/>
        <w:rPr>
          <w:b/>
          <w:bCs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6B28">
        <w:rPr>
          <w:b/>
          <w:bCs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Апелляция</w:t>
      </w:r>
    </w:p>
    <w:p w:rsidR="00975F12" w:rsidRPr="00102B40" w:rsidRDefault="00975F12" w:rsidP="00DA4A44">
      <w:pPr>
        <w:shd w:val="clear" w:color="auto" w:fill="DBE5F1" w:themeFill="accent1" w:themeFillTint="33"/>
        <w:jc w:val="both"/>
      </w:pPr>
      <w:r w:rsidRPr="00102B40"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975F12" w:rsidRPr="00102B40" w:rsidRDefault="00975F12" w:rsidP="00DA4A44">
      <w:pPr>
        <w:shd w:val="clear" w:color="auto" w:fill="DBE5F1" w:themeFill="accent1" w:themeFillTint="33"/>
        <w:tabs>
          <w:tab w:val="left" w:pos="142"/>
        </w:tabs>
        <w:ind w:left="142"/>
        <w:jc w:val="both"/>
      </w:pPr>
      <w:r w:rsidRPr="00102B40">
        <w:t xml:space="preserve">о нарушении установленного порядка проведения ЕГЭ по общеобразовательному предмету; </w:t>
      </w:r>
    </w:p>
    <w:p w:rsidR="00975F12" w:rsidRPr="00102B40" w:rsidRDefault="00975F12" w:rsidP="00DA4A44">
      <w:pPr>
        <w:shd w:val="clear" w:color="auto" w:fill="DBE5F1" w:themeFill="accent1" w:themeFillTint="33"/>
        <w:tabs>
          <w:tab w:val="left" w:pos="142"/>
        </w:tabs>
        <w:jc w:val="both"/>
      </w:pPr>
      <w:r w:rsidRPr="00102B40">
        <w:t>о несогласии с выставленными баллами.</w:t>
      </w:r>
    </w:p>
    <w:p w:rsidR="00975F12" w:rsidRPr="00102B40" w:rsidRDefault="00975F12" w:rsidP="00DA4A44">
      <w:pPr>
        <w:shd w:val="clear" w:color="auto" w:fill="DBE5F1" w:themeFill="accent1" w:themeFillTint="33"/>
        <w:jc w:val="both"/>
      </w:pPr>
      <w:r w:rsidRPr="00DA4A44">
        <w:rPr>
          <w:color w:val="FF0000"/>
        </w:rPr>
        <w:t xml:space="preserve">Не принимаются </w:t>
      </w:r>
      <w:r w:rsidRPr="00102B40">
        <w:t>апелляции:</w:t>
      </w:r>
    </w:p>
    <w:p w:rsidR="00975F12" w:rsidRPr="00102B40" w:rsidRDefault="00975F12" w:rsidP="00DA4A44">
      <w:pPr>
        <w:shd w:val="clear" w:color="auto" w:fill="DBE5F1" w:themeFill="accent1" w:themeFillTint="33"/>
        <w:tabs>
          <w:tab w:val="left" w:pos="142"/>
        </w:tabs>
        <w:jc w:val="both"/>
      </w:pPr>
      <w:r w:rsidRPr="00102B40">
        <w:t>по вопросам содержания и структуры КИМ по общеобразовательным предметам</w:t>
      </w:r>
    </w:p>
    <w:p w:rsidR="00975F12" w:rsidRPr="00102B40" w:rsidRDefault="00975F12" w:rsidP="00DA4A44">
      <w:pPr>
        <w:numPr>
          <w:ilvl w:val="0"/>
          <w:numId w:val="2"/>
        </w:numPr>
        <w:shd w:val="clear" w:color="auto" w:fill="DBE5F1" w:themeFill="accent1" w:themeFillTint="33"/>
        <w:tabs>
          <w:tab w:val="left" w:pos="142"/>
        </w:tabs>
        <w:ind w:left="0" w:firstLine="0"/>
        <w:jc w:val="both"/>
      </w:pPr>
      <w:r w:rsidRPr="00102B40">
        <w:t xml:space="preserve">по вопросам, связанным с нарушением участником ЕГЭ установленных требований к выполнению экзаменационной работы. </w:t>
      </w:r>
    </w:p>
    <w:p w:rsidR="004C1ADF" w:rsidRPr="00102B40" w:rsidRDefault="004C1ADF" w:rsidP="00DA4A44">
      <w:pPr>
        <w:shd w:val="clear" w:color="auto" w:fill="DBE5F1" w:themeFill="accent1" w:themeFillTint="33"/>
        <w:tabs>
          <w:tab w:val="left" w:pos="142"/>
        </w:tabs>
        <w:jc w:val="both"/>
      </w:pPr>
    </w:p>
    <w:p w:rsidR="004C1ADF" w:rsidRPr="00102B40" w:rsidRDefault="004C1ADF" w:rsidP="00DA4A44">
      <w:pPr>
        <w:shd w:val="clear" w:color="auto" w:fill="DBE5F1" w:themeFill="accent1" w:themeFillTint="33"/>
        <w:tabs>
          <w:tab w:val="left" w:pos="142"/>
        </w:tabs>
        <w:jc w:val="both"/>
      </w:pPr>
      <w:r w:rsidRPr="00102B40">
        <w:t xml:space="preserve">            </w:t>
      </w:r>
      <w:r w:rsidRPr="00102B40">
        <w:rPr>
          <w:noProof/>
          <w:color w:val="444444"/>
        </w:rPr>
        <w:drawing>
          <wp:inline distT="0" distB="0" distL="0" distR="0" wp14:anchorId="3F52F3C5" wp14:editId="6C5E9EB0">
            <wp:extent cx="2125866" cy="1448792"/>
            <wp:effectExtent l="0" t="0" r="8255" b="0"/>
            <wp:docPr id="4" name="Рисунок 4" descr="http://cdn.vluki.ru/_thumb/1024x768/files/2013Jun17/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.vluki.ru/_thumb/1024x768/files/2013Jun17/e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95" cy="144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1ADF" w:rsidRPr="00102B40" w:rsidRDefault="004C1ADF" w:rsidP="00DA4A44">
      <w:pPr>
        <w:shd w:val="clear" w:color="auto" w:fill="DBE5F1" w:themeFill="accent1" w:themeFillTint="33"/>
        <w:tabs>
          <w:tab w:val="left" w:pos="142"/>
        </w:tabs>
        <w:jc w:val="both"/>
      </w:pPr>
    </w:p>
    <w:p w:rsidR="00975F12" w:rsidRPr="00C86B28" w:rsidRDefault="00975F12" w:rsidP="00DA4A44">
      <w:pPr>
        <w:shd w:val="clear" w:color="auto" w:fill="DBE5F1" w:themeFill="accent1" w:themeFillTint="33"/>
        <w:jc w:val="center"/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86B28"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ВНИМАНИЕ!</w:t>
      </w:r>
    </w:p>
    <w:p w:rsidR="00DA4A44" w:rsidRPr="00DA4A44" w:rsidRDefault="00DA4A44" w:rsidP="00DA4A44">
      <w:pPr>
        <w:shd w:val="clear" w:color="auto" w:fill="DBE5F1" w:themeFill="accent1" w:themeFillTint="33"/>
        <w:jc w:val="center"/>
        <w:rPr>
          <w:b/>
          <w:color w:val="FF0000"/>
          <w:sz w:val="32"/>
          <w:szCs w:val="32"/>
        </w:rPr>
      </w:pPr>
    </w:p>
    <w:p w:rsidR="00975F12" w:rsidRPr="00102B40" w:rsidRDefault="00975F12" w:rsidP="00DA4A44">
      <w:pPr>
        <w:shd w:val="clear" w:color="auto" w:fill="DBE5F1" w:themeFill="accent1" w:themeFillTint="33"/>
        <w:jc w:val="center"/>
      </w:pPr>
      <w:r w:rsidRPr="00102B40"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975F12" w:rsidRPr="00102B40" w:rsidRDefault="00975F12" w:rsidP="00DA4A44">
      <w:pPr>
        <w:shd w:val="clear" w:color="auto" w:fill="DBE5F1" w:themeFill="accent1" w:themeFillTint="33"/>
        <w:jc w:val="center"/>
      </w:pPr>
      <w:r w:rsidRPr="00102B40">
        <w:t xml:space="preserve">Экзаменационная работа перепроверяется полностью. </w:t>
      </w:r>
    </w:p>
    <w:p w:rsidR="00975F12" w:rsidRPr="00102B40" w:rsidRDefault="00975F12" w:rsidP="00DA4A44">
      <w:pPr>
        <w:shd w:val="clear" w:color="auto" w:fill="DBE5F1" w:themeFill="accent1" w:themeFillTint="33"/>
        <w:jc w:val="center"/>
      </w:pPr>
      <w:r w:rsidRPr="00102B40">
        <w:t>Черновики, использованные на экзамене, в качестве материалов апелляции не рассматриваются.</w:t>
      </w:r>
    </w:p>
    <w:p w:rsidR="00DA4A44" w:rsidRPr="00C86B28" w:rsidRDefault="00975F12" w:rsidP="00C86B28">
      <w:pPr>
        <w:shd w:val="clear" w:color="auto" w:fill="DBE5F1" w:themeFill="accent1" w:themeFillTint="33"/>
        <w:jc w:val="center"/>
      </w:pPr>
      <w:r w:rsidRPr="00102B40">
        <w:t>За сам факт подачи апелляции количество баллов не может быть уменьшено.</w:t>
      </w:r>
    </w:p>
    <w:p w:rsidR="00975F12" w:rsidRPr="00C86B28" w:rsidRDefault="004C1ADF" w:rsidP="00DA4A44">
      <w:pPr>
        <w:shd w:val="clear" w:color="auto" w:fill="DBE5F1" w:themeFill="accent1" w:themeFillTint="33"/>
        <w:jc w:val="center"/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6B28"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Полезные с</w:t>
      </w:r>
      <w:r w:rsidR="00975F12" w:rsidRPr="00C86B28"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айты</w:t>
      </w:r>
    </w:p>
    <w:p w:rsidR="00975F12" w:rsidRPr="00DA4A44" w:rsidRDefault="009002C8" w:rsidP="00DA4A44">
      <w:pPr>
        <w:shd w:val="clear" w:color="auto" w:fill="DBE5F1" w:themeFill="accent1" w:themeFillTint="33"/>
        <w:jc w:val="both"/>
      </w:pPr>
      <w:hyperlink r:id="rId14" w:history="1">
        <w:r w:rsidR="00B82030" w:rsidRPr="000F10E6">
          <w:rPr>
            <w:rStyle w:val="ab"/>
            <w:lang w:val="en-US"/>
          </w:rPr>
          <w:t>www</w:t>
        </w:r>
        <w:r w:rsidR="00B82030" w:rsidRPr="00DA4A44">
          <w:rPr>
            <w:rStyle w:val="ab"/>
          </w:rPr>
          <w:t>.</w:t>
        </w:r>
        <w:proofErr w:type="spellStart"/>
        <w:r w:rsidR="00B82030" w:rsidRPr="000F10E6">
          <w:rPr>
            <w:rStyle w:val="ab"/>
            <w:lang w:val="en-US"/>
          </w:rPr>
          <w:t>ege</w:t>
        </w:r>
        <w:proofErr w:type="spellEnd"/>
        <w:r w:rsidR="00B82030" w:rsidRPr="00DA4A44">
          <w:rPr>
            <w:rStyle w:val="ab"/>
          </w:rPr>
          <w:t>.</w:t>
        </w:r>
        <w:proofErr w:type="spellStart"/>
        <w:r w:rsidR="00B82030" w:rsidRPr="000F10E6">
          <w:rPr>
            <w:rStyle w:val="ab"/>
            <w:lang w:val="en-US"/>
          </w:rPr>
          <w:t>edu</w:t>
        </w:r>
        <w:proofErr w:type="spellEnd"/>
        <w:r w:rsidR="00B82030" w:rsidRPr="00DA4A44">
          <w:rPr>
            <w:rStyle w:val="ab"/>
          </w:rPr>
          <w:t>.</w:t>
        </w:r>
        <w:proofErr w:type="spellStart"/>
        <w:r w:rsidR="00B82030" w:rsidRPr="000F10E6">
          <w:rPr>
            <w:rStyle w:val="ab"/>
            <w:lang w:val="en-US"/>
          </w:rPr>
          <w:t>ru</w:t>
        </w:r>
        <w:proofErr w:type="spellEnd"/>
      </w:hyperlink>
      <w:r w:rsidR="00B82030" w:rsidRPr="00DA4A44">
        <w:rPr>
          <w:color w:val="0000FF"/>
          <w:u w:val="single"/>
        </w:rPr>
        <w:t xml:space="preserve">   </w:t>
      </w:r>
      <w:r w:rsidR="00B82030">
        <w:rPr>
          <w:color w:val="0000FF"/>
          <w:u w:val="single"/>
        </w:rPr>
        <w:t xml:space="preserve">               </w:t>
      </w:r>
      <w:r w:rsidR="00B82030" w:rsidRPr="00DA4A44">
        <w:rPr>
          <w:color w:val="0000FF"/>
          <w:u w:val="single"/>
        </w:rPr>
        <w:t xml:space="preserve"> </w:t>
      </w:r>
      <w:r w:rsidR="00975F12" w:rsidRPr="00DA4A44">
        <w:t xml:space="preserve"> </w:t>
      </w:r>
      <w:r w:rsidR="00B82030">
        <w:rPr>
          <w:rFonts w:ascii="Arial" w:hAnsi="Arial" w:cs="Arial"/>
          <w:noProof/>
          <w:color w:val="006699"/>
          <w:sz w:val="18"/>
          <w:szCs w:val="18"/>
        </w:rPr>
        <w:drawing>
          <wp:inline distT="0" distB="0" distL="0" distR="0" wp14:anchorId="04FAB9C8" wp14:editId="21B5DA3E">
            <wp:extent cx="1143000" cy="472440"/>
            <wp:effectExtent l="0" t="0" r="0" b="3810"/>
            <wp:docPr id="2" name="Рисунок 2" descr="Официальный информационный портал ЕГЭ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информационный портал ЕГЭ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9D" w:rsidRPr="004C1ADF" w:rsidRDefault="009002C8" w:rsidP="00DA4A44">
      <w:pPr>
        <w:shd w:val="clear" w:color="auto" w:fill="DBE5F1" w:themeFill="accent1" w:themeFillTint="33"/>
        <w:jc w:val="both"/>
        <w:rPr>
          <w:color w:val="0000FF"/>
          <w:u w:val="single"/>
        </w:rPr>
      </w:pPr>
      <w:hyperlink r:id="rId17" w:tgtFrame="_blank" w:history="1">
        <w:r w:rsidR="00975F12" w:rsidRPr="004C1ADF">
          <w:rPr>
            <w:color w:val="0000FF"/>
            <w:u w:val="single"/>
          </w:rPr>
          <w:t>www.fipi.ru</w:t>
        </w:r>
      </w:hyperlink>
    </w:p>
    <w:p w:rsidR="00975F12" w:rsidRPr="004C1ADF" w:rsidRDefault="009002C8" w:rsidP="00DA4A44">
      <w:pPr>
        <w:shd w:val="clear" w:color="auto" w:fill="DBE5F1" w:themeFill="accent1" w:themeFillTint="33"/>
        <w:jc w:val="both"/>
      </w:pPr>
      <w:hyperlink r:id="rId18" w:tgtFrame="_blank" w:history="1">
        <w:r w:rsidR="00975F12" w:rsidRPr="004C1ADF">
          <w:rPr>
            <w:color w:val="0000FF"/>
            <w:u w:val="single"/>
          </w:rPr>
          <w:t>http://mathege.ru</w:t>
        </w:r>
      </w:hyperlink>
      <w:r w:rsidR="00975F12" w:rsidRPr="004C1ADF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</w:tblGrid>
      <w:tr w:rsidR="00DA4A44" w:rsidRPr="00BC00D5" w:rsidTr="004E38F9">
        <w:tc>
          <w:tcPr>
            <w:tcW w:w="0" w:type="auto"/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A4A44" w:rsidRPr="00BC00D5" w:rsidRDefault="00DA4A44" w:rsidP="00DA4A44">
            <w:pPr>
              <w:shd w:val="clear" w:color="auto" w:fill="DBE5F1" w:themeFill="accent1" w:themeFillTint="33"/>
              <w:rPr>
                <w:color w:val="1F262D"/>
              </w:rPr>
            </w:pPr>
            <w:r w:rsidRPr="00BC00D5">
              <w:rPr>
                <w:color w:val="1F262D"/>
              </w:rPr>
              <w:t xml:space="preserve">Краснодарский край </w:t>
            </w:r>
          </w:p>
          <w:p w:rsidR="00DA4A44" w:rsidRPr="00BC00D5" w:rsidRDefault="009002C8" w:rsidP="00DA4A44">
            <w:pPr>
              <w:shd w:val="clear" w:color="auto" w:fill="DBE5F1" w:themeFill="accent1" w:themeFillTint="33"/>
              <w:rPr>
                <w:color w:val="1F262D"/>
              </w:rPr>
            </w:pPr>
            <w:hyperlink r:id="rId19" w:tgtFrame="_blank" w:history="1">
              <w:r w:rsidR="00DA4A44" w:rsidRPr="00BC00D5">
                <w:rPr>
                  <w:color w:val="0071BB"/>
                  <w:u w:val="single"/>
                </w:rPr>
                <w:t>http://gas.kubannet.ru</w:t>
              </w:r>
            </w:hyperlink>
            <w:r w:rsidR="00DA4A44" w:rsidRPr="00BC00D5">
              <w:rPr>
                <w:color w:val="1F262D"/>
              </w:rPr>
              <w:t xml:space="preserve"> </w:t>
            </w:r>
          </w:p>
          <w:p w:rsidR="00DA4A44" w:rsidRPr="00BC00D5" w:rsidRDefault="00DA4A44" w:rsidP="00DA4A44">
            <w:pPr>
              <w:shd w:val="clear" w:color="auto" w:fill="DBE5F1" w:themeFill="accent1" w:themeFillTint="33"/>
              <w:rPr>
                <w:color w:val="1F262D"/>
              </w:rPr>
            </w:pPr>
            <w:r w:rsidRPr="00BC00D5">
              <w:rPr>
                <w:color w:val="1F262D"/>
              </w:rPr>
              <w:t>8(988)242-35-20</w:t>
            </w:r>
            <w:r w:rsidRPr="00BC00D5">
              <w:rPr>
                <w:color w:val="1F262D"/>
              </w:rPr>
              <w:br/>
              <w:t>8(861)236-45-77</w:t>
            </w:r>
          </w:p>
        </w:tc>
      </w:tr>
    </w:tbl>
    <w:p w:rsidR="00975F12" w:rsidRPr="00DA4A44" w:rsidRDefault="00BC00D5" w:rsidP="00DA4A44">
      <w:pPr>
        <w:shd w:val="clear" w:color="auto" w:fill="DBE5F1" w:themeFill="accent1" w:themeFillTint="33"/>
        <w:jc w:val="center"/>
        <w:rPr>
          <w:sz w:val="28"/>
          <w:szCs w:val="28"/>
        </w:rPr>
      </w:pPr>
      <w:r w:rsidRPr="00DA4A44">
        <w:rPr>
          <w:color w:val="FF0000"/>
          <w:sz w:val="28"/>
          <w:szCs w:val="28"/>
        </w:rPr>
        <w:t xml:space="preserve">Процедура сдачи единого </w:t>
      </w:r>
      <w:proofErr w:type="spellStart"/>
      <w:r w:rsidRPr="00DA4A44">
        <w:rPr>
          <w:color w:val="FF0000"/>
          <w:sz w:val="28"/>
          <w:szCs w:val="28"/>
        </w:rPr>
        <w:t>госэкзамена</w:t>
      </w:r>
      <w:proofErr w:type="spellEnd"/>
      <w:r w:rsidRPr="00DA4A44">
        <w:rPr>
          <w:color w:val="FF0000"/>
          <w:sz w:val="28"/>
          <w:szCs w:val="28"/>
        </w:rPr>
        <w:t xml:space="preserve"> в 2014 году </w:t>
      </w:r>
      <w:r w:rsidRPr="00DA4A44">
        <w:rPr>
          <w:sz w:val="28"/>
          <w:szCs w:val="28"/>
        </w:rPr>
        <w:t>будет транслироваться в режиме онлайн, кроме того, в реальном времени за проведением экзаменов будут следить общественные наблюдатели</w:t>
      </w:r>
    </w:p>
    <w:p w:rsidR="00B82030" w:rsidRDefault="00BB65A2" w:rsidP="00BB65A2">
      <w:pPr>
        <w:shd w:val="clear" w:color="auto" w:fill="DBE5F1" w:themeFill="accent1" w:themeFillTint="33"/>
      </w:pPr>
      <w:r>
        <w:t xml:space="preserve">       </w:t>
      </w:r>
      <w:r w:rsidR="004C1ADF">
        <w:rPr>
          <w:rFonts w:ascii="Verdana" w:hAnsi="Verdana"/>
          <w:b/>
          <w:bCs/>
          <w:noProof/>
          <w:color w:val="50B42D"/>
          <w:sz w:val="20"/>
          <w:szCs w:val="20"/>
        </w:rPr>
        <w:drawing>
          <wp:inline distT="0" distB="0" distL="0" distR="0" wp14:anchorId="383EE1B2" wp14:editId="5F65405B">
            <wp:extent cx="2535631" cy="3581400"/>
            <wp:effectExtent l="0" t="0" r="0" b="0"/>
            <wp:docPr id="3" name="Рисунок 3" descr="http://www.mbousoksh4.ru/images/p46_paravila_ege2.jpg">
              <a:hlinkClick xmlns:a="http://schemas.openxmlformats.org/drawingml/2006/main" r:id="rId20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bousoksh4.ru/images/p46_paravila_ege2.jpg">
                      <a:hlinkClick r:id="rId20" tgtFrame="_ne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85" cy="359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030" w:rsidSect="006E6BA7">
      <w:pgSz w:w="16838" w:h="11906" w:orient="landscape"/>
      <w:pgMar w:top="567" w:right="567" w:bottom="284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C8" w:rsidRDefault="009002C8" w:rsidP="00BC00D5">
      <w:r>
        <w:separator/>
      </w:r>
    </w:p>
  </w:endnote>
  <w:endnote w:type="continuationSeparator" w:id="0">
    <w:p w:rsidR="009002C8" w:rsidRDefault="009002C8" w:rsidP="00BC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C8" w:rsidRDefault="009002C8" w:rsidP="00BC00D5">
      <w:r>
        <w:separator/>
      </w:r>
    </w:p>
  </w:footnote>
  <w:footnote w:type="continuationSeparator" w:id="0">
    <w:p w:rsidR="009002C8" w:rsidRDefault="009002C8" w:rsidP="00BC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44B"/>
    <w:multiLevelType w:val="hybridMultilevel"/>
    <w:tmpl w:val="53985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C6101"/>
    <w:multiLevelType w:val="hybridMultilevel"/>
    <w:tmpl w:val="6C767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186051"/>
    <w:multiLevelType w:val="multilevel"/>
    <w:tmpl w:val="9DA2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37"/>
    <w:rsid w:val="00102B40"/>
    <w:rsid w:val="002045A0"/>
    <w:rsid w:val="002F6A86"/>
    <w:rsid w:val="003D4FF6"/>
    <w:rsid w:val="004C1ADF"/>
    <w:rsid w:val="00587285"/>
    <w:rsid w:val="006C0737"/>
    <w:rsid w:val="006E6BA7"/>
    <w:rsid w:val="007D7FB6"/>
    <w:rsid w:val="008F4923"/>
    <w:rsid w:val="009002C8"/>
    <w:rsid w:val="009711B1"/>
    <w:rsid w:val="00975F12"/>
    <w:rsid w:val="00AF7C4F"/>
    <w:rsid w:val="00B82030"/>
    <w:rsid w:val="00BB65A2"/>
    <w:rsid w:val="00BC00D5"/>
    <w:rsid w:val="00C86B28"/>
    <w:rsid w:val="00C9249D"/>
    <w:rsid w:val="00DA4A44"/>
    <w:rsid w:val="00E5286B"/>
    <w:rsid w:val="00E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7285"/>
    <w:rPr>
      <w:b/>
      <w:bCs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204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5F1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C00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00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0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82030"/>
    <w:rPr>
      <w:color w:val="0000FF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102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2B4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7285"/>
    <w:rPr>
      <w:b/>
      <w:bCs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204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5F1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C00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00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0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82030"/>
    <w:rPr>
      <w:color w:val="0000FF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102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2B4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3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1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mathege.ru/or/ege/Mai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hyperlink" Target="http://www.mbousoksh4.ru/DswMedia/paravila_ege2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ege.edu.ru/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gas.kuba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imgres?imgurl=http://www.xrest.ru/images/collection/00564/941/original.jpg&amp;imgrefurl=http://olpictures.ru/flag-i-gerb-rf-kartinki.html&amp;docid=GQWRw7VLL5YTGM&amp;tbnid=QtLOiovlnvGYTM&amp;w=640&amp;h=601&amp;ei=0QjkUr__AqHy4QTn6YHQAw&amp;ved=0CAgQxiAwBg&amp;iact=c" TargetMode="External"/><Relationship Id="rId14" Type="http://schemas.openxmlformats.org/officeDocument/2006/relationships/hyperlink" Target="http://www.ege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8</cp:revision>
  <dcterms:created xsi:type="dcterms:W3CDTF">2014-01-24T18:37:00Z</dcterms:created>
  <dcterms:modified xsi:type="dcterms:W3CDTF">2014-01-25T19:04:00Z</dcterms:modified>
</cp:coreProperties>
</file>